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F21" w:rsidRDefault="00C30F21" w:rsidP="00C30F21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C30F21" w:rsidRDefault="00C30F21" w:rsidP="00C30F21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C30F21" w:rsidRPr="00C30F21" w:rsidRDefault="00C30F21" w:rsidP="00C30F21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C30F21">
        <w:rPr>
          <w:rFonts w:ascii="Arial" w:hAnsi="Arial" w:cs="Arial"/>
          <w:b/>
          <w:i/>
          <w:sz w:val="24"/>
          <w:szCs w:val="24"/>
        </w:rPr>
        <w:t>Komisji Finansowo- Budżetowej i Planowania Gospodarczego Nr 13.2016</w:t>
      </w:r>
    </w:p>
    <w:p w:rsidR="00C30F21" w:rsidRPr="00C30F21" w:rsidRDefault="00C30F21" w:rsidP="00C30F21">
      <w:pPr>
        <w:jc w:val="center"/>
        <w:rPr>
          <w:rFonts w:ascii="Arial" w:hAnsi="Arial" w:cs="Arial"/>
          <w:i/>
          <w:sz w:val="24"/>
          <w:szCs w:val="24"/>
        </w:rPr>
      </w:pPr>
      <w:r w:rsidRPr="00C30F21">
        <w:rPr>
          <w:rFonts w:ascii="Arial" w:hAnsi="Arial" w:cs="Arial"/>
          <w:i/>
          <w:sz w:val="24"/>
          <w:szCs w:val="24"/>
        </w:rPr>
        <w:t>Komisji Oświaty, Kultury, Zdrowia i Praworządności Nr 14.2016</w:t>
      </w:r>
    </w:p>
    <w:p w:rsidR="00C30F21" w:rsidRDefault="00C30F21" w:rsidP="00C30F21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Komisji Gospodarki komunalnej i Mieszkaniowej, Budownictwa, Rolnictwa </w:t>
      </w:r>
      <w:r>
        <w:rPr>
          <w:rFonts w:ascii="Arial" w:hAnsi="Arial" w:cs="Arial"/>
          <w:i/>
          <w:sz w:val="24"/>
          <w:szCs w:val="24"/>
        </w:rPr>
        <w:br/>
        <w:t>i Ochrony Środowiska Nr 13.2016</w:t>
      </w:r>
    </w:p>
    <w:p w:rsidR="00C30F21" w:rsidRDefault="00C30F21" w:rsidP="00C30F21">
      <w:pPr>
        <w:jc w:val="center"/>
        <w:rPr>
          <w:rFonts w:ascii="Arial" w:hAnsi="Arial" w:cs="Arial"/>
        </w:rPr>
      </w:pPr>
    </w:p>
    <w:p w:rsidR="00C30F21" w:rsidRDefault="00C30F21" w:rsidP="00C30F2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 dnia 14 listopada 2016 r.</w:t>
      </w:r>
    </w:p>
    <w:p w:rsidR="00C30F21" w:rsidRDefault="00C30F21" w:rsidP="00C30F21">
      <w:pPr>
        <w:rPr>
          <w:rFonts w:ascii="Arial" w:hAnsi="Arial" w:cs="Arial"/>
        </w:rPr>
      </w:pPr>
    </w:p>
    <w:p w:rsidR="00C30F21" w:rsidRDefault="00C30F21" w:rsidP="00C30F21">
      <w:pPr>
        <w:jc w:val="both"/>
        <w:rPr>
          <w:rFonts w:ascii="Arial" w:hAnsi="Arial" w:cs="Arial"/>
        </w:rPr>
      </w:pPr>
    </w:p>
    <w:p w:rsidR="00C30F21" w:rsidRDefault="00C30F21" w:rsidP="00C30F21">
      <w:pPr>
        <w:jc w:val="both"/>
        <w:rPr>
          <w:rFonts w:ascii="Arial" w:hAnsi="Arial" w:cs="Arial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otworzył wspólne posiedzenie stałych Komisji Rady Miejskiej. Stwierdził, że w posiedzeniu uczestniczy:</w:t>
      </w:r>
    </w:p>
    <w:p w:rsidR="00C30F21" w:rsidRDefault="00C30F21" w:rsidP="00C30F2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C30F21" w:rsidRDefault="00C30F21" w:rsidP="00C30F2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 członków Komisji Oświaty, Kultury, Zdrowia i Praworządności,</w:t>
      </w:r>
    </w:p>
    <w:p w:rsidR="00C30F21" w:rsidRDefault="00C30F21" w:rsidP="00C30F2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C30F21" w:rsidRDefault="00C30F21" w:rsidP="00C30F21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C30F21" w:rsidRDefault="00C30F21" w:rsidP="00C30F21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C30F21" w:rsidRDefault="00C30F21" w:rsidP="00C30F21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C30F21" w:rsidRDefault="00C30F21" w:rsidP="00C30F21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Gospodarki Przestrzennej i Inwestycji tut. Urzędu Miejskiego – Janusz </w:t>
      </w:r>
      <w:proofErr w:type="spellStart"/>
      <w:r>
        <w:rPr>
          <w:rFonts w:ascii="Arial" w:hAnsi="Arial" w:cs="Arial"/>
          <w:sz w:val="22"/>
          <w:szCs w:val="22"/>
        </w:rPr>
        <w:t>Zubyk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C30F21" w:rsidRDefault="00C30F21" w:rsidP="00C30F21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Starosta Powiatu Myśliborskiego - Danuta Patkowska,</w:t>
      </w:r>
    </w:p>
    <w:p w:rsidR="00C30F21" w:rsidRDefault="00C30F21" w:rsidP="00C30F21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Wicestarosta Powiatu Myśliborskiego – Mariusz </w:t>
      </w:r>
      <w:proofErr w:type="spellStart"/>
      <w:r>
        <w:rPr>
          <w:rFonts w:ascii="Arial" w:hAnsi="Arial" w:cs="Arial"/>
          <w:sz w:val="22"/>
          <w:szCs w:val="22"/>
        </w:rPr>
        <w:t>Norsesowicz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C30F21" w:rsidRDefault="00C30F21" w:rsidP="00C30F21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członkowie Zarządu Powiatu Myśliborskiego:</w:t>
      </w:r>
    </w:p>
    <w:p w:rsidR="00C30F21" w:rsidRDefault="00C30F21" w:rsidP="00C30F21">
      <w:pPr>
        <w:pStyle w:val="Tekstpodstawowy"/>
        <w:spacing w:after="0"/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Andrzej Potyra,</w:t>
      </w:r>
    </w:p>
    <w:p w:rsidR="00C30F21" w:rsidRDefault="00C30F21" w:rsidP="00C30F21">
      <w:pPr>
        <w:pStyle w:val="Tekstpodstawowy"/>
        <w:spacing w:after="0"/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Krzysztof Mrzygłód,</w:t>
      </w:r>
    </w:p>
    <w:p w:rsidR="00C30F21" w:rsidRDefault="00C30F21" w:rsidP="00C30F21">
      <w:pPr>
        <w:pStyle w:val="Tekstpodstawowy"/>
        <w:spacing w:after="0"/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Wojciech Wojtkiewicz,</w:t>
      </w:r>
    </w:p>
    <w:p w:rsidR="00C30F21" w:rsidRDefault="00C30F21" w:rsidP="00C30F21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Sekretarz Powiatu Myśliborskiego – Stanisław Gacek,</w:t>
      </w:r>
    </w:p>
    <w:p w:rsidR="00C30F21" w:rsidRDefault="00C30F21" w:rsidP="00C30F21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Radny Rady Powiatu Myśliborskiego – Ryszard Wiśniak,</w:t>
      </w:r>
    </w:p>
    <w:p w:rsidR="00C30F21" w:rsidRDefault="00C30F21" w:rsidP="00C30F21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Arkadiusz Cysek – Prezes Zarządu Spółki Szpital Barlinek,</w:t>
      </w:r>
    </w:p>
    <w:p w:rsidR="00C30F21" w:rsidRDefault="00C30F21" w:rsidP="00C30F21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sołtysi Gminy Barlinek.</w:t>
      </w:r>
    </w:p>
    <w:p w:rsidR="00C30F21" w:rsidRDefault="00C30F21" w:rsidP="00C30F21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C30F21" w:rsidRDefault="00C30F21" w:rsidP="00C30F21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C30F21" w:rsidRDefault="00C30F21" w:rsidP="00C30F21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posiedzenia.</w:t>
      </w: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 5 za) przyjęły porządek posiedzenia.</w:t>
      </w: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Porządek przedstawiał się następująco:</w:t>
      </w:r>
    </w:p>
    <w:p w:rsidR="00C30F21" w:rsidRDefault="00C30F21" w:rsidP="00C30F21">
      <w:pPr>
        <w:jc w:val="both"/>
        <w:rPr>
          <w:rFonts w:ascii="Arial" w:hAnsi="Arial" w:cs="Arial"/>
          <w:b/>
          <w:sz w:val="22"/>
          <w:szCs w:val="22"/>
        </w:rPr>
      </w:pPr>
    </w:p>
    <w:p w:rsidR="00C30F21" w:rsidRDefault="00C30F21" w:rsidP="00C30F2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Spotkanie z Zarządem Powiatu Myśliborskiego na temat bieżącej współpracy z Gminą Barlinek.</w:t>
      </w:r>
    </w:p>
    <w:p w:rsidR="00C30F21" w:rsidRDefault="00C30F21" w:rsidP="00C30F2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Informacje bieżące na temat funkcjonowania Spółki Szpital Barlinek.</w:t>
      </w:r>
    </w:p>
    <w:p w:rsidR="00C30F21" w:rsidRDefault="00C30F21" w:rsidP="00C30F21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C30F21" w:rsidRDefault="00C30F21" w:rsidP="00C30F21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wspólnie z Zarządem Powiatu Myśliborskiego podjęły dyskusję </w:t>
      </w:r>
      <w:r>
        <w:rPr>
          <w:rFonts w:ascii="Arial" w:hAnsi="Arial" w:cs="Arial"/>
          <w:sz w:val="22"/>
          <w:szCs w:val="22"/>
        </w:rPr>
        <w:br/>
        <w:t>w sprawie:</w:t>
      </w:r>
    </w:p>
    <w:p w:rsidR="00C30F21" w:rsidRDefault="00C30F21" w:rsidP="00C30F21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budynku po byłym Zespole Szkół Ponadgimnazjalnych Nr 2 w Barlinku </w:t>
      </w:r>
      <w:r>
        <w:rPr>
          <w:rFonts w:ascii="Arial" w:hAnsi="Arial" w:cs="Arial"/>
          <w:sz w:val="22"/>
          <w:szCs w:val="22"/>
        </w:rPr>
        <w:br/>
        <w:t>przy ul. Jeziornej,</w:t>
      </w:r>
    </w:p>
    <w:p w:rsidR="00C30F21" w:rsidRDefault="00C30F21" w:rsidP="00C30F21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Spółki Szpital Barlinek,</w:t>
      </w:r>
    </w:p>
    <w:p w:rsidR="00C30F21" w:rsidRDefault="00C30F21" w:rsidP="00C30F21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inwestycji na terenie Gminy Barlinek.</w:t>
      </w: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zapoznały się z informacją złożoną przez </w:t>
      </w:r>
      <w:r>
        <w:rPr>
          <w:rFonts w:ascii="Arial" w:hAnsi="Arial" w:cs="Arial"/>
          <w:i/>
          <w:sz w:val="22"/>
          <w:szCs w:val="22"/>
        </w:rPr>
        <w:t>Arkadiusza Cysek – Prezesa Zarządu Spółki Szpital Barlinek</w:t>
      </w:r>
      <w:r>
        <w:rPr>
          <w:rFonts w:ascii="Arial" w:hAnsi="Arial" w:cs="Arial"/>
          <w:sz w:val="22"/>
          <w:szCs w:val="22"/>
        </w:rPr>
        <w:t xml:space="preserve"> na temat bieżącego funkcjonowania szpitala.</w:t>
      </w: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pkt.4.</w:t>
      </w: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  <w:bookmarkStart w:id="0" w:name="_GoBack"/>
      <w:bookmarkEnd w:id="0"/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  <w:sz w:val="22"/>
          <w:szCs w:val="22"/>
        </w:rPr>
      </w:pPr>
    </w:p>
    <w:p w:rsidR="00C30F21" w:rsidRDefault="00C30F21" w:rsidP="00C30F21">
      <w:pPr>
        <w:jc w:val="both"/>
        <w:rPr>
          <w:rFonts w:ascii="Arial" w:hAnsi="Arial" w:cs="Arial"/>
        </w:rPr>
      </w:pPr>
    </w:p>
    <w:p w:rsidR="00C30F21" w:rsidRDefault="00C30F21" w:rsidP="00C30F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C30F21" w:rsidRDefault="00C30F21" w:rsidP="00C30F21">
      <w:pPr>
        <w:jc w:val="both"/>
        <w:rPr>
          <w:rFonts w:ascii="Arial" w:hAnsi="Arial" w:cs="Arial"/>
        </w:rPr>
      </w:pPr>
    </w:p>
    <w:p w:rsidR="00C30F21" w:rsidRDefault="00C30F21" w:rsidP="00C30F21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C30F21" w:rsidRDefault="00C30F21" w:rsidP="00C30F2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C30F21" w:rsidRDefault="00C30F21" w:rsidP="00C30F2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C30F21" w:rsidRDefault="00C30F21" w:rsidP="00C30F2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Cezary Michalak                                  Mariusz Maciejewski</w:t>
      </w:r>
    </w:p>
    <w:p w:rsidR="006A3C86" w:rsidRPr="00C30F21" w:rsidRDefault="00C30F21" w:rsidP="00C30F21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sectPr w:rsidR="006A3C86" w:rsidRPr="00C30F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A67" w:rsidRDefault="00395A67" w:rsidP="00A15C03">
      <w:r>
        <w:separator/>
      </w:r>
    </w:p>
  </w:endnote>
  <w:endnote w:type="continuationSeparator" w:id="0">
    <w:p w:rsidR="00395A67" w:rsidRDefault="00395A67" w:rsidP="00A1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136298710"/>
      <w:docPartObj>
        <w:docPartGallery w:val="Page Numbers (Bottom of Page)"/>
        <w:docPartUnique/>
      </w:docPartObj>
    </w:sdtPr>
    <w:sdtContent>
      <w:p w:rsidR="00A15C03" w:rsidRDefault="00A15C0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A15C0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15C03" w:rsidRDefault="00A15C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A67" w:rsidRDefault="00395A67" w:rsidP="00A15C03">
      <w:r>
        <w:separator/>
      </w:r>
    </w:p>
  </w:footnote>
  <w:footnote w:type="continuationSeparator" w:id="0">
    <w:p w:rsidR="00395A67" w:rsidRDefault="00395A67" w:rsidP="00A15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7BB1"/>
    <w:multiLevelType w:val="hybridMultilevel"/>
    <w:tmpl w:val="E6B65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81507CA2"/>
    <w:lvl w:ilvl="0" w:tplc="E8602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1C"/>
    <w:rsid w:val="0002721C"/>
    <w:rsid w:val="00395A67"/>
    <w:rsid w:val="004D5A72"/>
    <w:rsid w:val="00A15C03"/>
    <w:rsid w:val="00BA06D7"/>
    <w:rsid w:val="00C3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E48E7-A90A-4899-9C5F-01FF3D0E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0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30F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30F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30F2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30F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30F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5C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5C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5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5C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C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C0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2016-11-30T09:29:00Z</cp:lastPrinted>
  <dcterms:created xsi:type="dcterms:W3CDTF">2016-11-30T09:28:00Z</dcterms:created>
  <dcterms:modified xsi:type="dcterms:W3CDTF">2016-11-30T09:30:00Z</dcterms:modified>
</cp:coreProperties>
</file>