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83" w:rsidRDefault="00766283" w:rsidP="00766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5.2016</w:t>
      </w:r>
    </w:p>
    <w:p w:rsidR="00766283" w:rsidRDefault="00766283" w:rsidP="00766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766283" w:rsidRDefault="00766283" w:rsidP="00766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766283" w:rsidRDefault="00766283" w:rsidP="00766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23 maja 2016 r.</w:t>
      </w:r>
    </w:p>
    <w:p w:rsidR="00766283" w:rsidRDefault="00766283" w:rsidP="00766283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66283" w:rsidRDefault="00766283" w:rsidP="00766283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Następnie wniósł o wprowadzenie zmian polegających na: </w:t>
      </w:r>
    </w:p>
    <w:p w:rsidR="00766283" w:rsidRPr="00766283" w:rsidRDefault="00766283" w:rsidP="00766283">
      <w:pPr>
        <w:numPr>
          <w:ilvl w:val="0"/>
          <w:numId w:val="9"/>
        </w:numPr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662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ko pkt. 11</w:t>
      </w:r>
      <w:r w:rsidRPr="007662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„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11</w:t>
      </w:r>
      <w:r w:rsidRPr="007662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Projekt uchwały w sprawie zmiany budżetu Gminy Barlinek na 2016 rok</w:t>
      </w:r>
      <w:r w:rsidR="002B77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 w:rsidRPr="007662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766283" w:rsidRPr="00766283" w:rsidRDefault="00766283" w:rsidP="00766283">
      <w:pPr>
        <w:numPr>
          <w:ilvl w:val="0"/>
          <w:numId w:val="9"/>
        </w:numPr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pkt. 12 „12</w:t>
      </w:r>
      <w:r w:rsidRPr="007662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Projekt uchwały zmieniający uchwałę w sprawie Wieloletniej Prognozy Finansowej Gminy Barlinek na lata 2016-2030</w:t>
      </w:r>
      <w:r w:rsidR="002B77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 w:rsidRPr="007662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766283" w:rsidRDefault="00766283" w:rsidP="00766283">
      <w:pPr>
        <w:tabs>
          <w:tab w:val="left" w:pos="0"/>
        </w:tabs>
        <w:spacing w:after="0" w:line="240" w:lineRule="auto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766283" w:rsidRDefault="00766283" w:rsidP="00766283">
      <w:pPr>
        <w:tabs>
          <w:tab w:val="left" w:pos="0"/>
        </w:tabs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Pozostałe punkty wg dalszej kolejności.</w:t>
      </w:r>
    </w:p>
    <w:p w:rsidR="00766283" w:rsidRDefault="00766283" w:rsidP="00766283">
      <w:pPr>
        <w:tabs>
          <w:tab w:val="left" w:pos="0"/>
        </w:tabs>
        <w:ind w:left="360"/>
        <w:jc w:val="both"/>
        <w:rPr>
          <w:rFonts w:ascii="Bookman Old Style" w:hAnsi="Bookman Old Style"/>
          <w:sz w:val="24"/>
          <w:szCs w:val="24"/>
        </w:rPr>
      </w:pPr>
    </w:p>
    <w:p w:rsidR="00766283" w:rsidRDefault="00766283" w:rsidP="006A10AF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wraz ze zmianami.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</w:t>
      </w:r>
      <w:r w:rsidR="002B7705"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: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Dyskusja z przedstawicielem Wodnego Ochotniczego Pogotowia Ratunkowego Województwa Zachodniopomorskiego n</w:t>
      </w:r>
      <w:r>
        <w:rPr>
          <w:rFonts w:ascii="Bookman Old Style" w:hAnsi="Bookman Old Style" w:cs="Arial"/>
          <w:sz w:val="24"/>
          <w:szCs w:val="24"/>
        </w:rPr>
        <w:t xml:space="preserve">a temat działalności jednostki </w:t>
      </w:r>
      <w:r w:rsidRPr="007C179F">
        <w:rPr>
          <w:rFonts w:ascii="Bookman Old Style" w:hAnsi="Bookman Old Style" w:cs="Arial"/>
          <w:sz w:val="24"/>
          <w:szCs w:val="24"/>
        </w:rPr>
        <w:t>w Barlinku.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Informacja nt. bezpieczeństwa i porządku publicznego w Gminie Barlinek.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Informacja z działalności Środowiskowe</w:t>
      </w:r>
      <w:r>
        <w:rPr>
          <w:rFonts w:ascii="Bookman Old Style" w:hAnsi="Bookman Old Style" w:cs="Arial"/>
          <w:sz w:val="24"/>
          <w:szCs w:val="24"/>
        </w:rPr>
        <w:t xml:space="preserve">go Domu Samopomocy w Osinie za </w:t>
      </w:r>
      <w:r w:rsidRPr="007C179F">
        <w:rPr>
          <w:rFonts w:ascii="Bookman Old Style" w:hAnsi="Bookman Old Style" w:cs="Arial"/>
          <w:sz w:val="24"/>
          <w:szCs w:val="24"/>
        </w:rPr>
        <w:t>rok 2015.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Sprawozdanie za rok 2015 z realizacji prog</w:t>
      </w:r>
      <w:r>
        <w:rPr>
          <w:rFonts w:ascii="Bookman Old Style" w:hAnsi="Bookman Old Style" w:cs="Arial"/>
          <w:sz w:val="24"/>
          <w:szCs w:val="24"/>
        </w:rPr>
        <w:t xml:space="preserve">ramu współpracy Gminy Barlinek </w:t>
      </w:r>
      <w:r w:rsidRPr="007C179F">
        <w:rPr>
          <w:rFonts w:ascii="Bookman Old Style" w:hAnsi="Bookman Old Style" w:cs="Arial"/>
          <w:sz w:val="24"/>
          <w:szCs w:val="24"/>
        </w:rPr>
        <w:t>z organizacjami pozarządowymi i innymi podmiotami prowadzącymi działalność pożytku publicznego.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Informacja nt. stanu dróg gminnych, powiatowych i wojewódzkich na terenie Gminy Barlinek.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Projekt uchwały w sprawie udzielenia pomocy finansowej dla Powiatu Myśliborskiego.</w:t>
      </w:r>
    </w:p>
    <w:p w:rsidR="00766283" w:rsidRPr="007C179F" w:rsidRDefault="00766283" w:rsidP="00766283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wyrażenia zgody na zbycie działek gruntu stanowiących własność Gminy Barlinek położonych w Barlinku przy </w:t>
      </w:r>
      <w:r w:rsidRPr="007C179F">
        <w:rPr>
          <w:rFonts w:ascii="Bookman Old Style" w:hAnsi="Bookman Old Style" w:cs="Arial"/>
          <w:sz w:val="24"/>
          <w:szCs w:val="24"/>
        </w:rPr>
        <w:br/>
        <w:t>ul. Ogrodowej – działki nr: 44/5, 44/7.</w:t>
      </w:r>
    </w:p>
    <w:p w:rsidR="00766283" w:rsidRPr="007C179F" w:rsidRDefault="00766283" w:rsidP="00766283">
      <w:pPr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Projekt uchwały w sprawie wyrażenia zgody na zbycie gruntu stanowiącego własność Gminy Barlinek – działka nr 509/1. </w:t>
      </w:r>
    </w:p>
    <w:p w:rsidR="00766283" w:rsidRDefault="00766283" w:rsidP="00766283">
      <w:pPr>
        <w:numPr>
          <w:ilvl w:val="0"/>
          <w:numId w:val="10"/>
        </w:numPr>
        <w:tabs>
          <w:tab w:val="left" w:pos="851"/>
          <w:tab w:val="left" w:pos="1560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Projekt uchwały w sprawie nabycia prawa wieczystego użytkowania nieruchomości – działka nr 767/8.</w:t>
      </w:r>
    </w:p>
    <w:p w:rsidR="00766283" w:rsidRDefault="00766283" w:rsidP="00766283">
      <w:pPr>
        <w:numPr>
          <w:ilvl w:val="0"/>
          <w:numId w:val="10"/>
        </w:numPr>
        <w:tabs>
          <w:tab w:val="left" w:pos="851"/>
          <w:tab w:val="left" w:pos="1560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766283" w:rsidRPr="007C179F" w:rsidRDefault="00BE21C2" w:rsidP="00766283">
      <w:pPr>
        <w:numPr>
          <w:ilvl w:val="0"/>
          <w:numId w:val="10"/>
        </w:numPr>
        <w:tabs>
          <w:tab w:val="left" w:pos="851"/>
          <w:tab w:val="left" w:pos="1560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zmieniający uchwalę w sprawie Wieloletniej Prognozy Finansowej Gminy Barlinek na lata 2016-2030.</w:t>
      </w:r>
    </w:p>
    <w:p w:rsidR="00766283" w:rsidRPr="007C179F" w:rsidRDefault="00766283" w:rsidP="00766283">
      <w:pPr>
        <w:numPr>
          <w:ilvl w:val="0"/>
          <w:numId w:val="10"/>
        </w:numPr>
        <w:tabs>
          <w:tab w:val="clear" w:pos="720"/>
          <w:tab w:val="left" w:pos="709"/>
          <w:tab w:val="left" w:pos="851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766283" w:rsidRPr="007C179F" w:rsidRDefault="00766283" w:rsidP="00766283">
      <w:pPr>
        <w:numPr>
          <w:ilvl w:val="0"/>
          <w:numId w:val="11"/>
        </w:numPr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zaopiniowanie wniosku osoby fizycznej w sprawie zagrożenia zdrowia i życia przez stacje bazowe GSM oraz technologii </w:t>
      </w:r>
      <w:proofErr w:type="spellStart"/>
      <w:r w:rsidRPr="007C179F">
        <w:rPr>
          <w:rFonts w:ascii="Bookman Old Style" w:hAnsi="Bookman Old Style" w:cs="Arial"/>
          <w:sz w:val="24"/>
          <w:szCs w:val="24"/>
        </w:rPr>
        <w:t>internetu</w:t>
      </w:r>
      <w:proofErr w:type="spellEnd"/>
      <w:r w:rsidRPr="007C179F">
        <w:rPr>
          <w:rFonts w:ascii="Bookman Old Style" w:hAnsi="Bookman Old Style" w:cs="Arial"/>
          <w:sz w:val="24"/>
          <w:szCs w:val="24"/>
        </w:rPr>
        <w:t xml:space="preserve"> bezprzewodowego,</w:t>
      </w:r>
    </w:p>
    <w:p w:rsidR="00766283" w:rsidRPr="007C179F" w:rsidRDefault="00766283" w:rsidP="00766283">
      <w:pPr>
        <w:numPr>
          <w:ilvl w:val="0"/>
          <w:numId w:val="11"/>
        </w:numPr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pisma do wiadomości.</w:t>
      </w:r>
    </w:p>
    <w:p w:rsidR="00766283" w:rsidRPr="007C179F" w:rsidRDefault="00766283" w:rsidP="00766283">
      <w:pPr>
        <w:numPr>
          <w:ilvl w:val="0"/>
          <w:numId w:val="10"/>
        </w:numPr>
        <w:tabs>
          <w:tab w:val="left" w:pos="851"/>
        </w:tabs>
        <w:spacing w:after="0" w:line="240" w:lineRule="auto"/>
        <w:ind w:hanging="436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Zapytania i wolne wnioski.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</w:t>
      </w:r>
      <w:r w:rsidR="002B58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2B58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nr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.2016 </w:t>
      </w:r>
      <w:r w:rsidR="002B58E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 dnia 25.04.2016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jego treści.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766283" w:rsidRDefault="00766283" w:rsidP="00766283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BE21C2">
        <w:rPr>
          <w:rFonts w:ascii="Bookman Old Style" w:hAnsi="Bookman Old Style"/>
          <w:sz w:val="24"/>
          <w:szCs w:val="24"/>
        </w:rPr>
        <w:t xml:space="preserve">podjęła dyskusję </w:t>
      </w:r>
      <w:r w:rsidR="00A65359">
        <w:rPr>
          <w:rFonts w:ascii="Bookman Old Style" w:hAnsi="Bookman Old Style"/>
          <w:sz w:val="24"/>
          <w:szCs w:val="24"/>
        </w:rPr>
        <w:t xml:space="preserve">na temat </w:t>
      </w:r>
      <w:r w:rsidR="002B7A57">
        <w:rPr>
          <w:rFonts w:ascii="Bookman Old Style" w:hAnsi="Bookman Old Style"/>
          <w:sz w:val="24"/>
          <w:szCs w:val="24"/>
        </w:rPr>
        <w:t xml:space="preserve">zabezpieczenia i poprawy stanu bezpieczeństwa na Jeziorze Barlineckim oraz </w:t>
      </w:r>
      <w:r w:rsidR="00506C5D">
        <w:rPr>
          <w:rFonts w:ascii="Bookman Old Style" w:hAnsi="Bookman Old Style"/>
          <w:sz w:val="24"/>
          <w:szCs w:val="24"/>
        </w:rPr>
        <w:t xml:space="preserve">współpracy Gminy Barlinek z Wodnym Ochotniczym Pogotowiem Ratunkowym Województwa Zachodniopomorskiego. W posiedzeniu komisji udział wziął koordynator regionu p. Juliusz </w:t>
      </w:r>
      <w:proofErr w:type="spellStart"/>
      <w:r w:rsidR="00506C5D">
        <w:rPr>
          <w:rFonts w:ascii="Bookman Old Style" w:hAnsi="Bookman Old Style"/>
          <w:sz w:val="24"/>
          <w:szCs w:val="24"/>
        </w:rPr>
        <w:t>Pierwieniecki</w:t>
      </w:r>
      <w:proofErr w:type="spellEnd"/>
      <w:r w:rsidR="00506C5D">
        <w:rPr>
          <w:rFonts w:ascii="Bookman Old Style" w:hAnsi="Bookman Old Style"/>
          <w:sz w:val="24"/>
          <w:szCs w:val="24"/>
        </w:rPr>
        <w:t xml:space="preserve">.  </w:t>
      </w:r>
    </w:p>
    <w:p w:rsidR="00766283" w:rsidRDefault="00766283" w:rsidP="0076628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766283" w:rsidRDefault="00766283" w:rsidP="00766283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766283" w:rsidRDefault="00766283" w:rsidP="0076628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766283" w:rsidRDefault="00766283" w:rsidP="00766283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766283" w:rsidRPr="007855E7" w:rsidRDefault="00766283" w:rsidP="00ED3BB7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855E7" w:rsidRPr="007855E7">
        <w:rPr>
          <w:rFonts w:ascii="Bookman Old Style" w:hAnsi="Bookman Old Style" w:cs="Arial"/>
          <w:sz w:val="24"/>
          <w:szCs w:val="24"/>
        </w:rPr>
        <w:t>przyjęła do wiadomości Informację na temat bezpieczeństwa i porządku publicznego w Gminie Barlinek.</w:t>
      </w:r>
    </w:p>
    <w:p w:rsidR="00766283" w:rsidRDefault="00766283" w:rsidP="0076628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7855E7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Informacja</w:t>
      </w:r>
    </w:p>
    <w:p w:rsidR="00766283" w:rsidRPr="007855E7" w:rsidRDefault="00766283" w:rsidP="007855E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8B54FA" w:rsidRDefault="008B54FA" w:rsidP="008B54FA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766283" w:rsidRPr="008B54FA" w:rsidRDefault="00766283" w:rsidP="008B54FA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8B54FA" w:rsidRPr="008B54FA">
        <w:rPr>
          <w:rFonts w:ascii="Bookman Old Style" w:hAnsi="Bookman Old Style" w:cs="Arial"/>
          <w:sz w:val="24"/>
          <w:szCs w:val="24"/>
        </w:rPr>
        <w:t>przyjęła do wiadomości Informację z działalności Środowiskowego Domu Samopomocy w Osinie za rok 2015.</w:t>
      </w:r>
    </w:p>
    <w:p w:rsidR="00766283" w:rsidRDefault="00766283" w:rsidP="00766283">
      <w:pPr>
        <w:ind w:firstLine="360"/>
        <w:jc w:val="both"/>
        <w:rPr>
          <w:rFonts w:ascii="Bookman Old Style" w:hAnsi="Bookman Old Style"/>
          <w:sz w:val="24"/>
          <w:szCs w:val="24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8B54FA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Informacja</w:t>
      </w:r>
    </w:p>
    <w:p w:rsidR="00766283" w:rsidRDefault="00766283" w:rsidP="0076628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766283" w:rsidRDefault="00766283" w:rsidP="00766283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F138CD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 w:rsidR="008B54FA" w:rsidRPr="008B54FA">
        <w:rPr>
          <w:rFonts w:ascii="Bookman Old Style" w:hAnsi="Bookman Old Style" w:cs="Arial"/>
          <w:sz w:val="24"/>
          <w:szCs w:val="24"/>
        </w:rPr>
        <w:t>przyjęła do wiadomości Sprawozdanie za rok 2015 z realizacji programu współpracy Gminy Barlinek z organizacjami pozarządowymi i innymi podmiotami prowadzącymi działalność pożytku publicznego.</w:t>
      </w:r>
    </w:p>
    <w:p w:rsidR="008B54FA" w:rsidRPr="008B54FA" w:rsidRDefault="008B54FA" w:rsidP="008B54FA">
      <w:pPr>
        <w:jc w:val="both"/>
        <w:rPr>
          <w:rFonts w:ascii="Bookman Old Style" w:hAnsi="Bookman Old Style" w:cs="Arial"/>
          <w:sz w:val="24"/>
          <w:szCs w:val="24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8B54FA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Informacja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B54FA" w:rsidRPr="008B54FA" w:rsidRDefault="00766283" w:rsidP="008B54F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8B54FA" w:rsidRPr="008B54FA">
        <w:rPr>
          <w:rFonts w:ascii="Bookman Old Style" w:hAnsi="Bookman Old Style" w:cs="Arial"/>
          <w:sz w:val="24"/>
          <w:szCs w:val="24"/>
        </w:rPr>
        <w:t xml:space="preserve">przyjęła do wiadomości Informację na temat stanu dróg gminnych, powiatowych i wojewódzkich na terenie Gminy Barlinek. </w:t>
      </w:r>
    </w:p>
    <w:p w:rsidR="00766283" w:rsidRDefault="00766283" w:rsidP="0076628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8B54FA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Informacja 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F2239A" w:rsidRPr="00F2239A" w:rsidRDefault="00766283" w:rsidP="00F2239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F2239A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- 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F2239A" w:rsidRPr="00F2239A">
        <w:rPr>
          <w:rFonts w:ascii="Bookman Old Style" w:hAnsi="Bookman Old Style" w:cs="Arial"/>
          <w:sz w:val="24"/>
          <w:szCs w:val="24"/>
        </w:rPr>
        <w:t xml:space="preserve">zaopiniowała pozytywnie projekt uchwały w sprawie udzielenia pomocy finansowej dla Powiatu Myśliborskiego. </w:t>
      </w:r>
    </w:p>
    <w:p w:rsidR="00766283" w:rsidRDefault="00766283" w:rsidP="00766283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66283" w:rsidRPr="00F2239A" w:rsidRDefault="00766283" w:rsidP="00F2239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stanowi załącznik </w:t>
      </w:r>
      <w:r w:rsidR="00F2239A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do protokołu</w:t>
      </w:r>
    </w:p>
    <w:p w:rsidR="00766283" w:rsidRDefault="00766283" w:rsidP="0076628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Ad.pkt.8.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2239A" w:rsidRPr="00F2239A" w:rsidRDefault="00766283" w:rsidP="00F2239A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F2239A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 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F2239A" w:rsidRPr="00F2239A">
        <w:rPr>
          <w:rFonts w:ascii="Bookman Old Style" w:hAnsi="Bookman Old Style" w:cs="Arial"/>
          <w:sz w:val="24"/>
          <w:szCs w:val="24"/>
        </w:rPr>
        <w:t>zaopiniowała pozytywnie projekt uchwały w sprawie wyrażenia zgody na zbycie działek gruntu stanowiących własność Gminy Barlinek położonych w Barlinku przy ul. Ogrodowej – działki nr: 44/5 i 44/7.</w:t>
      </w:r>
    </w:p>
    <w:p w:rsidR="00766283" w:rsidRDefault="00766283" w:rsidP="00F2239A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2239A" w:rsidRPr="00F2239A" w:rsidRDefault="00F2239A" w:rsidP="00F2239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 w:rsidR="0076628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76628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F2239A">
        <w:rPr>
          <w:rFonts w:ascii="Bookman Old Style" w:hAnsi="Bookman Old Style" w:cs="Arial"/>
          <w:sz w:val="24"/>
          <w:szCs w:val="24"/>
        </w:rPr>
        <w:t>zaopiniowała pozytywnie projekt uchwały w sprawie wyrażenia zgody na zbycie gruntu stanowiącego własność Gminy Barlinek – działka nr 509/1.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F2239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</w:t>
      </w:r>
      <w:r w:rsidR="00F2239A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projekt uchwały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E1690" w:rsidRPr="000E1690" w:rsidRDefault="00F2239A" w:rsidP="000E1690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0E1690" w:rsidRPr="000E1690">
        <w:rPr>
          <w:rFonts w:ascii="Arial" w:hAnsi="Arial" w:cs="Arial"/>
        </w:rPr>
        <w:t xml:space="preserve"> </w:t>
      </w:r>
      <w:r w:rsidR="000E1690" w:rsidRPr="000E1690">
        <w:rPr>
          <w:rFonts w:ascii="Bookman Old Style" w:hAnsi="Bookman Old Style" w:cs="Arial"/>
          <w:sz w:val="24"/>
          <w:szCs w:val="24"/>
        </w:rPr>
        <w:t>zaopiniowała pozytywnie projekt uchwały w sprawie nabycia prawa wieczystego użytkowania nieruchomości – działka nr 767/8.</w:t>
      </w:r>
    </w:p>
    <w:p w:rsidR="00766283" w:rsidRDefault="00766283" w:rsidP="000E1690">
      <w:pPr>
        <w:jc w:val="both"/>
        <w:rPr>
          <w:rFonts w:ascii="Arial" w:hAnsi="Arial" w:cs="Arial"/>
          <w:i/>
        </w:rPr>
      </w:pPr>
    </w:p>
    <w:p w:rsidR="000E1690" w:rsidRDefault="000E1690" w:rsidP="000E1690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0E169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0E1690" w:rsidRDefault="000E1690" w:rsidP="000E169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F2239A" w:rsidRDefault="00F2239A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0E169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0E1690" w:rsidRDefault="000E1690" w:rsidP="000E169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2239A" w:rsidRPr="000E1690" w:rsidRDefault="000E1690" w:rsidP="000E1690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E1690">
        <w:rPr>
          <w:rFonts w:ascii="Arial" w:hAnsi="Arial" w:cs="Arial"/>
        </w:rPr>
        <w:t xml:space="preserve"> </w:t>
      </w:r>
      <w:r w:rsidRPr="000E1690">
        <w:rPr>
          <w:rFonts w:ascii="Bookman Old Style" w:hAnsi="Bookman Old Style" w:cs="Arial"/>
          <w:sz w:val="24"/>
          <w:szCs w:val="24"/>
        </w:rPr>
        <w:t>zaopiniowała pozytywnie projekt uchwały w sprawie zmiany budżetu Gminy Barlinek na 2016 rok.</w:t>
      </w:r>
    </w:p>
    <w:p w:rsidR="000E1690" w:rsidRDefault="000E1690" w:rsidP="000E169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projekt uchwały</w:t>
      </w:r>
    </w:p>
    <w:p w:rsidR="000E1690" w:rsidRDefault="000E1690" w:rsidP="000E169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F2239A" w:rsidRDefault="00F2239A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F2239A" w:rsidRDefault="00F2239A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0E169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F2239A" w:rsidRDefault="00F2239A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Pr="000E1690" w:rsidRDefault="000E1690" w:rsidP="000E1690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Pr="000E1690">
        <w:rPr>
          <w:rFonts w:ascii="Arial" w:hAnsi="Arial" w:cs="Arial"/>
        </w:rPr>
        <w:t xml:space="preserve"> </w:t>
      </w:r>
      <w:r w:rsidRPr="000E1690">
        <w:rPr>
          <w:rFonts w:ascii="Bookman Old Style" w:hAnsi="Bookman Old Style" w:cs="Arial"/>
          <w:sz w:val="24"/>
          <w:szCs w:val="24"/>
        </w:rPr>
        <w:t>zaopiniowała pozytywnie projekt uchwały zmieniający uchwałę w sprawie Wieloletniej Prognozy Finansowej Gminy Barlinek na lata 2016-2030.</w:t>
      </w:r>
    </w:p>
    <w:p w:rsidR="00F2239A" w:rsidRDefault="00F2239A" w:rsidP="000E1690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F2239A" w:rsidRDefault="00F2239A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0E169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F2239A" w:rsidRDefault="000E1690" w:rsidP="000E1690">
      <w:pPr>
        <w:ind w:left="2832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F2239A" w:rsidRDefault="00F2239A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Default="000E1690" w:rsidP="000E169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0E1690" w:rsidRDefault="000E1690" w:rsidP="00F2239A">
      <w:pPr>
        <w:jc w:val="both"/>
        <w:rPr>
          <w:rFonts w:ascii="Bookman Old Style" w:hAnsi="Bookman Old Style"/>
          <w:sz w:val="24"/>
          <w:szCs w:val="24"/>
        </w:rPr>
      </w:pPr>
    </w:p>
    <w:p w:rsidR="000E1690" w:rsidRPr="000E1690" w:rsidRDefault="000E1690" w:rsidP="000E1690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sz w:val="24"/>
          <w:szCs w:val="24"/>
        </w:rPr>
      </w:pPr>
    </w:p>
    <w:p w:rsidR="000E1690" w:rsidRPr="000E1690" w:rsidRDefault="000E1690" w:rsidP="000E1690">
      <w:pPr>
        <w:tabs>
          <w:tab w:val="left" w:pos="720"/>
          <w:tab w:val="num" w:pos="1676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</w:r>
      <w:r w:rsidR="00766283" w:rsidRPr="000E1690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 w:rsidR="00766283" w:rsidRPr="000E169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0E1690">
        <w:rPr>
          <w:rFonts w:ascii="Bookman Old Style" w:hAnsi="Bookman Old Style" w:cs="Arial"/>
          <w:sz w:val="24"/>
          <w:szCs w:val="24"/>
        </w:rPr>
        <w:t xml:space="preserve">przyjęła do wiadomości </w:t>
      </w:r>
      <w:r w:rsidRPr="00F138CD">
        <w:rPr>
          <w:rFonts w:ascii="Bookman Old Style" w:hAnsi="Bookman Old Style" w:cs="Arial"/>
          <w:sz w:val="24"/>
          <w:szCs w:val="24"/>
        </w:rPr>
        <w:t>wniosek o</w:t>
      </w:r>
      <w:r w:rsidRPr="000E1690">
        <w:rPr>
          <w:rFonts w:ascii="Bookman Old Style" w:hAnsi="Bookman Old Style" w:cs="Arial"/>
          <w:sz w:val="24"/>
          <w:szCs w:val="24"/>
        </w:rPr>
        <w:t xml:space="preserve">soby fizycznej w sprawie zagrożenia zdrowia i życia przez stacje bazowe GSM oraz technologii </w:t>
      </w:r>
      <w:proofErr w:type="spellStart"/>
      <w:r w:rsidRPr="000E1690">
        <w:rPr>
          <w:rFonts w:ascii="Bookman Old Style" w:hAnsi="Bookman Old Style" w:cs="Arial"/>
          <w:sz w:val="24"/>
          <w:szCs w:val="24"/>
        </w:rPr>
        <w:t>internetu</w:t>
      </w:r>
      <w:proofErr w:type="spellEnd"/>
      <w:r w:rsidRPr="000E1690">
        <w:rPr>
          <w:rFonts w:ascii="Bookman Old Style" w:hAnsi="Bookman Old Style" w:cs="Arial"/>
          <w:sz w:val="24"/>
          <w:szCs w:val="24"/>
        </w:rPr>
        <w:t xml:space="preserve"> bezprzewodowego.</w:t>
      </w:r>
    </w:p>
    <w:p w:rsidR="00766283" w:rsidRDefault="00766283" w:rsidP="000E1690">
      <w:pPr>
        <w:ind w:left="360" w:firstLine="34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wniosek</w:t>
      </w:r>
    </w:p>
    <w:p w:rsidR="00766283" w:rsidRDefault="00766283" w:rsidP="0076628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0"/>
          <w:szCs w:val="20"/>
          <w:u w:val="single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Comic Sans MS" w:eastAsia="Times New Roman" w:hAnsi="Comic Sans MS" w:cs="Times New Roman"/>
          <w:b/>
          <w:lang w:eastAsia="pl-PL"/>
        </w:rPr>
        <w:t>b)</w:t>
      </w:r>
    </w:p>
    <w:p w:rsidR="00C65282" w:rsidRDefault="00C65282" w:rsidP="00C65282">
      <w:pPr>
        <w:spacing w:after="0" w:line="240" w:lineRule="auto"/>
        <w:ind w:firstLine="142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66283" w:rsidRDefault="00766283" w:rsidP="00C65282">
      <w:pPr>
        <w:spacing w:after="0" w:line="240" w:lineRule="auto"/>
        <w:ind w:firstLine="142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91653" w:rsidRPr="00791653" w:rsidRDefault="00766283" w:rsidP="00791653">
      <w:pPr>
        <w:numPr>
          <w:ilvl w:val="0"/>
          <w:numId w:val="4"/>
        </w:numPr>
        <w:spacing w:line="254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791653"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791653" w:rsidRPr="00791653" w:rsidRDefault="00791653" w:rsidP="00791653">
      <w:pPr>
        <w:spacing w:line="254" w:lineRule="auto"/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91653" w:rsidRPr="00791653" w:rsidRDefault="00791653" w:rsidP="00791653">
      <w:pPr>
        <w:numPr>
          <w:ilvl w:val="0"/>
          <w:numId w:val="13"/>
        </w:numPr>
        <w:spacing w:after="0" w:line="254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przeprowadzenia konserwacji słupów i źródeł światła znajdujących przy spalonym NETTO,</w:t>
      </w:r>
    </w:p>
    <w:p w:rsidR="00791653" w:rsidRPr="00791653" w:rsidRDefault="00791653" w:rsidP="00791653">
      <w:pPr>
        <w:numPr>
          <w:ilvl w:val="0"/>
          <w:numId w:val="13"/>
        </w:numPr>
        <w:spacing w:after="0" w:line="254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oceny pracy Dyrektora Publicznego Gimnazjum Nr 1 w Barlinku,</w:t>
      </w:r>
    </w:p>
    <w:p w:rsidR="00791653" w:rsidRPr="00791653" w:rsidRDefault="00791653" w:rsidP="00791653">
      <w:pPr>
        <w:numPr>
          <w:ilvl w:val="0"/>
          <w:numId w:val="13"/>
        </w:numPr>
        <w:spacing w:after="0" w:line="254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obniżenia podatku rolnego dla wsi Żydowo,</w:t>
      </w:r>
    </w:p>
    <w:p w:rsidR="00791653" w:rsidRPr="00791653" w:rsidRDefault="00791653" w:rsidP="00791653">
      <w:pPr>
        <w:spacing w:after="0" w:line="240" w:lineRule="auto"/>
        <w:ind w:left="720"/>
        <w:contextualSpacing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791653" w:rsidRPr="00791653" w:rsidRDefault="00791653" w:rsidP="00791653">
      <w:pPr>
        <w:spacing w:after="0" w:line="240" w:lineRule="auto"/>
        <w:ind w:left="851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91653" w:rsidRPr="00791653" w:rsidRDefault="00791653" w:rsidP="00791653">
      <w:pPr>
        <w:numPr>
          <w:ilvl w:val="0"/>
          <w:numId w:val="4"/>
        </w:numPr>
        <w:spacing w:after="0" w:line="254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Zastępcy Burmistrza w sprawie :</w:t>
      </w:r>
    </w:p>
    <w:p w:rsidR="00791653" w:rsidRPr="00791653" w:rsidRDefault="00791653" w:rsidP="00791653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sprawozdania z wykonania budżetu Gminy Barlinek za I kwartał </w:t>
      </w: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2016 r.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zabezpieczenia pojazdów odbierających odpady komunalne w sposób uniemożliwiający wysypywanie się odpadów podczas transportu,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poprawy widoczności przy przejściu dla pieszych – plac „Laskera” – Netto – ul. Św. Bonifacego,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tablicy informacyjnej na Osiedlu Górny Taras 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montażu kosza na śmieci przy ul. Św. Bonifacego,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montażu ławki (siedziska) na murku przy ul. Św. Bonifacego,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usunięcia trzciny na Jeziorze Barlineckim,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analizy stanu gospodarki odpadami komunalnymi Gminy Barlinek za 2015 rok,</w:t>
      </w:r>
    </w:p>
    <w:p w:rsidR="00791653" w:rsidRPr="00791653" w:rsidRDefault="00791653" w:rsidP="00791653">
      <w:pPr>
        <w:numPr>
          <w:ilvl w:val="0"/>
          <w:numId w:val="14"/>
        </w:numPr>
        <w:tabs>
          <w:tab w:val="left" w:pos="426"/>
        </w:tabs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pogłębienia koryta rzeki Płonia we wsi Żydowo,</w:t>
      </w:r>
    </w:p>
    <w:p w:rsidR="00791653" w:rsidRPr="00791653" w:rsidRDefault="00791653" w:rsidP="00791653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91653" w:rsidRPr="00791653" w:rsidRDefault="00791653" w:rsidP="00791653">
      <w:pPr>
        <w:numPr>
          <w:ilvl w:val="0"/>
          <w:numId w:val="4"/>
        </w:numPr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Organizacji Przedsiębiorców Barlinek w sprawie budowy tzw. Punktu Selektywnego Zbierania Odpadów Komunalnych na terenie działek nr 163/2 i 163/4 położonych przy ul. Okrętowej w Barlinku,</w:t>
      </w:r>
    </w:p>
    <w:p w:rsidR="00791653" w:rsidRPr="00791653" w:rsidRDefault="00791653" w:rsidP="00791653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91653" w:rsidRPr="00791653" w:rsidRDefault="00791653" w:rsidP="00791653">
      <w:pPr>
        <w:numPr>
          <w:ilvl w:val="0"/>
          <w:numId w:val="4"/>
        </w:numPr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osób fizycznych w sprawie wniosku o stwierdzenie nieważności decyzji Wojewódzkiego Konserwatora Zabytków w Gorzowie Wlkp. dot. wpisania dobra kultury do rejestru zabytków,</w:t>
      </w:r>
    </w:p>
    <w:p w:rsidR="00791653" w:rsidRPr="00791653" w:rsidRDefault="00791653" w:rsidP="00791653">
      <w:pPr>
        <w:spacing w:line="254" w:lineRule="auto"/>
        <w:ind w:left="720"/>
        <w:contextualSpacing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91653" w:rsidRDefault="00791653" w:rsidP="00791653">
      <w:pPr>
        <w:numPr>
          <w:ilvl w:val="0"/>
          <w:numId w:val="4"/>
        </w:numPr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9165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Kuratorium Oświaty w Szczecinie w sprawie oceny pracy Dyrektora Publicznego Gimnazjum Nr 1 w Barlinku.</w:t>
      </w:r>
    </w:p>
    <w:p w:rsidR="00C65282" w:rsidRDefault="00C65282" w:rsidP="00C65282">
      <w:pPr>
        <w:pStyle w:val="Akapitzlist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C65282" w:rsidRPr="00791653" w:rsidRDefault="00C65282" w:rsidP="00791653">
      <w:pPr>
        <w:numPr>
          <w:ilvl w:val="0"/>
          <w:numId w:val="4"/>
        </w:numPr>
        <w:spacing w:after="0" w:line="254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PWK „PŁONIA” Sp. z o.o. w Barlinku w sprawie Zwyczajnego Zgromadzenia Wspólników. </w:t>
      </w:r>
    </w:p>
    <w:p w:rsidR="00791653" w:rsidRPr="00791653" w:rsidRDefault="00791653" w:rsidP="0079165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C65282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E0F08" w:rsidRDefault="00CE0F08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bookmarkStart w:id="0" w:name="_GoBack"/>
      <w:bookmarkEnd w:id="0"/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766283" w:rsidRDefault="00766283" w:rsidP="00766283">
      <w:pPr>
        <w:spacing w:after="0" w:line="240" w:lineRule="auto"/>
        <w:ind w:left="4956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FBiPG</w:t>
      </w:r>
      <w:proofErr w:type="spellEnd"/>
    </w:p>
    <w:p w:rsidR="00766283" w:rsidRDefault="00766283" w:rsidP="0076628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</w:p>
    <w:p w:rsidR="00C13336" w:rsidRPr="00CE0F08" w:rsidRDefault="00766283" w:rsidP="00CE0F0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An</w:t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Gajda </w:t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CE0F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Romuald Romaniuk</w:t>
      </w:r>
    </w:p>
    <w:sectPr w:rsidR="00C13336" w:rsidRPr="00CE0F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EB" w:rsidRDefault="007C16EB" w:rsidP="00CE0F08">
      <w:pPr>
        <w:spacing w:after="0" w:line="240" w:lineRule="auto"/>
      </w:pPr>
      <w:r>
        <w:separator/>
      </w:r>
    </w:p>
  </w:endnote>
  <w:endnote w:type="continuationSeparator" w:id="0">
    <w:p w:rsidR="007C16EB" w:rsidRDefault="007C16EB" w:rsidP="00CE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921724416"/>
      <w:docPartObj>
        <w:docPartGallery w:val="Page Numbers (Bottom of Page)"/>
        <w:docPartUnique/>
      </w:docPartObj>
    </w:sdtPr>
    <w:sdtEndPr/>
    <w:sdtContent>
      <w:p w:rsidR="00CE0F08" w:rsidRDefault="00CE0F0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05F62" w:rsidRPr="00B05F62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E0F08" w:rsidRDefault="00CE0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EB" w:rsidRDefault="007C16EB" w:rsidP="00CE0F08">
      <w:pPr>
        <w:spacing w:after="0" w:line="240" w:lineRule="auto"/>
      </w:pPr>
      <w:r>
        <w:separator/>
      </w:r>
    </w:p>
  </w:footnote>
  <w:footnote w:type="continuationSeparator" w:id="0">
    <w:p w:rsidR="007C16EB" w:rsidRDefault="007C16EB" w:rsidP="00CE0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446B2D"/>
    <w:multiLevelType w:val="hybridMultilevel"/>
    <w:tmpl w:val="740ECAC4"/>
    <w:lvl w:ilvl="0" w:tplc="6AA813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4543CB"/>
    <w:multiLevelType w:val="hybridMultilevel"/>
    <w:tmpl w:val="10B42342"/>
    <w:lvl w:ilvl="0" w:tplc="7596604E">
      <w:start w:val="1"/>
      <w:numFmt w:val="lowerLetter"/>
      <w:lvlText w:val="%1)"/>
      <w:lvlJc w:val="left"/>
      <w:pPr>
        <w:ind w:left="1068" w:hanging="360"/>
      </w:pPr>
      <w:rPr>
        <w:rFonts w:eastAsia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6687C50"/>
    <w:multiLevelType w:val="hybridMultilevel"/>
    <w:tmpl w:val="B6D0E81E"/>
    <w:lvl w:ilvl="0" w:tplc="621A1E68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B620A"/>
    <w:multiLevelType w:val="hybridMultilevel"/>
    <w:tmpl w:val="A69C6142"/>
    <w:lvl w:ilvl="0" w:tplc="621A1E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161001"/>
    <w:multiLevelType w:val="hybridMultilevel"/>
    <w:tmpl w:val="64548134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C815DD"/>
    <w:multiLevelType w:val="hybridMultilevel"/>
    <w:tmpl w:val="0AA812F8"/>
    <w:lvl w:ilvl="0" w:tplc="621A1E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1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D6"/>
    <w:rsid w:val="000E1690"/>
    <w:rsid w:val="002B58EC"/>
    <w:rsid w:val="002B7705"/>
    <w:rsid w:val="002B7A57"/>
    <w:rsid w:val="00302FD6"/>
    <w:rsid w:val="00361130"/>
    <w:rsid w:val="00506C5D"/>
    <w:rsid w:val="0063417F"/>
    <w:rsid w:val="006A10AF"/>
    <w:rsid w:val="006C2BCA"/>
    <w:rsid w:val="00731F3F"/>
    <w:rsid w:val="00766283"/>
    <w:rsid w:val="007855E7"/>
    <w:rsid w:val="00791653"/>
    <w:rsid w:val="007C16EB"/>
    <w:rsid w:val="008B54FA"/>
    <w:rsid w:val="00A65359"/>
    <w:rsid w:val="00AF314B"/>
    <w:rsid w:val="00B05F62"/>
    <w:rsid w:val="00BE21C2"/>
    <w:rsid w:val="00C13336"/>
    <w:rsid w:val="00C65282"/>
    <w:rsid w:val="00CE0F08"/>
    <w:rsid w:val="00ED3BB7"/>
    <w:rsid w:val="00F138CD"/>
    <w:rsid w:val="00F2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77599-F60B-4A53-8FD4-85EC8EBF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28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283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785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0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F08"/>
  </w:style>
  <w:style w:type="paragraph" w:styleId="Stopka">
    <w:name w:val="footer"/>
    <w:basedOn w:val="Normalny"/>
    <w:link w:val="StopkaZnak"/>
    <w:uiPriority w:val="99"/>
    <w:unhideWhenUsed/>
    <w:rsid w:val="00CE0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F08"/>
  </w:style>
  <w:style w:type="paragraph" w:styleId="Tekstdymka">
    <w:name w:val="Balloon Text"/>
    <w:basedOn w:val="Normalny"/>
    <w:link w:val="TekstdymkaZnak"/>
    <w:uiPriority w:val="99"/>
    <w:semiHidden/>
    <w:unhideWhenUsed/>
    <w:rsid w:val="00F13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1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cp:lastPrinted>2016-06-20T10:03:00Z</cp:lastPrinted>
  <dcterms:created xsi:type="dcterms:W3CDTF">2016-06-16T10:41:00Z</dcterms:created>
  <dcterms:modified xsi:type="dcterms:W3CDTF">2016-06-20T13:01:00Z</dcterms:modified>
</cp:coreProperties>
</file>