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BA" w:rsidRDefault="00AF4BBA" w:rsidP="00AF4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17.2016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AF4BBA" w:rsidRDefault="00AF4BBA" w:rsidP="00AF4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AF4BBA" w:rsidRDefault="00AF4BBA" w:rsidP="00AF4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grudnia 2016 roku</w:t>
      </w:r>
    </w:p>
    <w:p w:rsidR="00AF4BBA" w:rsidRDefault="00AF4BBA" w:rsidP="00AF4BBA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F4BBA" w:rsidRDefault="00AF4BBA" w:rsidP="00AF4BBA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F4BBA" w:rsidRDefault="00AF4BBA" w:rsidP="00AF4BBA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„Programu Ochrony Środowiska dla Gminy Barlinek na lata 2013 – 2017 z perspektywą na lata 2018-2021”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oddania w użytkowanie wieczyste nieruchomości gruntowej położonej w Barlinku przy ul. Lipowej – działka nr 576/28.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zatwierdzenia taryf dla zbiorowego zaopatrzenia w wodę i zbiorowego odprowadzania ścieków na terenie Gminy Barlinek w okresie od dnia 01.02.2017 r. do dnia 31.01.2018 r.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Zaopiniowanie projektu planu pracy Rady Miejskiej w Barlinku na 2017 rok.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Opracowanie i przyjęcie planu pracy Komisji na 2017 rok.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AF4BBA" w:rsidRDefault="00AF4BBA" w:rsidP="00AF4BBA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na temat pisma z dnia 17 listopada 2016 r. od Stowarzyszenia Na Rzecz Ochrony Dziedzictwa „Młyn – Papiernia” </w:t>
      </w:r>
      <w:r>
        <w:rPr>
          <w:rFonts w:ascii="Bookman Old Style" w:hAnsi="Bookman Old Style" w:cs="Arial"/>
          <w:sz w:val="24"/>
          <w:szCs w:val="24"/>
        </w:rPr>
        <w:br/>
        <w:t xml:space="preserve">w sprawie realizacji umowy oddania w dzierżawę nieruchomości </w:t>
      </w:r>
      <w:r>
        <w:rPr>
          <w:rFonts w:ascii="Bookman Old Style" w:hAnsi="Bookman Old Style" w:cs="Arial"/>
          <w:sz w:val="24"/>
          <w:szCs w:val="24"/>
        </w:rPr>
        <w:br/>
        <w:t>z dnia 20 września 2007 r.,</w:t>
      </w:r>
    </w:p>
    <w:p w:rsidR="00AF4BBA" w:rsidRDefault="00AF4BBA" w:rsidP="00AF4BBA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AF4BBA" w:rsidRDefault="00AF4BBA" w:rsidP="00AF4BBA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AF4BBA" w:rsidRDefault="00AF4BBA" w:rsidP="00AF4BBA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AF4BBA" w:rsidRDefault="00AF4BBA" w:rsidP="00AF4BBA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AF4BBA" w:rsidRDefault="00AF4BBA" w:rsidP="00AF4BBA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poprzednich posiedzeń: </w:t>
      </w: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lastRenderedPageBreak/>
        <w:t>Nr 14.2016 z dnia 14 listopada 2016 r.,</w:t>
      </w: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Nr 15.2016 z dnia 17 listopada 2016 r.,</w:t>
      </w: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Nr 16.2016 z dnia 29 listopada 2016 r.,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ich treści.</w:t>
      </w: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przyjęła bez zastrzeżeń Sprawozdanie z realizacji „Programu Ochrony Środowiska dla Gminy Barlinek na lata 2013-2017 z perspektywą na lata 2018-2021”.</w:t>
      </w:r>
    </w:p>
    <w:p w:rsidR="00AF4BBA" w:rsidRDefault="00AF4BBA" w:rsidP="00AF4BBA">
      <w:pPr>
        <w:jc w:val="both"/>
        <w:rPr>
          <w:rFonts w:ascii="Bookman Old Style" w:hAnsi="Bookman Old Style"/>
        </w:rPr>
      </w:pPr>
    </w:p>
    <w:p w:rsidR="00AF4BBA" w:rsidRDefault="00AF4BBA" w:rsidP="00AF4BBA">
      <w:pPr>
        <w:jc w:val="both"/>
        <w:rPr>
          <w:rFonts w:ascii="Bookman Old Style" w:hAnsi="Bookman Old Style"/>
        </w:rPr>
      </w:pP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</w:t>
      </w:r>
    </w:p>
    <w:p w:rsidR="00AF4BBA" w:rsidRDefault="00AF4BBA" w:rsidP="00AF4BB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oddania w użytkowanie wieczyste nieruchomości gruntowej położonej w Barlinku przy ul. Lipowej – działka nr 576/28.</w:t>
      </w:r>
    </w:p>
    <w:p w:rsidR="00AF4BBA" w:rsidRDefault="00AF4BBA" w:rsidP="00AF4BBA">
      <w:pPr>
        <w:ind w:firstLine="708"/>
        <w:jc w:val="both"/>
        <w:rPr>
          <w:rFonts w:ascii="Bookman Old Style" w:hAnsi="Bookman Old Style"/>
        </w:rPr>
      </w:pP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AF4BBA" w:rsidRDefault="00AF4BBA" w:rsidP="00AF4BBA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AF4BBA" w:rsidRDefault="00AF4BBA" w:rsidP="00AF4BBA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</w:t>
      </w:r>
    </w:p>
    <w:p w:rsidR="00AF4BBA" w:rsidRDefault="00AF4BBA" w:rsidP="00AF4BB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zatwierdzenia taryf dla zbiorowego zaopatrzenia w wodę i zbiorowego odprowadzania ścieków na terenie Gminy Barlinek w okresie od dnia 01.02.2017 r. do dnia 31.01.2018 r.</w:t>
      </w:r>
    </w:p>
    <w:p w:rsidR="00AF4BBA" w:rsidRDefault="00AF4BBA" w:rsidP="00AF4BBA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F4BBA" w:rsidRDefault="00AF4BBA" w:rsidP="00AF4BBA">
      <w:pPr>
        <w:ind w:firstLine="708"/>
        <w:jc w:val="both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AF4BBA" w:rsidRDefault="00AF4BBA" w:rsidP="00AF4BBA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</w:t>
      </w:r>
    </w:p>
    <w:p w:rsidR="00AF4BBA" w:rsidRDefault="00AF4BBA" w:rsidP="00AF4BB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projektu planu pracy Rady Miejskiej </w:t>
      </w:r>
      <w:r>
        <w:rPr>
          <w:rFonts w:ascii="Bookman Old Style" w:hAnsi="Bookman Old Style"/>
          <w:sz w:val="24"/>
          <w:szCs w:val="24"/>
        </w:rPr>
        <w:br/>
        <w:t>w Barlinku na 2017 rok.</w:t>
      </w:r>
    </w:p>
    <w:p w:rsidR="00AF4BBA" w:rsidRDefault="00AF4BBA" w:rsidP="00AF4BBA">
      <w:pPr>
        <w:spacing w:after="0" w:line="240" w:lineRule="auto"/>
        <w:rPr>
          <w:rFonts w:ascii="Comic Sans MS" w:hAnsi="Comic Sans MS"/>
        </w:rPr>
      </w:pP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opracowała plan pracy na rok 2017, który przekazała do zatwierdzenia przez Radę Miejską zgodnie z §53 ust.3 uchwały nr XLIV/1081/2010 Rady Miejskiej z dnia 28.10.2010 r. w sprawie uchwalenia Statutu Gminy Barlinek.</w:t>
      </w:r>
    </w:p>
    <w:p w:rsidR="00AF4BBA" w:rsidRDefault="00AF4BBA" w:rsidP="00AF4BBA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F4BBA" w:rsidRDefault="00AF4BBA" w:rsidP="00AF4BBA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F4BBA" w:rsidRDefault="00AF4BBA" w:rsidP="00AF4BBA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plan pracy</w:t>
      </w:r>
    </w:p>
    <w:p w:rsidR="00AF4BBA" w:rsidRDefault="00AF4BBA" w:rsidP="00AF4BBA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 zapoznaniu się z pismem Stowarzyszenia Na Rzecz Ochrony Dziedzictwa „Młyn Papiernia” w sprawie realizacji umowy oddania w dzierżawę nieruchomości z dnia 20 września 2007 r.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wyraziła negatywną opinię w zakresie przekazania Stowarzyszeniu w drodze darowizny lub użytkowania wieczystego w trybie bezprzetargowym na cele prowadzenia działalności statutowej.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F4BBA" w:rsidRDefault="00AF4BBA" w:rsidP="00AF4BBA">
      <w:pPr>
        <w:jc w:val="both"/>
        <w:rPr>
          <w:rFonts w:ascii="Bookman Old Style" w:hAnsi="Bookman Old Style"/>
          <w:sz w:val="24"/>
          <w:szCs w:val="24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AF4BBA" w:rsidRDefault="00AF4BBA" w:rsidP="00AF4BBA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AF4BBA" w:rsidRDefault="00AF4BBA" w:rsidP="00AF4BBA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F4BBA" w:rsidRDefault="00AF4BBA" w:rsidP="00AF4BBA">
      <w:pPr>
        <w:numPr>
          <w:ilvl w:val="0"/>
          <w:numId w:val="3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AF4BBA" w:rsidRDefault="00AF4BBA" w:rsidP="00AF4BBA">
      <w:pPr>
        <w:ind w:left="567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F4BBA" w:rsidRDefault="00AF4BBA" w:rsidP="00AF4BBA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zanieczyszczonego pobocza drogi na odcinku od Janowa do Osiny,</w:t>
      </w:r>
    </w:p>
    <w:p w:rsidR="00AF4BBA" w:rsidRDefault="00AF4BBA" w:rsidP="00AF4BBA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realizacji umowy oddania w dzierżawę nieruchomości z dnia 20 września 2007 r.,</w:t>
      </w:r>
    </w:p>
    <w:p w:rsidR="00AF4BBA" w:rsidRDefault="00AF4BBA" w:rsidP="00AF4BBA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planowanego zamknięcia placówki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Ekipowego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Punktu Poboru Krwi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AF4BBA" w:rsidRDefault="00AF4BBA" w:rsidP="00AF4BBA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budowy Sali gimnastycznej przy Szkole Podstawowej w Mostkowie,</w:t>
      </w:r>
    </w:p>
    <w:p w:rsidR="00AF4BBA" w:rsidRDefault="00AF4BBA" w:rsidP="00AF4BBA">
      <w:pPr>
        <w:numPr>
          <w:ilvl w:val="0"/>
          <w:numId w:val="4"/>
        </w:num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wykonania oczyszczenia oraz udrożnienia rowu od Szczecińskiej Centrali Nasiennej, do drogi powiatowej w Mostkowie,</w:t>
      </w:r>
    </w:p>
    <w:p w:rsidR="00AF4BBA" w:rsidRDefault="00AF4BBA" w:rsidP="00AF4BBA">
      <w:p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ind w:left="993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F4BBA" w:rsidRDefault="00AF4BBA" w:rsidP="00AF4BB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Stowarzyszenie Na Rzecz Ochrony Dziedzictwa „MŁYN – PAPIERNIA” Organizacja Pożytku Publicznego w sprawie realizacji umowy oddania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dzierżawę nieruchomości z dnia 20 września 2007 roku. </w:t>
      </w:r>
    </w:p>
    <w:p w:rsidR="00AF4BBA" w:rsidRDefault="00AF4BBA" w:rsidP="00AF4B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AF4BBA" w:rsidRDefault="00AF4BBA" w:rsidP="00AF4BBA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F4BBA" w:rsidRDefault="00AF4BBA" w:rsidP="00AF4BBA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AF4BBA" w:rsidRDefault="00AF4BBA" w:rsidP="00AF4BB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AF4BBA" w:rsidRDefault="00AF4BBA" w:rsidP="00AF4BBA"/>
    <w:p w:rsidR="00AF4BBA" w:rsidRDefault="00AF4BBA" w:rsidP="00AF4BBA"/>
    <w:p w:rsidR="00F35887" w:rsidRDefault="00F35887">
      <w:bookmarkStart w:id="0" w:name="_GoBack"/>
      <w:bookmarkEnd w:id="0"/>
    </w:p>
    <w:sectPr w:rsidR="00F35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34A0D"/>
    <w:multiLevelType w:val="hybridMultilevel"/>
    <w:tmpl w:val="223E21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8E"/>
    <w:rsid w:val="0094398E"/>
    <w:rsid w:val="00AF4BBA"/>
    <w:rsid w:val="00F3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1B451-EB67-48E7-847B-BBA56E18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BB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3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2017-02-03T12:59:00Z</dcterms:created>
  <dcterms:modified xsi:type="dcterms:W3CDTF">2017-02-03T13:00:00Z</dcterms:modified>
</cp:coreProperties>
</file>