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15" w:rsidRPr="00506ED6" w:rsidRDefault="00471015" w:rsidP="00471015">
      <w:pPr>
        <w:jc w:val="center"/>
        <w:rPr>
          <w:b/>
          <w:sz w:val="24"/>
          <w:szCs w:val="24"/>
        </w:rPr>
      </w:pPr>
      <w:r w:rsidRPr="00506ED6">
        <w:rPr>
          <w:b/>
          <w:sz w:val="24"/>
          <w:szCs w:val="24"/>
        </w:rPr>
        <w:t xml:space="preserve">ZARZĄDZENIE Nr </w:t>
      </w:r>
      <w:r w:rsidR="00AB3028">
        <w:rPr>
          <w:b/>
          <w:sz w:val="24"/>
          <w:szCs w:val="24"/>
        </w:rPr>
        <w:t>192</w:t>
      </w:r>
      <w:r w:rsidRPr="00506ED6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</w:p>
    <w:p w:rsidR="00471015" w:rsidRPr="00506ED6" w:rsidRDefault="00471015" w:rsidP="00471015">
      <w:pPr>
        <w:jc w:val="center"/>
        <w:rPr>
          <w:sz w:val="24"/>
          <w:szCs w:val="24"/>
        </w:rPr>
      </w:pPr>
      <w:r w:rsidRPr="00506ED6">
        <w:rPr>
          <w:b/>
          <w:sz w:val="24"/>
          <w:szCs w:val="24"/>
        </w:rPr>
        <w:t>Burmistrza Barlinka</w:t>
      </w:r>
    </w:p>
    <w:p w:rsidR="00471015" w:rsidRPr="00506ED6" w:rsidRDefault="00471015" w:rsidP="00471015">
      <w:pPr>
        <w:jc w:val="center"/>
        <w:rPr>
          <w:sz w:val="24"/>
          <w:szCs w:val="24"/>
        </w:rPr>
      </w:pPr>
      <w:r w:rsidRPr="00506ED6">
        <w:rPr>
          <w:b/>
          <w:sz w:val="24"/>
          <w:szCs w:val="24"/>
        </w:rPr>
        <w:t xml:space="preserve">z dnia </w:t>
      </w:r>
      <w:r w:rsidR="00AB3028">
        <w:rPr>
          <w:b/>
          <w:sz w:val="24"/>
          <w:szCs w:val="24"/>
        </w:rPr>
        <w:t>12</w:t>
      </w:r>
      <w:r w:rsidRPr="00506ED6">
        <w:rPr>
          <w:b/>
          <w:sz w:val="24"/>
          <w:szCs w:val="24"/>
        </w:rPr>
        <w:t xml:space="preserve"> </w:t>
      </w:r>
      <w:r w:rsidR="000831FB">
        <w:rPr>
          <w:b/>
          <w:sz w:val="24"/>
          <w:szCs w:val="24"/>
        </w:rPr>
        <w:t>października</w:t>
      </w:r>
      <w:r w:rsidRPr="00506ED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506ED6">
        <w:rPr>
          <w:b/>
          <w:sz w:val="24"/>
          <w:szCs w:val="24"/>
        </w:rPr>
        <w:t xml:space="preserve"> r.</w:t>
      </w:r>
    </w:p>
    <w:p w:rsidR="00471015" w:rsidRPr="00506ED6" w:rsidRDefault="00471015" w:rsidP="00471015">
      <w:pPr>
        <w:jc w:val="center"/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b/>
          <w:sz w:val="24"/>
          <w:szCs w:val="24"/>
        </w:rPr>
      </w:pPr>
      <w:r w:rsidRPr="00506ED6">
        <w:rPr>
          <w:b/>
          <w:sz w:val="24"/>
          <w:szCs w:val="24"/>
        </w:rPr>
        <w:t xml:space="preserve">w sprawie ogłoszenia wykazu nieruchomości gruntowej przeznaczonej do sprzedaży położonej w </w:t>
      </w:r>
      <w:r>
        <w:rPr>
          <w:b/>
          <w:sz w:val="24"/>
          <w:szCs w:val="24"/>
        </w:rPr>
        <w:t>Moczkowie</w:t>
      </w:r>
      <w:r w:rsidRPr="00506ED6">
        <w:rPr>
          <w:b/>
          <w:sz w:val="24"/>
          <w:szCs w:val="24"/>
        </w:rPr>
        <w:t xml:space="preserve"> stanowiącej własność Gminy Barlinek.</w:t>
      </w:r>
    </w:p>
    <w:p w:rsidR="00471015" w:rsidRPr="00506ED6" w:rsidRDefault="00471015" w:rsidP="00471015">
      <w:pPr>
        <w:ind w:hanging="1560"/>
        <w:jc w:val="both"/>
        <w:rPr>
          <w:b/>
          <w:sz w:val="24"/>
          <w:szCs w:val="24"/>
        </w:rPr>
      </w:pPr>
    </w:p>
    <w:p w:rsidR="00471015" w:rsidRPr="00506ED6" w:rsidRDefault="00471015" w:rsidP="00471015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506ED6">
        <w:rPr>
          <w:sz w:val="24"/>
          <w:szCs w:val="24"/>
        </w:rPr>
        <w:tab/>
        <w:t xml:space="preserve">Na podstawie art. 30 ust. 2 pkt 3 ustawy z dnia 8 marca 1990 roku o samorządzie gminnym (Dz. U. z 2016 r. poz. 446 </w:t>
      </w:r>
      <w:r>
        <w:rPr>
          <w:sz w:val="24"/>
          <w:szCs w:val="24"/>
        </w:rPr>
        <w:t>ze zm.</w:t>
      </w:r>
      <w:r w:rsidRPr="00506ED6">
        <w:rPr>
          <w:sz w:val="24"/>
          <w:szCs w:val="24"/>
        </w:rPr>
        <w:t xml:space="preserve">), art. 35 ustawy z dnia 21 sierpnia 1997 roku </w:t>
      </w:r>
      <w:r w:rsidR="00401881">
        <w:rPr>
          <w:sz w:val="24"/>
          <w:szCs w:val="24"/>
        </w:rPr>
        <w:br/>
      </w:r>
      <w:r w:rsidRPr="00506ED6">
        <w:rPr>
          <w:sz w:val="24"/>
          <w:szCs w:val="24"/>
        </w:rPr>
        <w:t>o gospodarce nieruchomościami (Dz. U. z 201</w:t>
      </w:r>
      <w:r>
        <w:rPr>
          <w:sz w:val="24"/>
          <w:szCs w:val="24"/>
        </w:rPr>
        <w:t>6</w:t>
      </w:r>
      <w:r w:rsidRPr="00506ED6">
        <w:rPr>
          <w:sz w:val="24"/>
          <w:szCs w:val="24"/>
        </w:rPr>
        <w:t xml:space="preserve"> r. poz. </w:t>
      </w:r>
      <w:r>
        <w:rPr>
          <w:sz w:val="24"/>
          <w:szCs w:val="24"/>
        </w:rPr>
        <w:t>2147 ze zm.</w:t>
      </w:r>
      <w:r w:rsidRPr="00506ED6">
        <w:rPr>
          <w:sz w:val="24"/>
          <w:szCs w:val="24"/>
        </w:rPr>
        <w:t>) oraz uchwały nr XX</w:t>
      </w:r>
      <w:r>
        <w:rPr>
          <w:sz w:val="24"/>
          <w:szCs w:val="24"/>
        </w:rPr>
        <w:t>XVI</w:t>
      </w:r>
      <w:r w:rsidRPr="00506ED6">
        <w:rPr>
          <w:sz w:val="24"/>
          <w:szCs w:val="24"/>
        </w:rPr>
        <w:t>/</w:t>
      </w:r>
      <w:r>
        <w:rPr>
          <w:sz w:val="24"/>
          <w:szCs w:val="24"/>
        </w:rPr>
        <w:t>341</w:t>
      </w:r>
      <w:r w:rsidRPr="00506ED6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506ED6">
        <w:rPr>
          <w:sz w:val="24"/>
          <w:szCs w:val="24"/>
        </w:rPr>
        <w:t xml:space="preserve"> Rady Miejskiej w Barlinku z dnia </w:t>
      </w:r>
      <w:r>
        <w:rPr>
          <w:sz w:val="24"/>
          <w:szCs w:val="24"/>
        </w:rPr>
        <w:t>23 lutego</w:t>
      </w:r>
      <w:r w:rsidRPr="00506ED6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506ED6">
        <w:rPr>
          <w:sz w:val="24"/>
          <w:szCs w:val="24"/>
        </w:rPr>
        <w:t xml:space="preserve"> r. w sprawie wyrażenia zgody na zbycie </w:t>
      </w:r>
      <w:r>
        <w:rPr>
          <w:sz w:val="24"/>
          <w:szCs w:val="24"/>
        </w:rPr>
        <w:t xml:space="preserve">działki </w:t>
      </w:r>
      <w:r w:rsidRPr="00506ED6">
        <w:rPr>
          <w:sz w:val="24"/>
          <w:szCs w:val="24"/>
        </w:rPr>
        <w:t>gruntu stanowiące</w:t>
      </w:r>
      <w:r>
        <w:rPr>
          <w:sz w:val="24"/>
          <w:szCs w:val="24"/>
        </w:rPr>
        <w:t>j</w:t>
      </w:r>
      <w:r w:rsidRPr="00506ED6">
        <w:rPr>
          <w:sz w:val="24"/>
          <w:szCs w:val="24"/>
        </w:rPr>
        <w:t xml:space="preserve"> własność Gminy Barlinek </w:t>
      </w:r>
      <w:r w:rsidRPr="00506ED6">
        <w:rPr>
          <w:b/>
          <w:sz w:val="24"/>
          <w:szCs w:val="24"/>
        </w:rPr>
        <w:t xml:space="preserve">zarządzam, </w:t>
      </w:r>
      <w:r w:rsidR="00401881">
        <w:rPr>
          <w:b/>
          <w:sz w:val="24"/>
          <w:szCs w:val="24"/>
        </w:rPr>
        <w:br/>
      </w:r>
      <w:r w:rsidRPr="00506ED6">
        <w:rPr>
          <w:b/>
          <w:sz w:val="24"/>
          <w:szCs w:val="24"/>
        </w:rPr>
        <w:t>co następuje:</w:t>
      </w:r>
    </w:p>
    <w:p w:rsidR="00471015" w:rsidRPr="00506ED6" w:rsidRDefault="00471015" w:rsidP="00471015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pStyle w:val="Tekstpodstawowy2"/>
        <w:spacing w:after="0" w:line="240" w:lineRule="auto"/>
        <w:ind w:firstLine="360"/>
        <w:jc w:val="both"/>
        <w:rPr>
          <w:sz w:val="24"/>
          <w:szCs w:val="24"/>
        </w:rPr>
      </w:pPr>
      <w:r w:rsidRPr="00506ED6">
        <w:rPr>
          <w:sz w:val="24"/>
          <w:szCs w:val="24"/>
        </w:rPr>
        <w:sym w:font="Times New Roman" w:char="00A7"/>
      </w:r>
      <w:r w:rsidRPr="00506ED6">
        <w:rPr>
          <w:sz w:val="24"/>
          <w:szCs w:val="24"/>
        </w:rPr>
        <w:t xml:space="preserve"> 1. Przeznacza się do sprzedaży działkę gruntu oznaczoną w ewidencji gruntów nr </w:t>
      </w:r>
      <w:r>
        <w:rPr>
          <w:sz w:val="24"/>
          <w:szCs w:val="24"/>
        </w:rPr>
        <w:t>347</w:t>
      </w:r>
      <w:r w:rsidRPr="00506ED6">
        <w:rPr>
          <w:sz w:val="24"/>
          <w:szCs w:val="24"/>
        </w:rPr>
        <w:t xml:space="preserve"> obręb </w:t>
      </w:r>
      <w:r>
        <w:rPr>
          <w:sz w:val="24"/>
          <w:szCs w:val="24"/>
        </w:rPr>
        <w:t xml:space="preserve">Moczkowo gm. Barlinek </w:t>
      </w:r>
      <w:r w:rsidRPr="00506ED6">
        <w:rPr>
          <w:sz w:val="24"/>
          <w:szCs w:val="24"/>
        </w:rPr>
        <w:t>o pow. 0,0</w:t>
      </w:r>
      <w:r>
        <w:rPr>
          <w:sz w:val="24"/>
          <w:szCs w:val="24"/>
        </w:rPr>
        <w:t>400</w:t>
      </w:r>
      <w:r w:rsidRPr="00506ED6">
        <w:rPr>
          <w:sz w:val="24"/>
          <w:szCs w:val="24"/>
        </w:rPr>
        <w:t xml:space="preserve"> ha w drodze przetargu ustnego ograniczonego </w:t>
      </w:r>
      <w:r>
        <w:rPr>
          <w:sz w:val="24"/>
          <w:szCs w:val="24"/>
        </w:rPr>
        <w:t>na rzecz</w:t>
      </w:r>
      <w:r w:rsidRPr="00506ED6">
        <w:rPr>
          <w:sz w:val="24"/>
          <w:szCs w:val="24"/>
        </w:rPr>
        <w:t xml:space="preserve"> właścicieli działek przyległych w celu poprawienia warunków ich zagospodarowania</w:t>
      </w:r>
      <w:r>
        <w:rPr>
          <w:sz w:val="24"/>
          <w:szCs w:val="24"/>
        </w:rPr>
        <w:t>.</w:t>
      </w:r>
      <w:r w:rsidRPr="00506ED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06ED6">
        <w:rPr>
          <w:sz w:val="24"/>
          <w:szCs w:val="24"/>
        </w:rPr>
        <w:t>ziałka jest objęta księgą wieczystą nr SZ1M/000</w:t>
      </w:r>
      <w:r>
        <w:rPr>
          <w:sz w:val="24"/>
          <w:szCs w:val="24"/>
        </w:rPr>
        <w:t>36576</w:t>
      </w:r>
      <w:r w:rsidRPr="00506ED6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Pr="00506ED6">
        <w:rPr>
          <w:sz w:val="24"/>
          <w:szCs w:val="24"/>
        </w:rPr>
        <w:t xml:space="preserve"> prowadzoną </w:t>
      </w:r>
      <w:r>
        <w:rPr>
          <w:sz w:val="24"/>
          <w:szCs w:val="24"/>
        </w:rPr>
        <w:t>przez Sąd Rejonowy</w:t>
      </w:r>
      <w:r w:rsidRPr="00506ED6">
        <w:rPr>
          <w:sz w:val="24"/>
          <w:szCs w:val="24"/>
        </w:rPr>
        <w:t xml:space="preserve"> </w:t>
      </w:r>
      <w:r w:rsidR="00401881">
        <w:rPr>
          <w:sz w:val="24"/>
          <w:szCs w:val="24"/>
        </w:rPr>
        <w:br/>
      </w:r>
      <w:r w:rsidRPr="00506ED6">
        <w:rPr>
          <w:sz w:val="24"/>
          <w:szCs w:val="24"/>
        </w:rPr>
        <w:t>w Myśliborzu</w:t>
      </w:r>
      <w:r>
        <w:rPr>
          <w:sz w:val="24"/>
          <w:szCs w:val="24"/>
        </w:rPr>
        <w:t xml:space="preserve"> </w:t>
      </w:r>
      <w:r w:rsidRPr="002B7E19">
        <w:rPr>
          <w:rStyle w:val="Pogrubienie"/>
          <w:b w:val="0"/>
          <w:sz w:val="24"/>
          <w:szCs w:val="24"/>
        </w:rPr>
        <w:t>V Wydział Ksiąg Wieczystych</w:t>
      </w:r>
      <w:r w:rsidRPr="002B7E19">
        <w:rPr>
          <w:sz w:val="24"/>
          <w:szCs w:val="24"/>
        </w:rPr>
        <w:t>.</w:t>
      </w:r>
    </w:p>
    <w:p w:rsidR="00471015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ind w:firstLine="360"/>
        <w:jc w:val="both"/>
        <w:rPr>
          <w:b/>
          <w:color w:val="000000"/>
          <w:sz w:val="24"/>
          <w:szCs w:val="24"/>
        </w:rPr>
      </w:pPr>
      <w:r w:rsidRPr="00506ED6">
        <w:rPr>
          <w:b/>
          <w:color w:val="000000"/>
          <w:sz w:val="24"/>
          <w:szCs w:val="24"/>
        </w:rPr>
        <w:sym w:font="Times New Roman" w:char="00A7"/>
      </w:r>
      <w:r w:rsidRPr="00506ED6">
        <w:rPr>
          <w:b/>
          <w:color w:val="000000"/>
          <w:sz w:val="24"/>
          <w:szCs w:val="24"/>
        </w:rPr>
        <w:t xml:space="preserve"> 2. Cena wywoławcza nieruchomości została ustalona na kwotę </w:t>
      </w:r>
      <w:r w:rsidR="00AB3028">
        <w:rPr>
          <w:b/>
          <w:color w:val="000000"/>
          <w:sz w:val="24"/>
          <w:szCs w:val="24"/>
        </w:rPr>
        <w:t>3710,00</w:t>
      </w:r>
      <w:r w:rsidR="00401881">
        <w:rPr>
          <w:b/>
          <w:color w:val="000000"/>
          <w:sz w:val="24"/>
          <w:szCs w:val="24"/>
        </w:rPr>
        <w:t xml:space="preserve"> </w:t>
      </w:r>
      <w:r w:rsidRPr="00506ED6">
        <w:rPr>
          <w:b/>
          <w:color w:val="000000"/>
          <w:sz w:val="24"/>
          <w:szCs w:val="24"/>
        </w:rPr>
        <w:t>zł</w:t>
      </w:r>
      <w:r w:rsidRPr="00506ED6">
        <w:rPr>
          <w:b/>
          <w:sz w:val="24"/>
          <w:szCs w:val="24"/>
        </w:rPr>
        <w:t xml:space="preserve"> łącznie </w:t>
      </w:r>
      <w:r w:rsidR="00AB3028">
        <w:rPr>
          <w:b/>
          <w:sz w:val="24"/>
          <w:szCs w:val="24"/>
        </w:rPr>
        <w:br/>
      </w:r>
      <w:r w:rsidRPr="00506ED6">
        <w:rPr>
          <w:b/>
          <w:sz w:val="24"/>
          <w:szCs w:val="24"/>
        </w:rPr>
        <w:t xml:space="preserve">z </w:t>
      </w:r>
      <w:r w:rsidRPr="00506ED6">
        <w:rPr>
          <w:b/>
          <w:color w:val="000000"/>
          <w:sz w:val="24"/>
          <w:szCs w:val="24"/>
        </w:rPr>
        <w:t>podatkiem VAT w wysokości 23%</w:t>
      </w:r>
    </w:p>
    <w:p w:rsidR="00471015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pStyle w:val="Tekstpodstawowywcity2"/>
        <w:spacing w:after="0" w:line="240" w:lineRule="auto"/>
        <w:ind w:left="0" w:firstLine="360"/>
        <w:rPr>
          <w:sz w:val="24"/>
          <w:szCs w:val="24"/>
        </w:rPr>
      </w:pPr>
      <w:r w:rsidRPr="00506ED6">
        <w:rPr>
          <w:sz w:val="24"/>
          <w:szCs w:val="24"/>
        </w:rPr>
        <w:sym w:font="Times New Roman" w:char="00A7"/>
      </w:r>
      <w:r w:rsidRPr="00506ED6">
        <w:rPr>
          <w:sz w:val="24"/>
          <w:szCs w:val="24"/>
        </w:rPr>
        <w:t xml:space="preserve"> 3 Opis sprzedawanej działki:</w:t>
      </w:r>
    </w:p>
    <w:p w:rsidR="00471015" w:rsidRDefault="00471015" w:rsidP="00471015">
      <w:pPr>
        <w:jc w:val="both"/>
        <w:rPr>
          <w:sz w:val="24"/>
          <w:szCs w:val="24"/>
        </w:rPr>
      </w:pPr>
      <w:r w:rsidRPr="00506ED6">
        <w:rPr>
          <w:sz w:val="24"/>
          <w:szCs w:val="24"/>
        </w:rPr>
        <w:t xml:space="preserve">Działka gruntu oznaczona w ewidencji gruntów nr </w:t>
      </w:r>
      <w:r>
        <w:rPr>
          <w:sz w:val="24"/>
          <w:szCs w:val="24"/>
        </w:rPr>
        <w:t>347</w:t>
      </w:r>
      <w:r w:rsidRPr="00506ED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06ED6">
        <w:rPr>
          <w:sz w:val="24"/>
          <w:szCs w:val="24"/>
        </w:rPr>
        <w:t xml:space="preserve">bręb </w:t>
      </w:r>
      <w:r>
        <w:rPr>
          <w:sz w:val="24"/>
          <w:szCs w:val="24"/>
        </w:rPr>
        <w:t>Moczkowo</w:t>
      </w:r>
      <w:r w:rsidRPr="00506ED6">
        <w:rPr>
          <w:sz w:val="24"/>
          <w:szCs w:val="24"/>
        </w:rPr>
        <w:t xml:space="preserve"> stanowi własność Gminy Barlinek i jest wolna od obciążeń. Działka </w:t>
      </w:r>
      <w:r>
        <w:rPr>
          <w:sz w:val="24"/>
          <w:szCs w:val="24"/>
        </w:rPr>
        <w:t xml:space="preserve">jest niezabudowana, ma kształt regularny zbliżony do prostokąta, stanowi wąski pas gruntu użytkowany jako droga gruntowa. </w:t>
      </w:r>
      <w:r w:rsidR="000831FB">
        <w:rPr>
          <w:sz w:val="24"/>
          <w:szCs w:val="24"/>
        </w:rPr>
        <w:t xml:space="preserve">Obszar działki nr 347 </w:t>
      </w:r>
      <w:r w:rsidR="00E11309">
        <w:rPr>
          <w:sz w:val="24"/>
          <w:szCs w:val="24"/>
        </w:rPr>
        <w:t xml:space="preserve">nie jest objęty żadnym obowiązującym </w:t>
      </w:r>
      <w:r w:rsidR="000831FB">
        <w:rPr>
          <w:sz w:val="24"/>
          <w:szCs w:val="24"/>
        </w:rPr>
        <w:t xml:space="preserve">planem zagospodarowania </w:t>
      </w:r>
      <w:r w:rsidR="00E11309">
        <w:rPr>
          <w:sz w:val="24"/>
          <w:szCs w:val="24"/>
        </w:rPr>
        <w:t xml:space="preserve">przestrzennego. </w:t>
      </w:r>
      <w:r>
        <w:rPr>
          <w:sz w:val="24"/>
          <w:szCs w:val="24"/>
        </w:rPr>
        <w:t xml:space="preserve">Teren działki jest lekko pofałdowany, a dojazd do działki jest bezpośredni </w:t>
      </w:r>
      <w:r w:rsidR="000831FB">
        <w:rPr>
          <w:sz w:val="24"/>
          <w:szCs w:val="24"/>
        </w:rPr>
        <w:br/>
      </w:r>
      <w:r>
        <w:rPr>
          <w:sz w:val="24"/>
          <w:szCs w:val="24"/>
        </w:rPr>
        <w:t>z drogi wojewódzkiej o nawierzchni asfaltowej</w:t>
      </w:r>
      <w:r w:rsidR="00401881">
        <w:rPr>
          <w:sz w:val="24"/>
          <w:szCs w:val="24"/>
        </w:rPr>
        <w:t xml:space="preserve"> </w:t>
      </w:r>
      <w:r w:rsidR="00E11309">
        <w:rPr>
          <w:sz w:val="24"/>
          <w:szCs w:val="24"/>
        </w:rPr>
        <w:t>tj. ul. Gorzowsk</w:t>
      </w:r>
      <w:r w:rsidR="00191679">
        <w:rPr>
          <w:sz w:val="24"/>
          <w:szCs w:val="24"/>
        </w:rPr>
        <w:t>iej</w:t>
      </w:r>
      <w:r>
        <w:rPr>
          <w:sz w:val="24"/>
          <w:szCs w:val="24"/>
        </w:rPr>
        <w:t xml:space="preserve">. </w:t>
      </w:r>
      <w:r w:rsidR="00191679">
        <w:rPr>
          <w:sz w:val="24"/>
          <w:szCs w:val="24"/>
        </w:rPr>
        <w:t>Zgodnie z wypis</w:t>
      </w:r>
      <w:r w:rsidR="000831FB">
        <w:rPr>
          <w:sz w:val="24"/>
          <w:szCs w:val="24"/>
        </w:rPr>
        <w:t xml:space="preserve">em </w:t>
      </w:r>
      <w:r w:rsidR="000831FB">
        <w:rPr>
          <w:sz w:val="24"/>
          <w:szCs w:val="24"/>
        </w:rPr>
        <w:br/>
        <w:t xml:space="preserve">z rejestru gruntów – działka ewidencyjna nr 347 stanowi drogę (dr).  </w:t>
      </w:r>
      <w:r>
        <w:rPr>
          <w:sz w:val="24"/>
          <w:szCs w:val="24"/>
        </w:rPr>
        <w:t xml:space="preserve">Działka posiada dostęp </w:t>
      </w:r>
      <w:r w:rsidR="00401881">
        <w:rPr>
          <w:sz w:val="24"/>
          <w:szCs w:val="24"/>
        </w:rPr>
        <w:br/>
      </w:r>
      <w:r>
        <w:rPr>
          <w:sz w:val="24"/>
          <w:szCs w:val="24"/>
        </w:rPr>
        <w:t>do sieci wodociągowej, kanalizacji sanitarnej i elektrycznej znajdujące się w drodze wojewódzkiej</w:t>
      </w:r>
      <w:r w:rsidR="003D296F">
        <w:rPr>
          <w:sz w:val="24"/>
          <w:szCs w:val="24"/>
        </w:rPr>
        <w:t xml:space="preserve"> nr 151</w:t>
      </w:r>
      <w:r>
        <w:rPr>
          <w:sz w:val="24"/>
          <w:szCs w:val="24"/>
        </w:rPr>
        <w:t>. Działka graniczy z działkami o nr 345/2, 346 i 3</w:t>
      </w:r>
      <w:r w:rsidR="000831FB">
        <w:rPr>
          <w:sz w:val="24"/>
          <w:szCs w:val="24"/>
        </w:rPr>
        <w:t>5</w:t>
      </w:r>
      <w:r>
        <w:rPr>
          <w:sz w:val="24"/>
          <w:szCs w:val="24"/>
        </w:rPr>
        <w:t xml:space="preserve">0 i jest zbywana </w:t>
      </w:r>
      <w:r w:rsidR="00401881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401881">
        <w:rPr>
          <w:sz w:val="24"/>
          <w:szCs w:val="24"/>
        </w:rPr>
        <w:t xml:space="preserve"> drodze przetargu ograniczonego </w:t>
      </w:r>
      <w:r w:rsidR="000831FB">
        <w:rPr>
          <w:sz w:val="24"/>
          <w:szCs w:val="24"/>
        </w:rPr>
        <w:t xml:space="preserve">na rzecz </w:t>
      </w:r>
      <w:r>
        <w:rPr>
          <w:sz w:val="24"/>
          <w:szCs w:val="24"/>
        </w:rPr>
        <w:t>właścicieli tych działek</w:t>
      </w:r>
      <w:r w:rsidR="002F5993">
        <w:rPr>
          <w:sz w:val="24"/>
          <w:szCs w:val="24"/>
        </w:rPr>
        <w:t>,</w:t>
      </w:r>
      <w:r w:rsidR="000831FB">
        <w:rPr>
          <w:sz w:val="24"/>
          <w:szCs w:val="24"/>
        </w:rPr>
        <w:t xml:space="preserve"> które </w:t>
      </w:r>
      <w:r w:rsidR="000831FB" w:rsidRPr="000831FB">
        <w:rPr>
          <w:sz w:val="24"/>
          <w:szCs w:val="24"/>
          <w:u w:val="single"/>
        </w:rPr>
        <w:t>bezpośrednio przylegają</w:t>
      </w:r>
      <w:r w:rsidR="000831FB">
        <w:rPr>
          <w:sz w:val="24"/>
          <w:szCs w:val="24"/>
          <w:u w:val="single"/>
        </w:rPr>
        <w:t xml:space="preserve"> do działki gruntu nr 347</w:t>
      </w:r>
      <w:r w:rsidR="000831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celu poprawienia warunków ich zagospodarowania. </w:t>
      </w:r>
      <w:r w:rsidR="00401881">
        <w:rPr>
          <w:sz w:val="24"/>
          <w:szCs w:val="24"/>
        </w:rPr>
        <w:br/>
      </w:r>
      <w:r>
        <w:rPr>
          <w:sz w:val="24"/>
          <w:szCs w:val="24"/>
        </w:rPr>
        <w:t>W najbliższym sąsiedztwie działki nr 347 znajduje się zabudowa mieszkaniowa jednorodzinna wraz z zabudow</w:t>
      </w:r>
      <w:r w:rsidR="003D296F">
        <w:rPr>
          <w:sz w:val="24"/>
          <w:szCs w:val="24"/>
        </w:rPr>
        <w:t>ą</w:t>
      </w:r>
      <w:r>
        <w:rPr>
          <w:sz w:val="24"/>
          <w:szCs w:val="24"/>
        </w:rPr>
        <w:t xml:space="preserve"> zagrodową oraz grunt</w:t>
      </w:r>
      <w:r w:rsidR="003D296F">
        <w:rPr>
          <w:sz w:val="24"/>
          <w:szCs w:val="24"/>
        </w:rPr>
        <w:t>y</w:t>
      </w:r>
      <w:r>
        <w:rPr>
          <w:sz w:val="24"/>
          <w:szCs w:val="24"/>
        </w:rPr>
        <w:t xml:space="preserve"> niezabudowane.</w:t>
      </w:r>
    </w:p>
    <w:p w:rsidR="00471015" w:rsidRPr="00506ED6" w:rsidRDefault="00471015" w:rsidP="000831FB">
      <w:pPr>
        <w:spacing w:after="160" w:line="259" w:lineRule="auto"/>
        <w:rPr>
          <w:sz w:val="24"/>
          <w:szCs w:val="24"/>
        </w:rPr>
      </w:pPr>
    </w:p>
    <w:p w:rsidR="00471015" w:rsidRPr="00506ED6" w:rsidRDefault="00471015" w:rsidP="00401881">
      <w:pPr>
        <w:pStyle w:val="Tekstpodstawowy2"/>
        <w:spacing w:after="0" w:line="240" w:lineRule="auto"/>
        <w:ind w:firstLine="708"/>
        <w:jc w:val="both"/>
        <w:rPr>
          <w:sz w:val="24"/>
          <w:szCs w:val="24"/>
        </w:rPr>
      </w:pPr>
      <w:r w:rsidRPr="00506ED6">
        <w:rPr>
          <w:sz w:val="24"/>
          <w:szCs w:val="24"/>
        </w:rPr>
        <w:sym w:font="Times New Roman" w:char="00A7"/>
      </w:r>
      <w:r w:rsidRPr="00506ED6">
        <w:rPr>
          <w:sz w:val="24"/>
          <w:szCs w:val="24"/>
        </w:rPr>
        <w:t xml:space="preserve"> 4. Osobom, o których mowa w art. 34 ust. 1 pkt 1 i 2 ustawy dnia 21 sierpnia 1997 roku o gospodarce nie</w:t>
      </w:r>
      <w:r w:rsidR="00401881">
        <w:rPr>
          <w:sz w:val="24"/>
          <w:szCs w:val="24"/>
        </w:rPr>
        <w:t>ruchomościami (</w:t>
      </w:r>
      <w:r w:rsidRPr="00506ED6">
        <w:rPr>
          <w:sz w:val="24"/>
          <w:szCs w:val="24"/>
        </w:rPr>
        <w:t>Dz. U. z 201</w:t>
      </w:r>
      <w:r w:rsidR="000831FB">
        <w:rPr>
          <w:sz w:val="24"/>
          <w:szCs w:val="24"/>
        </w:rPr>
        <w:t>6 r. poz. 2147 ze zm.</w:t>
      </w:r>
      <w:r w:rsidRPr="00506ED6">
        <w:rPr>
          <w:sz w:val="24"/>
          <w:szCs w:val="24"/>
        </w:rPr>
        <w:t xml:space="preserve">) przysługuje pierwszeństwo w nabyciu przedmiotowej nieruchomości, jeżeli złożą wniosek o ich nabycie </w:t>
      </w:r>
      <w:r w:rsidR="00401881">
        <w:rPr>
          <w:sz w:val="24"/>
          <w:szCs w:val="24"/>
        </w:rPr>
        <w:br/>
      </w:r>
      <w:r w:rsidRPr="00506ED6">
        <w:rPr>
          <w:sz w:val="24"/>
          <w:szCs w:val="24"/>
        </w:rPr>
        <w:t>w terminie sześciu tygodni, licząc od dnia wywieszenia niniejszego wykazu</w:t>
      </w:r>
    </w:p>
    <w:p w:rsidR="00471015" w:rsidRPr="00506ED6" w:rsidRDefault="00471015" w:rsidP="00471015">
      <w:pPr>
        <w:pStyle w:val="Tekstpodstawowy2"/>
        <w:spacing w:after="0" w:line="240" w:lineRule="auto"/>
        <w:ind w:firstLine="708"/>
        <w:rPr>
          <w:sz w:val="24"/>
          <w:szCs w:val="24"/>
        </w:rPr>
      </w:pPr>
    </w:p>
    <w:p w:rsidR="00471015" w:rsidRDefault="00471015" w:rsidP="00471015">
      <w:pPr>
        <w:pStyle w:val="Tekstpodstawowy2"/>
        <w:spacing w:after="0" w:line="240" w:lineRule="auto"/>
        <w:ind w:firstLine="709"/>
        <w:rPr>
          <w:sz w:val="24"/>
          <w:szCs w:val="24"/>
        </w:rPr>
      </w:pPr>
      <w:r w:rsidRPr="00506ED6">
        <w:rPr>
          <w:sz w:val="24"/>
          <w:szCs w:val="24"/>
        </w:rPr>
        <w:sym w:font="Times New Roman" w:char="00A7"/>
      </w:r>
      <w:r w:rsidRPr="00506ED6">
        <w:rPr>
          <w:sz w:val="24"/>
          <w:szCs w:val="24"/>
        </w:rPr>
        <w:t xml:space="preserve"> 5</w:t>
      </w:r>
      <w:r w:rsidR="00AB3028">
        <w:rPr>
          <w:sz w:val="24"/>
          <w:szCs w:val="24"/>
        </w:rPr>
        <w:t>.</w:t>
      </w:r>
      <w:r w:rsidRPr="00506ED6">
        <w:rPr>
          <w:sz w:val="24"/>
          <w:szCs w:val="24"/>
        </w:rPr>
        <w:t xml:space="preserve"> Wykonanie zarządzenia powierza się Kierownikowi Referatu Gospodarowania Nieruchomościami.</w:t>
      </w:r>
    </w:p>
    <w:p w:rsidR="004D6E72" w:rsidRDefault="004D6E72" w:rsidP="00471015">
      <w:pPr>
        <w:pStyle w:val="Tekstpodstawowy2"/>
        <w:spacing w:after="0" w:line="240" w:lineRule="auto"/>
        <w:ind w:firstLine="709"/>
        <w:rPr>
          <w:sz w:val="24"/>
          <w:szCs w:val="24"/>
        </w:rPr>
      </w:pPr>
    </w:p>
    <w:p w:rsidR="00471015" w:rsidRDefault="004D6E72" w:rsidP="004D6E72">
      <w:pPr>
        <w:pStyle w:val="Tekstpodstawowy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D6E72">
        <w:rPr>
          <w:sz w:val="24"/>
          <w:szCs w:val="24"/>
        </w:rPr>
        <w:lastRenderedPageBreak/>
        <w:sym w:font="Times New Roman" w:char="00A7"/>
      </w:r>
      <w:r w:rsidRPr="004D6E72">
        <w:rPr>
          <w:sz w:val="24"/>
          <w:szCs w:val="24"/>
        </w:rPr>
        <w:t xml:space="preserve"> 6</w:t>
      </w:r>
      <w:r w:rsidR="00AB3028">
        <w:rPr>
          <w:sz w:val="24"/>
          <w:szCs w:val="24"/>
        </w:rPr>
        <w:t>.</w:t>
      </w:r>
      <w:r w:rsidRPr="004D6E72">
        <w:rPr>
          <w:sz w:val="24"/>
          <w:szCs w:val="24"/>
        </w:rPr>
        <w:t xml:space="preserve"> Traci moc zarządzenie Nr 59/2017 Burmistrza Barlinka z dnia 13 kwietnia 2017 r. w sprawie ogłoszenia wykazu nieruchomości grunt</w:t>
      </w:r>
      <w:r>
        <w:rPr>
          <w:sz w:val="24"/>
          <w:szCs w:val="24"/>
        </w:rPr>
        <w:t xml:space="preserve">owej przeznaczonej do sprzedaży </w:t>
      </w:r>
      <w:r w:rsidRPr="004D6E72">
        <w:rPr>
          <w:sz w:val="24"/>
          <w:szCs w:val="24"/>
        </w:rPr>
        <w:t>położonej w Moczkowie stanowiącej własność Gminy Barlinek.</w:t>
      </w:r>
    </w:p>
    <w:p w:rsidR="004D6E72" w:rsidRPr="00506ED6" w:rsidRDefault="004D6E72" w:rsidP="004D6E72">
      <w:pPr>
        <w:pStyle w:val="Tekstpodstawowy2"/>
        <w:spacing w:after="0" w:line="240" w:lineRule="auto"/>
        <w:ind w:firstLine="709"/>
        <w:rPr>
          <w:sz w:val="24"/>
          <w:szCs w:val="24"/>
        </w:rPr>
      </w:pPr>
    </w:p>
    <w:p w:rsidR="00471015" w:rsidRPr="00506ED6" w:rsidRDefault="00471015" w:rsidP="00471015">
      <w:pPr>
        <w:pStyle w:val="Tekstpodstawowy2"/>
        <w:spacing w:after="0" w:line="240" w:lineRule="auto"/>
        <w:ind w:firstLine="708"/>
        <w:rPr>
          <w:sz w:val="24"/>
          <w:szCs w:val="24"/>
        </w:rPr>
      </w:pPr>
      <w:r w:rsidRPr="00506ED6">
        <w:rPr>
          <w:sz w:val="24"/>
          <w:szCs w:val="24"/>
        </w:rPr>
        <w:sym w:font="Times New Roman" w:char="00A7"/>
      </w:r>
      <w:r w:rsidRPr="00506ED6">
        <w:rPr>
          <w:sz w:val="24"/>
          <w:szCs w:val="24"/>
        </w:rPr>
        <w:t xml:space="preserve"> </w:t>
      </w:r>
      <w:r w:rsidR="004D6E72">
        <w:rPr>
          <w:sz w:val="24"/>
          <w:szCs w:val="24"/>
        </w:rPr>
        <w:t>7</w:t>
      </w:r>
      <w:r w:rsidRPr="00506ED6">
        <w:rPr>
          <w:sz w:val="24"/>
          <w:szCs w:val="24"/>
        </w:rPr>
        <w:t>. Zarządzenie wchodzi w życie z dniem podjęcia.</w:t>
      </w:r>
    </w:p>
    <w:p w:rsidR="00471015" w:rsidRPr="00506ED6" w:rsidRDefault="00471015" w:rsidP="00471015">
      <w:pPr>
        <w:rPr>
          <w:sz w:val="24"/>
          <w:szCs w:val="24"/>
        </w:rPr>
      </w:pPr>
    </w:p>
    <w:p w:rsidR="00471015" w:rsidRPr="00506ED6" w:rsidRDefault="00471015" w:rsidP="00471015">
      <w:pPr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sz w:val="24"/>
          <w:szCs w:val="24"/>
        </w:rPr>
      </w:pPr>
    </w:p>
    <w:p w:rsidR="00471015" w:rsidRPr="00506ED6" w:rsidRDefault="00471015" w:rsidP="00471015">
      <w:pPr>
        <w:jc w:val="both"/>
        <w:rPr>
          <w:sz w:val="24"/>
          <w:szCs w:val="24"/>
        </w:rPr>
      </w:pPr>
    </w:p>
    <w:p w:rsidR="00471015" w:rsidRDefault="00471015" w:rsidP="00471015">
      <w:pPr>
        <w:jc w:val="both"/>
        <w:rPr>
          <w:sz w:val="24"/>
          <w:szCs w:val="24"/>
        </w:rPr>
      </w:pPr>
    </w:p>
    <w:p w:rsidR="000831FB" w:rsidRDefault="000831FB" w:rsidP="00471015">
      <w:pPr>
        <w:jc w:val="both"/>
        <w:rPr>
          <w:sz w:val="24"/>
          <w:szCs w:val="24"/>
        </w:rPr>
      </w:pPr>
    </w:p>
    <w:p w:rsidR="000831FB" w:rsidRDefault="000831FB" w:rsidP="00471015">
      <w:pPr>
        <w:jc w:val="both"/>
        <w:rPr>
          <w:sz w:val="24"/>
          <w:szCs w:val="24"/>
        </w:rPr>
      </w:pPr>
    </w:p>
    <w:p w:rsidR="000831FB" w:rsidRDefault="000831FB" w:rsidP="00471015">
      <w:pPr>
        <w:jc w:val="both"/>
        <w:rPr>
          <w:sz w:val="24"/>
          <w:szCs w:val="24"/>
        </w:rPr>
      </w:pPr>
    </w:p>
    <w:p w:rsidR="000831FB" w:rsidRDefault="000831FB" w:rsidP="00471015">
      <w:pPr>
        <w:jc w:val="both"/>
        <w:rPr>
          <w:sz w:val="24"/>
          <w:szCs w:val="24"/>
        </w:rPr>
      </w:pPr>
    </w:p>
    <w:p w:rsidR="000831FB" w:rsidRDefault="000831FB" w:rsidP="00471015">
      <w:pPr>
        <w:jc w:val="both"/>
        <w:rPr>
          <w:sz w:val="24"/>
          <w:szCs w:val="24"/>
        </w:rPr>
      </w:pPr>
    </w:p>
    <w:p w:rsidR="000831FB" w:rsidRPr="00506ED6" w:rsidRDefault="000831FB" w:rsidP="00471015">
      <w:pPr>
        <w:jc w:val="both"/>
        <w:rPr>
          <w:sz w:val="24"/>
          <w:szCs w:val="24"/>
        </w:rPr>
      </w:pPr>
    </w:p>
    <w:p w:rsidR="00471015" w:rsidRDefault="00471015" w:rsidP="000831FB">
      <w:pPr>
        <w:spacing w:line="360" w:lineRule="auto"/>
        <w:rPr>
          <w:sz w:val="24"/>
          <w:szCs w:val="24"/>
        </w:rPr>
      </w:pPr>
      <w:bookmarkStart w:id="0" w:name="_GoBack"/>
      <w:r w:rsidRPr="00506ED6">
        <w:rPr>
          <w:sz w:val="24"/>
          <w:szCs w:val="24"/>
        </w:rPr>
        <w:t xml:space="preserve">Wywieszono na tablicy ogłoszeń </w:t>
      </w:r>
      <w:r w:rsidR="000831FB">
        <w:rPr>
          <w:sz w:val="24"/>
          <w:szCs w:val="24"/>
        </w:rPr>
        <w:t xml:space="preserve">(UM w Barlinku) </w:t>
      </w:r>
      <w:r w:rsidRPr="00506ED6">
        <w:rPr>
          <w:sz w:val="24"/>
          <w:szCs w:val="24"/>
        </w:rPr>
        <w:t>....................</w:t>
      </w:r>
    </w:p>
    <w:p w:rsidR="000831FB" w:rsidRPr="00506ED6" w:rsidRDefault="000831FB" w:rsidP="000831FB">
      <w:pPr>
        <w:spacing w:line="360" w:lineRule="auto"/>
        <w:rPr>
          <w:sz w:val="24"/>
          <w:szCs w:val="24"/>
        </w:rPr>
      </w:pPr>
    </w:p>
    <w:p w:rsidR="00D806A6" w:rsidRDefault="00471015" w:rsidP="00401881">
      <w:pPr>
        <w:spacing w:line="360" w:lineRule="auto"/>
      </w:pPr>
      <w:r w:rsidRPr="00506ED6">
        <w:rPr>
          <w:sz w:val="24"/>
          <w:szCs w:val="24"/>
        </w:rPr>
        <w:t xml:space="preserve">Zdjęto z tablicy ogłoszeń </w:t>
      </w:r>
      <w:r w:rsidR="000831FB">
        <w:rPr>
          <w:sz w:val="24"/>
          <w:szCs w:val="24"/>
        </w:rPr>
        <w:t>(UM w Barlinku)</w:t>
      </w:r>
      <w:r w:rsidRPr="00506ED6">
        <w:rPr>
          <w:sz w:val="24"/>
          <w:szCs w:val="24"/>
        </w:rPr>
        <w:t>.....................</w:t>
      </w:r>
      <w:bookmarkEnd w:id="0"/>
    </w:p>
    <w:sectPr w:rsidR="00D8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15"/>
    <w:rsid w:val="000831FB"/>
    <w:rsid w:val="00191679"/>
    <w:rsid w:val="002B7E19"/>
    <w:rsid w:val="002F5993"/>
    <w:rsid w:val="003D296F"/>
    <w:rsid w:val="00401881"/>
    <w:rsid w:val="00471015"/>
    <w:rsid w:val="004D6E72"/>
    <w:rsid w:val="006D0926"/>
    <w:rsid w:val="00AB3028"/>
    <w:rsid w:val="00D806A6"/>
    <w:rsid w:val="00E1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B16CA-47AE-4087-8E8D-A8AFC15A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10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1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710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71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710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</dc:creator>
  <cp:keywords/>
  <dc:description/>
  <cp:lastModifiedBy>Andrzejewski Mariusz</cp:lastModifiedBy>
  <cp:revision>4</cp:revision>
  <cp:lastPrinted>2017-10-12T10:17:00Z</cp:lastPrinted>
  <dcterms:created xsi:type="dcterms:W3CDTF">2017-10-10T07:06:00Z</dcterms:created>
  <dcterms:modified xsi:type="dcterms:W3CDTF">2017-10-12T10:17:00Z</dcterms:modified>
</cp:coreProperties>
</file>