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28" w:rsidRDefault="00420A28" w:rsidP="00420A28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7.2017</w:t>
      </w: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22 maja 2017 roku</w:t>
      </w:r>
    </w:p>
    <w:p w:rsidR="00420A28" w:rsidRDefault="00420A28" w:rsidP="00420A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20A28" w:rsidRDefault="00420A28" w:rsidP="00420A2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Romuald Romaniuk – Przewodniczący Komisji.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E240B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</w:t>
      </w:r>
      <w:r w:rsidR="00E240B3">
        <w:rPr>
          <w:rFonts w:ascii="Arial" w:eastAsia="Times New Roman" w:hAnsi="Arial" w:cs="Arial"/>
          <w:lang w:eastAsia="pl-PL"/>
        </w:rPr>
        <w:t>ę</w:t>
      </w:r>
      <w:r>
        <w:rPr>
          <w:rFonts w:ascii="Arial" w:eastAsia="Times New Roman" w:hAnsi="Arial" w:cs="Arial"/>
          <w:lang w:eastAsia="pl-PL"/>
        </w:rPr>
        <w:t xml:space="preserve"> do porządku posiedzenia polegając</w:t>
      </w:r>
      <w:r w:rsidR="00E240B3">
        <w:rPr>
          <w:rFonts w:ascii="Arial" w:eastAsia="Times New Roman" w:hAnsi="Arial" w:cs="Arial"/>
          <w:lang w:eastAsia="pl-PL"/>
        </w:rPr>
        <w:t xml:space="preserve">ą na wprowadzeniu </w:t>
      </w:r>
      <w:r>
        <w:rPr>
          <w:rFonts w:ascii="Arial" w:eastAsia="Times New Roman" w:hAnsi="Arial" w:cs="Arial"/>
          <w:lang w:eastAsia="pl-PL"/>
        </w:rPr>
        <w:t xml:space="preserve">jako pkt. </w:t>
      </w:r>
      <w:r w:rsidR="00E240B3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 w:rsidR="00E240B3">
        <w:rPr>
          <w:rFonts w:ascii="Arial" w:eastAsia="Times New Roman" w:hAnsi="Arial" w:cs="Arial"/>
          <w:i/>
          <w:lang w:eastAsia="pl-PL"/>
        </w:rPr>
        <w:t>7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 w:rsidR="00E240B3">
        <w:rPr>
          <w:rFonts w:ascii="Arial" w:eastAsia="Times New Roman" w:hAnsi="Arial" w:cs="Arial"/>
          <w:i/>
          <w:lang w:eastAsia="pl-PL"/>
        </w:rPr>
        <w:t>Projekt uchwały w sprawie nadania nazwy ulicy w Barlinku.”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</w:t>
      </w:r>
      <w:r w:rsidR="00F94626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Informacja na temat stanu dróg gminnych, powiatowych i wojewódzkich na terenie gminy Barlinek.</w:t>
      </w: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2017 rok.</w:t>
      </w: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przyznanie nieruchomości zamiennych w ramach odszkodowania za grunt przejęty pod drogę publiczną – działki nr: 109, 560/40, 560/44, 560/43.</w:t>
      </w: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Projekt uchwały w sprawie wyrażenia zgody na przyznanie nieruchomości zamiennych w ramach odszkodowania za grunt przejęty pod drogę publiczną – działki nr: 248/13 i 248/16.</w:t>
      </w:r>
    </w:p>
    <w:p w:rsidR="00E240B3" w:rsidRDefault="00E240B3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zbycie działki gruntu stanowiącej własność Gminy Barlinek – działka nr 272/12.</w:t>
      </w:r>
    </w:p>
    <w:p w:rsidR="00F94626" w:rsidRDefault="00F94626" w:rsidP="00E240B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nadania nazwy ulicy w Barlinku.</w:t>
      </w:r>
    </w:p>
    <w:p w:rsidR="00E240B3" w:rsidRDefault="00E240B3" w:rsidP="00F94626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E240B3" w:rsidRDefault="00E240B3" w:rsidP="00E240B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analiza dokumentacji i wypracowanie wniosków na temat dalszej przyszłości nieruchomości Plaży Miejskiej w Barlinku oraz terenu wokół,</w:t>
      </w:r>
    </w:p>
    <w:p w:rsidR="00E240B3" w:rsidRDefault="00E240B3" w:rsidP="00E240B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analiza pisma Stowarzyszenia Na Rzecz Ochrony Dziedzictwa „MŁYN-PAPIERNIA” </w:t>
      </w:r>
      <w:r>
        <w:rPr>
          <w:rFonts w:ascii="Arial" w:hAnsi="Arial" w:cs="Arial"/>
        </w:rPr>
        <w:br/>
        <w:t>w Szczecinie dot. realizacji umowy oddania w dzierżawę nieruchomości,</w:t>
      </w:r>
    </w:p>
    <w:p w:rsidR="00E240B3" w:rsidRDefault="00E240B3" w:rsidP="00E240B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pisma do wiadomości.</w:t>
      </w:r>
    </w:p>
    <w:p w:rsidR="00E240B3" w:rsidRDefault="00E240B3" w:rsidP="00F94626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420A28" w:rsidRDefault="00420A28" w:rsidP="00420A28">
      <w:pPr>
        <w:spacing w:after="0"/>
        <w:ind w:left="4956" w:firstLine="708"/>
        <w:jc w:val="both"/>
        <w:rPr>
          <w:rFonts w:ascii="Arial" w:hAnsi="Arial" w:cs="Arial"/>
        </w:rPr>
      </w:pPr>
    </w:p>
    <w:p w:rsidR="00420A28" w:rsidRDefault="00420A28" w:rsidP="00420A2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420A28" w:rsidRDefault="00420A28" w:rsidP="00420A2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94626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94626">
        <w:rPr>
          <w:rFonts w:ascii="Arial" w:eastAsia="Times New Roman" w:hAnsi="Arial" w:cs="Arial"/>
          <w:color w:val="000000"/>
          <w:lang w:eastAsia="pl-PL"/>
        </w:rPr>
        <w:t>przyjęła protoko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F94626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F94626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F94626">
        <w:rPr>
          <w:rFonts w:ascii="Arial" w:eastAsia="Times New Roman" w:hAnsi="Arial" w:cs="Arial"/>
          <w:color w:val="000000"/>
          <w:lang w:eastAsia="pl-PL"/>
        </w:rPr>
        <w:t>ń:</w:t>
      </w:r>
    </w:p>
    <w:p w:rsidR="00F94626" w:rsidRDefault="00420A28" w:rsidP="00F9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94626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F94626">
        <w:rPr>
          <w:rFonts w:ascii="Arial" w:eastAsia="Times New Roman" w:hAnsi="Arial" w:cs="Arial"/>
          <w:color w:val="000000"/>
          <w:lang w:eastAsia="pl-PL"/>
        </w:rPr>
        <w:t>5</w:t>
      </w:r>
      <w:r w:rsidRPr="00F94626">
        <w:rPr>
          <w:rFonts w:ascii="Arial" w:eastAsia="Times New Roman" w:hAnsi="Arial" w:cs="Arial"/>
          <w:color w:val="000000"/>
          <w:lang w:eastAsia="pl-PL"/>
        </w:rPr>
        <w:t>.2017 z dnia 2</w:t>
      </w:r>
      <w:r w:rsidR="00F94626">
        <w:rPr>
          <w:rFonts w:ascii="Arial" w:eastAsia="Times New Roman" w:hAnsi="Arial" w:cs="Arial"/>
          <w:color w:val="000000"/>
          <w:lang w:eastAsia="pl-PL"/>
        </w:rPr>
        <w:t>4</w:t>
      </w:r>
      <w:r w:rsidRPr="00F9462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94626">
        <w:rPr>
          <w:rFonts w:ascii="Arial" w:eastAsia="Times New Roman" w:hAnsi="Arial" w:cs="Arial"/>
          <w:color w:val="000000"/>
          <w:lang w:eastAsia="pl-PL"/>
        </w:rPr>
        <w:t>kwietnia</w:t>
      </w:r>
      <w:r w:rsidRPr="00F94626">
        <w:rPr>
          <w:rFonts w:ascii="Arial" w:eastAsia="Times New Roman" w:hAnsi="Arial" w:cs="Arial"/>
          <w:color w:val="000000"/>
          <w:lang w:eastAsia="pl-PL"/>
        </w:rPr>
        <w:t xml:space="preserve"> 2017 r.</w:t>
      </w:r>
      <w:r w:rsidR="00F94626">
        <w:rPr>
          <w:rFonts w:ascii="Arial" w:eastAsia="Times New Roman" w:hAnsi="Arial" w:cs="Arial"/>
          <w:color w:val="000000"/>
          <w:lang w:eastAsia="pl-PL"/>
        </w:rPr>
        <w:t>,</w:t>
      </w:r>
    </w:p>
    <w:p w:rsidR="00F94626" w:rsidRDefault="00F94626" w:rsidP="00F9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6.2017 z dnia 27 kwietnia 2017 r.</w:t>
      </w:r>
    </w:p>
    <w:p w:rsidR="00420A28" w:rsidRPr="00F94626" w:rsidRDefault="00420A28" w:rsidP="00F9462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94626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F94626">
        <w:rPr>
          <w:rFonts w:ascii="Arial" w:eastAsia="Times New Roman" w:hAnsi="Arial" w:cs="Arial"/>
          <w:color w:val="000000"/>
          <w:lang w:eastAsia="pl-PL"/>
        </w:rPr>
        <w:t>ich</w:t>
      </w:r>
      <w:r w:rsidRPr="00F94626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420A28" w:rsidRDefault="00420A28" w:rsidP="00420A2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3E68" w:rsidRPr="00391FEC" w:rsidRDefault="00420A28" w:rsidP="00243E68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43E68">
        <w:rPr>
          <w:rFonts w:ascii="Arial" w:hAnsi="Arial" w:cs="Arial"/>
        </w:rPr>
        <w:t xml:space="preserve">zapoznała się </w:t>
      </w:r>
      <w:r w:rsidR="00243E68">
        <w:rPr>
          <w:rFonts w:ascii="Arial" w:hAnsi="Arial" w:cs="Arial"/>
        </w:rPr>
        <w:br/>
        <w:t>z Informacją na temat stanu dróg gminnych, powiatowych i wojewódzkich na terenie Gminy Barlinek</w:t>
      </w:r>
      <w:r w:rsidR="00243E68">
        <w:rPr>
          <w:rFonts w:ascii="Arial" w:hAnsi="Arial" w:cs="Arial"/>
          <w:i/>
        </w:rPr>
        <w:t>.</w:t>
      </w:r>
    </w:p>
    <w:p w:rsidR="00420A28" w:rsidRDefault="00420A28" w:rsidP="00243E68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243E6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420A28" w:rsidRDefault="00420A28" w:rsidP="00420A28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3E68" w:rsidRDefault="00243E6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3E68" w:rsidRDefault="00243E6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2337" w:rsidRPr="009A2337" w:rsidRDefault="009A2337" w:rsidP="009A2337">
      <w:pPr>
        <w:pStyle w:val="Nagwek1"/>
        <w:rPr>
          <w:rFonts w:ascii="Arial" w:hAnsi="Arial" w:cs="Arial"/>
          <w:i w:val="0"/>
          <w:color w:val="000000"/>
          <w:sz w:val="22"/>
          <w:szCs w:val="22"/>
        </w:rPr>
      </w:pPr>
      <w:r w:rsidRPr="009A2337">
        <w:rPr>
          <w:rFonts w:ascii="Arial" w:hAnsi="Arial" w:cs="Arial"/>
          <w:i w:val="0"/>
          <w:color w:val="000000"/>
          <w:sz w:val="22"/>
          <w:szCs w:val="22"/>
        </w:rPr>
        <w:t>W wyniku jawnego głosowania – jednomyślnie (na stan 5 członków) -</w:t>
      </w:r>
      <w:r w:rsidRPr="009A2337">
        <w:rPr>
          <w:rFonts w:ascii="Arial" w:hAnsi="Arial" w:cs="Arial"/>
          <w:i w:val="0"/>
          <w:color w:val="000000"/>
          <w:sz w:val="22"/>
          <w:szCs w:val="22"/>
        </w:rPr>
        <w:t xml:space="preserve"> </w:t>
      </w:r>
      <w:r w:rsidR="00420A28" w:rsidRPr="009A2337">
        <w:rPr>
          <w:rFonts w:ascii="Arial" w:hAnsi="Arial" w:cs="Arial"/>
          <w:b/>
          <w:i w:val="0"/>
          <w:color w:val="000000"/>
          <w:sz w:val="22"/>
          <w:szCs w:val="22"/>
        </w:rPr>
        <w:t>Komisja Finansowo – Budżetowa i Planowania Gospodarczego</w:t>
      </w:r>
      <w:r w:rsidR="00420A28" w:rsidRPr="009A2337">
        <w:rPr>
          <w:rFonts w:ascii="Arial" w:hAnsi="Arial"/>
          <w:i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A2337">
        <w:rPr>
          <w:rFonts w:ascii="Arial" w:hAnsi="Arial" w:cs="Arial"/>
          <w:i w:val="0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i w:val="0"/>
          <w:sz w:val="22"/>
          <w:szCs w:val="22"/>
        </w:rPr>
        <w:br/>
      </w:r>
      <w:r w:rsidRPr="009A2337">
        <w:rPr>
          <w:rFonts w:ascii="Arial" w:hAnsi="Arial" w:cs="Arial"/>
          <w:i w:val="0"/>
          <w:sz w:val="22"/>
          <w:szCs w:val="22"/>
        </w:rPr>
        <w:t>w sprawie zmiany budżetu Gminy Barlinek na 2017 rok.</w:t>
      </w:r>
    </w:p>
    <w:p w:rsidR="00420A28" w:rsidRDefault="00420A28" w:rsidP="009A2337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9A2337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2337" w:rsidRDefault="009A2337" w:rsidP="009A2337">
      <w:pPr>
        <w:spacing w:after="0"/>
        <w:jc w:val="both"/>
        <w:rPr>
          <w:u w:val="single"/>
        </w:rPr>
      </w:pPr>
      <w:r w:rsidRPr="009A2337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 w:rsidRPr="009A2337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20A28" w:rsidRPr="009A2337">
        <w:rPr>
          <w:rFonts w:ascii="Arial" w:eastAsia="Times New Roman" w:hAnsi="Arial" w:cs="Arial"/>
          <w:b/>
          <w:color w:val="000000"/>
          <w:lang w:eastAsia="pl-PL"/>
        </w:rPr>
        <w:t>Komisja Finansowo –</w:t>
      </w:r>
      <w:r w:rsidR="00420A28">
        <w:rPr>
          <w:rFonts w:ascii="Arial" w:eastAsia="Times New Roman" w:hAnsi="Arial" w:cs="Arial"/>
          <w:b/>
          <w:color w:val="000000"/>
          <w:lang w:eastAsia="pl-PL"/>
        </w:rPr>
        <w:t xml:space="preserve"> Budżetowa i Planowania Gospodarczego</w:t>
      </w:r>
      <w:r w:rsidR="00420A28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sprawie wyrażenia zgody na przyznanie nieruchomości zamiennych w ramach odszkodowania za grunt przejęty pod drogę publiczną – działki nr: 109, 560/40, 560/44, 560/43.</w:t>
      </w: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A2337" w:rsidRDefault="009A2337" w:rsidP="009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9A2337" w:rsidRDefault="009A2337" w:rsidP="009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171125" w:rsidRDefault="00171125" w:rsidP="00420A28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9A2337" w:rsidRDefault="009A2337" w:rsidP="009A2337">
      <w:pPr>
        <w:spacing w:after="0"/>
        <w:jc w:val="both"/>
        <w:rPr>
          <w:rFonts w:ascii="Arial" w:hAnsi="Arial" w:cs="Arial"/>
        </w:rPr>
      </w:pPr>
      <w:r w:rsidRPr="009A2337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 w:rsidRPr="009A2337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20A28" w:rsidRPr="009A2337">
        <w:rPr>
          <w:rFonts w:ascii="Arial" w:eastAsia="Times New Roman" w:hAnsi="Arial" w:cs="Arial"/>
          <w:b/>
          <w:lang w:eastAsia="pl-PL"/>
        </w:rPr>
        <w:t>Komisja</w:t>
      </w:r>
      <w:r w:rsidR="00420A28" w:rsidRPr="009A2337">
        <w:rPr>
          <w:rFonts w:ascii="Arial" w:eastAsia="Times New Roman" w:hAnsi="Arial" w:cs="Arial"/>
          <w:b/>
          <w:color w:val="000000"/>
          <w:lang w:eastAsia="pl-PL"/>
        </w:rPr>
        <w:t xml:space="preserve"> Finansowo –</w:t>
      </w:r>
      <w:r w:rsidR="00420A28">
        <w:rPr>
          <w:rFonts w:ascii="Arial" w:eastAsia="Times New Roman" w:hAnsi="Arial" w:cs="Arial"/>
          <w:b/>
          <w:color w:val="000000"/>
          <w:lang w:eastAsia="pl-PL"/>
        </w:rPr>
        <w:t xml:space="preserve"> Budżetowa i Planowania Gospodarczego</w:t>
      </w:r>
      <w:r w:rsidR="00420A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sprawie wyrażenia zgody na przyznanie nieruchomości zamiennych w ramach odszkodowania za grunt przejęty pod drogę publiczną – działki nr: 248/13 i 248/16.</w:t>
      </w: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2337" w:rsidRDefault="009A2337" w:rsidP="009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9A2337" w:rsidRDefault="009A2337" w:rsidP="009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2337" w:rsidRDefault="00420A28" w:rsidP="009A2337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A2337">
        <w:rPr>
          <w:rFonts w:ascii="Arial" w:hAnsi="Arial" w:cs="Arial"/>
        </w:rPr>
        <w:t xml:space="preserve">zaopiniowała pozytywnie projekt uchwały </w:t>
      </w:r>
      <w:r w:rsidR="009A2337">
        <w:rPr>
          <w:rFonts w:ascii="Arial" w:hAnsi="Arial" w:cs="Arial"/>
        </w:rPr>
        <w:br/>
      </w:r>
      <w:r w:rsidR="009A2337">
        <w:rPr>
          <w:rFonts w:ascii="Arial" w:hAnsi="Arial" w:cs="Arial"/>
        </w:rPr>
        <w:t xml:space="preserve">w sprawie wyrażenia zgody na zbycie działki gruntu stanowiącej własność Gminy Barlinek </w:t>
      </w:r>
      <w:r w:rsidR="00742E68">
        <w:rPr>
          <w:rFonts w:ascii="Arial" w:hAnsi="Arial" w:cs="Arial"/>
        </w:rPr>
        <w:br/>
      </w:r>
      <w:r w:rsidR="009A2337">
        <w:rPr>
          <w:rFonts w:ascii="Arial" w:hAnsi="Arial" w:cs="Arial"/>
        </w:rPr>
        <w:t>– działka nr 272/12.</w:t>
      </w:r>
    </w:p>
    <w:p w:rsidR="00420A28" w:rsidRDefault="00420A28" w:rsidP="00420A28">
      <w:pPr>
        <w:spacing w:after="0"/>
        <w:jc w:val="both"/>
        <w:rPr>
          <w:sz w:val="24"/>
          <w:szCs w:val="24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42E68" w:rsidRDefault="00742E6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E68" w:rsidRDefault="00742E6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E68" w:rsidRDefault="00742E6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E68" w:rsidRDefault="00742E68" w:rsidP="00742E68">
      <w:pPr>
        <w:spacing w:after="0"/>
        <w:jc w:val="both"/>
        <w:rPr>
          <w:rFonts w:ascii="Arial" w:hAnsi="Arial" w:cs="Arial"/>
        </w:rPr>
      </w:pPr>
      <w:r w:rsidRPr="00742E68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 w:rsidR="00420A28" w:rsidRPr="00742E68">
        <w:rPr>
          <w:rFonts w:ascii="Arial" w:eastAsia="Times New Roman" w:hAnsi="Arial" w:cs="Arial"/>
          <w:b/>
          <w:lang w:eastAsia="pl-PL"/>
        </w:rPr>
        <w:t>Komisja</w:t>
      </w:r>
      <w:r w:rsidR="00420A28" w:rsidRPr="00742E68">
        <w:rPr>
          <w:rFonts w:ascii="Arial" w:eastAsia="Times New Roman" w:hAnsi="Arial" w:cs="Arial"/>
          <w:b/>
          <w:color w:val="000000"/>
          <w:lang w:eastAsia="pl-PL"/>
        </w:rPr>
        <w:t xml:space="preserve"> Finansowo –</w:t>
      </w:r>
      <w:r w:rsidR="00420A28">
        <w:rPr>
          <w:rFonts w:ascii="Arial" w:eastAsia="Times New Roman" w:hAnsi="Arial" w:cs="Arial"/>
          <w:b/>
          <w:color w:val="000000"/>
          <w:lang w:eastAsia="pl-PL"/>
        </w:rPr>
        <w:t xml:space="preserve"> Budżetowa i Planowania Gospodarczego</w:t>
      </w:r>
      <w:r w:rsidR="00420A28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171125">
        <w:rPr>
          <w:rFonts w:ascii="Arial" w:hAnsi="Arial" w:cs="Arial"/>
        </w:rPr>
        <w:br/>
      </w:r>
      <w:r>
        <w:rPr>
          <w:rFonts w:ascii="Arial" w:hAnsi="Arial" w:cs="Arial"/>
        </w:rPr>
        <w:t>w sprawie nadania nazwy ulicy w Barlinku – „Jabłoniowa”.</w:t>
      </w:r>
    </w:p>
    <w:p w:rsidR="00420A28" w:rsidRDefault="00420A28" w:rsidP="00420A28">
      <w:pPr>
        <w:spacing w:after="0"/>
        <w:jc w:val="both"/>
        <w:rPr>
          <w:rFonts w:ascii="Arial" w:hAnsi="Arial" w:cs="Arial"/>
          <w:i/>
        </w:rPr>
      </w:pPr>
    </w:p>
    <w:p w:rsidR="00742E68" w:rsidRDefault="00742E68" w:rsidP="00420A28">
      <w:pPr>
        <w:spacing w:after="0"/>
        <w:jc w:val="both"/>
        <w:rPr>
          <w:rFonts w:ascii="Arial" w:hAnsi="Arial" w:cs="Arial"/>
          <w:i/>
        </w:rPr>
      </w:pPr>
    </w:p>
    <w:p w:rsidR="00420A28" w:rsidRDefault="00420A28" w:rsidP="00420A28">
      <w:pPr>
        <w:spacing w:after="0"/>
        <w:jc w:val="both"/>
        <w:rPr>
          <w:rFonts w:ascii="Arial" w:hAnsi="Arial" w:cs="Arial"/>
          <w:i/>
        </w:rPr>
      </w:pPr>
    </w:p>
    <w:p w:rsidR="00742E68" w:rsidRDefault="00742E68" w:rsidP="00742E6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42E68" w:rsidRDefault="00742E68" w:rsidP="00742E6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742E68" w:rsidRDefault="00420A28" w:rsidP="00742E68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hAnsi="Arial" w:cs="Arial"/>
        </w:rPr>
        <w:t xml:space="preserve"> </w:t>
      </w:r>
      <w:r w:rsidR="00742E68">
        <w:rPr>
          <w:rFonts w:ascii="Arial" w:hAnsi="Arial" w:cs="Arial"/>
        </w:rPr>
        <w:t xml:space="preserve">po analizie przedłożonych materiałów dot. Plaży Miejskiej i terenu wokół wnioskuje o przygotowanie możliwości dalszego planu koncepcji wariantów dla Plaży Miejskiej. Komisja sugeruje wprowadzenie nowych rozwiązań po wygaśnięciu obecnej umowy dzierżawy. </w:t>
      </w:r>
    </w:p>
    <w:p w:rsidR="00420A28" w:rsidRDefault="00420A28" w:rsidP="00742E68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742E68" w:rsidRDefault="00742E68" w:rsidP="00742E6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Materiały dot. Plaży Miejskiej</w:t>
      </w:r>
    </w:p>
    <w:p w:rsidR="00742E68" w:rsidRDefault="00742E68" w:rsidP="00742E6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742E68" w:rsidRDefault="00420A28" w:rsidP="00742E68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hAnsi="Arial" w:cs="Arial"/>
        </w:rPr>
        <w:t xml:space="preserve"> </w:t>
      </w:r>
      <w:r w:rsidR="00742E68">
        <w:rPr>
          <w:rFonts w:ascii="Arial" w:hAnsi="Arial" w:cs="Arial"/>
        </w:rPr>
        <w:t xml:space="preserve">dokonała analizy pisma Stowarzyszenia Na Rzecz Ochrony Dziedzictwa „MŁYN-PAPIERNIA” w Szczecinie do. realizacji umowy oddania w dzierżawę nieruchomości i </w:t>
      </w:r>
      <w:r w:rsidR="00742E68">
        <w:rPr>
          <w:rFonts w:ascii="Arial" w:hAnsi="Arial" w:cs="Arial"/>
        </w:rPr>
        <w:t>w</w:t>
      </w:r>
      <w:r w:rsidR="00742E68" w:rsidRPr="00742E68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</w:t>
      </w:r>
      <w:r w:rsidR="00742E68">
        <w:rPr>
          <w:rFonts w:ascii="Arial" w:eastAsia="Times New Roman" w:hAnsi="Arial" w:cs="Arial"/>
          <w:color w:val="000000"/>
          <w:lang w:eastAsia="pl-PL"/>
        </w:rPr>
        <w:t>4</w:t>
      </w:r>
      <w:r w:rsidR="00742E68" w:rsidRPr="00742E68">
        <w:rPr>
          <w:rFonts w:ascii="Arial" w:eastAsia="Times New Roman" w:hAnsi="Arial" w:cs="Arial"/>
          <w:color w:val="000000"/>
          <w:lang w:eastAsia="pl-PL"/>
        </w:rPr>
        <w:t xml:space="preserve"> członków) -</w:t>
      </w:r>
      <w:r w:rsidR="00742E68">
        <w:rPr>
          <w:rFonts w:ascii="Arial" w:hAnsi="Arial" w:cs="Arial"/>
          <w:i/>
        </w:rPr>
        <w:t>wnioskuje o przychylenie się do prośby Stowarzyszenia.</w:t>
      </w:r>
    </w:p>
    <w:p w:rsidR="00420A28" w:rsidRDefault="00420A28" w:rsidP="00742E68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Pismo w ww. sprawie</w:t>
      </w:r>
    </w:p>
    <w:p w:rsidR="00420A28" w:rsidRDefault="00420A28" w:rsidP="00420A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142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Społecznej Straży Rybackiej w Barlinku,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szerszego poinformowania rodziców o zagrożeniu wynikającym w grze „Błękitny wieloryb”,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ceny wywoławczej ustalonej w przetargu ustnym ograniczonym na sprzedaż działki gruntu oznaczonej w ewidencji gruntów nr 509/3 o pow. 0,0641 ha,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realizacji inwestycji pn. „Przebudowa drogi powiatowej nr 2116Z i 2158Z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oczyszczenia oraz udrożnienia rowu od Szczecińskiej Centrali Nasiennej do drogi powiatowej w Mostkowie,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miejsc parkingowych dla osób niepełnosprawnych na terenie szpitala </w:t>
      </w:r>
      <w:r>
        <w:rPr>
          <w:rFonts w:ascii="Arial" w:eastAsia="Times New Roman" w:hAnsi="Arial" w:cs="Arial"/>
          <w:color w:val="000000"/>
          <w:lang w:eastAsia="pl-PL"/>
        </w:rPr>
        <w:br/>
        <w:t>od strony nowej Izby Przyjęć i z tyłu, gdzie znajduje się rampa dla osób niepełnosprawnych i rehabilitacja,</w:t>
      </w:r>
    </w:p>
    <w:p w:rsidR="00171125" w:rsidRDefault="00171125" w:rsidP="00171125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zgłaszania przez mieszkańców awarii oświetlenia ulicznego poza godzinami pracy Urzędu Miejskiego,</w:t>
      </w:r>
    </w:p>
    <w:p w:rsidR="00171125" w:rsidRDefault="00171125" w:rsidP="00171125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171125" w:rsidRDefault="00171125" w:rsidP="00171125">
      <w:pPr>
        <w:pStyle w:val="Akapitzlist"/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450AC">
        <w:rPr>
          <w:rFonts w:ascii="Arial" w:eastAsia="Times New Roman" w:hAnsi="Arial" w:cs="Arial"/>
          <w:color w:val="000000"/>
          <w:lang w:eastAsia="pl-PL"/>
        </w:rPr>
        <w:t>drogi powiatowej nr 1576 Z,</w:t>
      </w:r>
    </w:p>
    <w:p w:rsidR="00171125" w:rsidRDefault="00171125" w:rsidP="00171125">
      <w:pPr>
        <w:pStyle w:val="Akapitzlist"/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ulicy Chopina,</w:t>
      </w:r>
    </w:p>
    <w:p w:rsidR="00171125" w:rsidRDefault="00171125" w:rsidP="00171125">
      <w:pPr>
        <w:pStyle w:val="Akapitzlist"/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drogi do miejscowości Brunki,</w:t>
      </w:r>
    </w:p>
    <w:p w:rsidR="00171125" w:rsidRDefault="00171125" w:rsidP="00171125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14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450AC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 w:rsidRPr="008450A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kierunków działania Zarządu Powiatu Myśliborskiego na lata 2017-2018,</w:t>
      </w:r>
    </w:p>
    <w:p w:rsidR="00171125" w:rsidRPr="008450AC" w:rsidRDefault="00171125" w:rsidP="00171125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Wojewódzkiego Sądu Administracyjnego w Szczecinie w sprawie </w:t>
      </w:r>
      <w:r>
        <w:rPr>
          <w:rFonts w:ascii="Arial" w:eastAsia="Times New Roman" w:hAnsi="Arial" w:cs="Arial"/>
          <w:color w:val="000000"/>
          <w:lang w:eastAsia="pl-PL"/>
        </w:rPr>
        <w:t>rozprawy dot. skargi SM „Piast” w Barlinku na uchwałę Rady Miejskiej w Barlinku w przedmiocie regulaminu dostarczania wody i odprowadzania ścieków,</w:t>
      </w:r>
    </w:p>
    <w:p w:rsidR="00171125" w:rsidRDefault="00171125" w:rsidP="00171125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Przedsiębiorstwa Wodociągowo – Kanalizacyjnego „Płonia”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domniemanej likwidacji hydrantu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171125" w:rsidRDefault="00171125" w:rsidP="00171125">
      <w:pPr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Stowarzyszenia Przyjaciół Zespołu Tańca „Barlinek – Uśmiechy”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pokrycia połowy kosztów wyjazdu (wynajmu autokaru)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Courrieres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we Francji,</w:t>
      </w:r>
    </w:p>
    <w:p w:rsidR="00171125" w:rsidRDefault="00171125" w:rsidP="00171125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171125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Komendy Wojewódzkiej Państwowej Straży Rybackiej w Szczecinie w sprawie </w:t>
      </w:r>
      <w:r>
        <w:rPr>
          <w:rFonts w:ascii="Arial" w:eastAsia="Times New Roman" w:hAnsi="Arial" w:cs="Arial"/>
          <w:color w:val="000000"/>
          <w:lang w:eastAsia="pl-PL"/>
        </w:rPr>
        <w:t>kłusownictwa na wodach Jeziora Barlineckiego,</w:t>
      </w:r>
    </w:p>
    <w:p w:rsidR="00171125" w:rsidRDefault="00171125" w:rsidP="00171125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171125" w:rsidRPr="00F0728B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F0728B"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</w:t>
      </w:r>
      <w:r>
        <w:rPr>
          <w:rFonts w:ascii="Arial" w:eastAsia="Times New Roman" w:hAnsi="Arial" w:cs="Arial"/>
          <w:i/>
          <w:color w:val="000000"/>
          <w:lang w:eastAsia="pl-PL"/>
        </w:rPr>
        <w:t>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dokapitalizowania Spółki w formie objęcia dodatkowych udziałów,</w:t>
      </w:r>
    </w:p>
    <w:p w:rsidR="00171125" w:rsidRDefault="00171125" w:rsidP="00171125">
      <w:pPr>
        <w:pStyle w:val="Akapitzlist"/>
        <w:spacing w:after="0"/>
        <w:ind w:left="426" w:hanging="284"/>
        <w:rPr>
          <w:rFonts w:ascii="Arial" w:eastAsia="Times New Roman" w:hAnsi="Arial" w:cs="Arial"/>
          <w:i/>
          <w:color w:val="000000"/>
          <w:lang w:eastAsia="pl-PL"/>
        </w:rPr>
      </w:pPr>
    </w:p>
    <w:p w:rsidR="00171125" w:rsidRPr="00F0728B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Ligii Krajowej w Częstochowie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Ogólnopolskiej Pielgrzymki Samorządu Terytorialnego,</w:t>
      </w:r>
    </w:p>
    <w:p w:rsidR="00171125" w:rsidRDefault="00171125" w:rsidP="00171125">
      <w:pPr>
        <w:pStyle w:val="Akapitzlist"/>
        <w:spacing w:after="0"/>
        <w:ind w:left="425" w:hanging="425"/>
        <w:rPr>
          <w:rFonts w:ascii="Arial" w:eastAsia="Times New Roman" w:hAnsi="Arial" w:cs="Arial"/>
          <w:i/>
          <w:color w:val="000000"/>
          <w:lang w:eastAsia="pl-PL"/>
        </w:rPr>
      </w:pPr>
    </w:p>
    <w:p w:rsidR="00171125" w:rsidRPr="004C56BD" w:rsidRDefault="00171125" w:rsidP="00171125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5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Związku Gmin Wiejskich Rzeczypospolitej Polskiej w sprawie </w:t>
      </w:r>
      <w:r w:rsidRPr="004C56BD">
        <w:rPr>
          <w:rFonts w:ascii="Arial" w:eastAsia="Times New Roman" w:hAnsi="Arial" w:cs="Arial"/>
          <w:color w:val="000000"/>
          <w:lang w:eastAsia="pl-PL"/>
        </w:rPr>
        <w:t>wycofania się przez Prawo i Sprawiedliwość z pomysłu zakazu kandydowania w najbliższych wyborach samorządowych wójtom, burmistrzom lub prezydentom pełniącym funkcję co najmniej dwie kadencje.</w:t>
      </w:r>
    </w:p>
    <w:p w:rsidR="00420A28" w:rsidRDefault="00420A28" w:rsidP="00171125">
      <w:pPr>
        <w:tabs>
          <w:tab w:val="num" w:pos="462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20A28" w:rsidRDefault="00420A28" w:rsidP="00420A28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20A28" w:rsidRDefault="00420A28" w:rsidP="00420A28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E68" w:rsidRPr="009B4F68" w:rsidRDefault="00742E68" w:rsidP="00742E68">
      <w:pPr>
        <w:spacing w:after="0"/>
        <w:jc w:val="both"/>
        <w:rPr>
          <w:rFonts w:ascii="Arial" w:hAnsi="Arial" w:cs="Arial"/>
          <w:i/>
        </w:rPr>
      </w:pPr>
      <w:r w:rsidRPr="00742E68">
        <w:rPr>
          <w:rFonts w:ascii="Arial" w:eastAsia="Times New Roman" w:hAnsi="Arial" w:cs="Arial"/>
          <w:b/>
          <w:color w:val="000000"/>
          <w:lang w:eastAsia="pl-PL"/>
        </w:rPr>
        <w:t>Radna Maria Mitek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wnioskowała o </w:t>
      </w:r>
      <w:r>
        <w:rPr>
          <w:rFonts w:ascii="Arial" w:hAnsi="Arial" w:cs="Arial"/>
        </w:rPr>
        <w:t>rozważenie możliwości zaplanowania inwestycji na Osiedlu Zydlung dotyczących infrastruktury drogowej wraz z chodnikami.</w:t>
      </w:r>
    </w:p>
    <w:p w:rsidR="00420A28" w:rsidRDefault="00420A28" w:rsidP="00420A28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20A28" w:rsidRPr="00742E68" w:rsidRDefault="00742E6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42E68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</w:t>
      </w:r>
      <w:r>
        <w:rPr>
          <w:rFonts w:ascii="Arial" w:eastAsia="Times New Roman" w:hAnsi="Arial" w:cs="Arial"/>
          <w:color w:val="000000"/>
          <w:lang w:eastAsia="pl-PL"/>
        </w:rPr>
        <w:t xml:space="preserve"> ww. wniosek radnej.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E68" w:rsidRDefault="00742E6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E68" w:rsidRDefault="00742E68" w:rsidP="00420A2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20A28" w:rsidRDefault="00420A28" w:rsidP="00420A28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420A28" w:rsidRDefault="00420A28" w:rsidP="00420A2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20A28" w:rsidRDefault="00420A28" w:rsidP="00420A28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Romuald Romaniuk</w:t>
      </w:r>
    </w:p>
    <w:p w:rsidR="00420A28" w:rsidRDefault="00420A28" w:rsidP="00420A28"/>
    <w:p w:rsidR="006A3C86" w:rsidRDefault="001E2DB0">
      <w:bookmarkStart w:id="0" w:name="_GoBack"/>
      <w:bookmarkEnd w:id="0"/>
    </w:p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DB0" w:rsidRDefault="001E2DB0" w:rsidP="009A2337">
      <w:pPr>
        <w:spacing w:after="0" w:line="240" w:lineRule="auto"/>
      </w:pPr>
      <w:r>
        <w:separator/>
      </w:r>
    </w:p>
  </w:endnote>
  <w:endnote w:type="continuationSeparator" w:id="0">
    <w:p w:rsidR="001E2DB0" w:rsidRDefault="001E2DB0" w:rsidP="009A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04445"/>
      <w:docPartObj>
        <w:docPartGallery w:val="Page Numbers (Bottom of Page)"/>
        <w:docPartUnique/>
      </w:docPartObj>
    </w:sdtPr>
    <w:sdtContent>
      <w:p w:rsidR="009A2337" w:rsidRDefault="009A2337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740007" cy="74141"/>
                  <wp:effectExtent l="0" t="0" r="381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40007" cy="74141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41442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15.75pt;height: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kgugIAAHoFAAAOAAAAZHJzL2Uyb0RvYy54bWysVG1v0zAQ/o7Ef7D8vUtSpWsTLZ22lQJS&#10;gUmDH+A6TmPm+ILtNm0R/52zk5aNFwkh8sHxy/nuuece39X1vlFkJ4yVoAuaXMSUCM2hlHpT0E8f&#10;l6MZJdYxXTIFWhT0ICy9nr98cdW1uRhDDaoUhqATbfOuLWjtXJtHkeW1aJi9gFZoPKzANMzh0myi&#10;0rAOvTcqGsfxZdSBKVsDXFiLu4v+kM6D/6oS3H2oKiscUQVFbC6MJoxrP0bzK5ZvDGtryQcY7B9Q&#10;NExqDHp2tWCOka2Rv7hqJDdgoXIXHJoIqkpyEXLAbJL4p2weataKkAuSY9szTfb/ueXvd/eGyBJr&#10;R4lmDZboIXDvyFrBI3SHnJSCH46fGUGLUliO7K3kpnakBiOPoB1TnsautTl6e2jvjSfCtivgj5Zo&#10;uKuZ3ogbY6CrBSsRfOLto2cX/MLiVbLu3kGJKNjWQWB0X5nGO0SuyD4U7nAunNg7wnFzPE3jOJ5S&#10;wvFsmiZpH4Hlp8utse61gIb4SUErBR3CMm4huPTSDZHYbmWdR8byk70P3DLnllKp4a5yb8Acw4Vq&#10;c6f6ZM1mjVOyY15m4Qspsvxssv6t7TJ8g+1g4sMPIX14pf2owUPowfU7mDvC9WeehaC1r1kyTuPb&#10;cTZaXs6mo3SZTkbZNJ6N4iS7zS7jNEsXy28eepLmtSxLoVdSi5Puk/TvdDW8wF6xQfmkK2g2GU8C&#10;KxaULD1aj83+kZlnZo102AaUbAo6O9PHcq+XV7rEtFnumFT9PHoOPxQMOTj9AytBXV5QvTDXUB5Q&#10;XAaw+NgGsGHhBPV7pKTDx19Q+2XLjKBEvdUo0CxJU98twiKdTMe4ME9P1k9PmOboqqCOkn565/oO&#10;s22Nfyhe8D4DDTco6koGjXnB96iGp4APPGQwNCPfQZ6ug9WPljn/DgAA//8DAFBLAwQUAAYACAAA&#10;ACEAmMPKStwAAAAEAQAADwAAAGRycy9kb3ducmV2LnhtbEyPT0vDQBDF74LfYRnBi9hN/FtiNqUI&#10;HiootHqot2l2mg1md0N22sRv7+hFLw+G93jvN+Vi8p060pDaGAzkswwUhTraNjQG3t+eLuegEmOw&#10;2MVABr4owaI6PSmxsHEMazpuuFFSElKBBhxzX2idakce0yz2FMTbx8Ejyzk02g44Srnv9FWW3WmP&#10;bZAFhz09Oqo/Nwdv4GO1HF/m+xad5pV/vVhv+dltjTk/m5YPoJgm/gvDD76gQyVMu3gINqnOgDzC&#10;vyrezXV+C2onofwedFXq//DVNwAAAP//AwBQSwECLQAUAAYACAAAACEAtoM4kv4AAADhAQAAEwAA&#10;AAAAAAAAAAAAAAAAAAAAW0NvbnRlbnRfVHlwZXNdLnhtbFBLAQItABQABgAIAAAAIQA4/SH/1gAA&#10;AJQBAAALAAAAAAAAAAAAAAAAAC8BAABfcmVscy8ucmVsc1BLAQItABQABgAIAAAAIQDUSgkgugIA&#10;AHoFAAAOAAAAAAAAAAAAAAAAAC4CAABkcnMvZTJvRG9jLnhtbFBLAQItABQABgAIAAAAIQCYw8pK&#10;3AAAAAQBAAAPAAAAAAAAAAAAAAAAABQFAABkcnMvZG93bnJldi54bWxQSwUGAAAAAAQABADzAAAA&#10;H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9A2337" w:rsidRDefault="009A2337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01D41">
          <w:rPr>
            <w:noProof/>
          </w:rPr>
          <w:t>4</w:t>
        </w:r>
        <w:r>
          <w:fldChar w:fldCharType="end"/>
        </w:r>
      </w:p>
    </w:sdtContent>
  </w:sdt>
  <w:p w:rsidR="009A2337" w:rsidRDefault="009A23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DB0" w:rsidRDefault="001E2DB0" w:rsidP="009A2337">
      <w:pPr>
        <w:spacing w:after="0" w:line="240" w:lineRule="auto"/>
      </w:pPr>
      <w:r>
        <w:separator/>
      </w:r>
    </w:p>
  </w:footnote>
  <w:footnote w:type="continuationSeparator" w:id="0">
    <w:p w:rsidR="001E2DB0" w:rsidRDefault="001E2DB0" w:rsidP="009A2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7D7D79D5"/>
    <w:multiLevelType w:val="hybridMultilevel"/>
    <w:tmpl w:val="9D7ACE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B2"/>
    <w:rsid w:val="00171125"/>
    <w:rsid w:val="001E2DB0"/>
    <w:rsid w:val="00243E68"/>
    <w:rsid w:val="00252CB2"/>
    <w:rsid w:val="00301D41"/>
    <w:rsid w:val="00420A28"/>
    <w:rsid w:val="004D5A72"/>
    <w:rsid w:val="00742E68"/>
    <w:rsid w:val="009A2337"/>
    <w:rsid w:val="00BA06D7"/>
    <w:rsid w:val="00E240B3"/>
    <w:rsid w:val="00EA5D80"/>
    <w:rsid w:val="00F9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9BE864-CA92-49B0-B56D-FF8FF3D0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337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420A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0A28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20A28"/>
    <w:pPr>
      <w:ind w:left="720"/>
      <w:contextualSpacing/>
    </w:pPr>
  </w:style>
  <w:style w:type="paragraph" w:customStyle="1" w:styleId="ZnakZnakZnakZnakZnakZnak">
    <w:name w:val=" Znak Znak Znak Znak Znak Znak"/>
    <w:basedOn w:val="Normalny"/>
    <w:rsid w:val="0024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337"/>
  </w:style>
  <w:style w:type="paragraph" w:styleId="Stopka">
    <w:name w:val="footer"/>
    <w:basedOn w:val="Normalny"/>
    <w:link w:val="StopkaZnak"/>
    <w:uiPriority w:val="99"/>
    <w:unhideWhenUsed/>
    <w:rsid w:val="009A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337"/>
  </w:style>
  <w:style w:type="paragraph" w:styleId="Tekstdymka">
    <w:name w:val="Balloon Text"/>
    <w:basedOn w:val="Normalny"/>
    <w:link w:val="TekstdymkaZnak"/>
    <w:uiPriority w:val="99"/>
    <w:semiHidden/>
    <w:unhideWhenUsed/>
    <w:rsid w:val="00EA5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2017-06-13T11:01:00Z</cp:lastPrinted>
  <dcterms:created xsi:type="dcterms:W3CDTF">2017-06-08T11:32:00Z</dcterms:created>
  <dcterms:modified xsi:type="dcterms:W3CDTF">2017-06-13T11:02:00Z</dcterms:modified>
</cp:coreProperties>
</file>