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8FC" w:rsidRDefault="003E08FC" w:rsidP="003E08FC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3E08FC" w:rsidRDefault="003E08FC" w:rsidP="003E08FC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3E08FC" w:rsidRPr="003E08FC" w:rsidRDefault="003E08FC" w:rsidP="003E08FC">
      <w:pPr>
        <w:jc w:val="center"/>
        <w:rPr>
          <w:rFonts w:ascii="Arial" w:hAnsi="Arial" w:cs="Arial"/>
          <w:i/>
          <w:sz w:val="24"/>
          <w:szCs w:val="24"/>
        </w:rPr>
      </w:pPr>
      <w:r w:rsidRPr="003E08FC">
        <w:rPr>
          <w:rFonts w:ascii="Arial" w:hAnsi="Arial" w:cs="Arial"/>
          <w:i/>
          <w:sz w:val="24"/>
          <w:szCs w:val="24"/>
        </w:rPr>
        <w:t>Komisji Finansowo- Budżetowej i Planowania Gospodarczego Nr 4.2017</w:t>
      </w:r>
    </w:p>
    <w:p w:rsidR="003E08FC" w:rsidRDefault="003E08FC" w:rsidP="003E08FC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Komisji Oświaty, Kultury, Zdrowia i Praworządności Nr 4.2017</w:t>
      </w:r>
    </w:p>
    <w:p w:rsidR="003E08FC" w:rsidRPr="00A2695A" w:rsidRDefault="003E08FC" w:rsidP="003E08FC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A2695A">
        <w:rPr>
          <w:rFonts w:ascii="Arial" w:hAnsi="Arial" w:cs="Arial"/>
          <w:b/>
          <w:i/>
          <w:sz w:val="24"/>
          <w:szCs w:val="24"/>
        </w:rPr>
        <w:t xml:space="preserve">Komisji Gospodarki komunalnej i Mieszkaniowej, Budownictwa, Rolnictwa </w:t>
      </w:r>
      <w:r w:rsidRPr="00A2695A">
        <w:rPr>
          <w:rFonts w:ascii="Arial" w:hAnsi="Arial" w:cs="Arial"/>
          <w:b/>
          <w:i/>
          <w:sz w:val="24"/>
          <w:szCs w:val="24"/>
        </w:rPr>
        <w:br/>
        <w:t>i Ochrony Środowiska Nr 4.2017</w:t>
      </w:r>
    </w:p>
    <w:p w:rsidR="003E08FC" w:rsidRDefault="003E08FC" w:rsidP="003E08FC">
      <w:pPr>
        <w:jc w:val="center"/>
        <w:rPr>
          <w:rFonts w:ascii="Arial" w:hAnsi="Arial" w:cs="Arial"/>
        </w:rPr>
      </w:pPr>
    </w:p>
    <w:p w:rsidR="003E08FC" w:rsidRDefault="003E08FC" w:rsidP="003E08F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 dnia 30 marca 2017 r.</w:t>
      </w:r>
    </w:p>
    <w:p w:rsidR="003E08FC" w:rsidRDefault="003E08FC" w:rsidP="003E08FC">
      <w:pPr>
        <w:rPr>
          <w:rFonts w:ascii="Arial" w:hAnsi="Arial" w:cs="Arial"/>
        </w:rPr>
      </w:pPr>
    </w:p>
    <w:p w:rsidR="003E08FC" w:rsidRDefault="003E08FC" w:rsidP="003E08FC">
      <w:pPr>
        <w:jc w:val="both"/>
        <w:rPr>
          <w:rFonts w:ascii="Arial" w:hAnsi="Arial" w:cs="Arial"/>
        </w:rPr>
      </w:pPr>
    </w:p>
    <w:p w:rsidR="003E08FC" w:rsidRDefault="003E08FC" w:rsidP="003E08FC">
      <w:pPr>
        <w:jc w:val="both"/>
        <w:rPr>
          <w:rFonts w:ascii="Arial" w:hAnsi="Arial" w:cs="Arial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otworzył wspólne posiedzenie stałych Komisji Rady Miejskiej. Stwierdził, że w posiedzeniu uczestniczy:</w:t>
      </w:r>
    </w:p>
    <w:p w:rsidR="003E08FC" w:rsidRDefault="003E08FC" w:rsidP="003E08F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3E08FC" w:rsidRDefault="003E08FC" w:rsidP="003E08F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członków Komisji Oświaty, Kultury, Zdrowia i Praworządności,</w:t>
      </w:r>
    </w:p>
    <w:p w:rsidR="003E08FC" w:rsidRDefault="003E08FC" w:rsidP="003E08F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3E08FC" w:rsidRDefault="003E08FC" w:rsidP="003E08FC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trakcie posiedzenia przybyli:</w:t>
      </w:r>
    </w:p>
    <w:p w:rsidR="003E08FC" w:rsidRDefault="003E08FC" w:rsidP="003E08FC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członek Komisji </w:t>
      </w:r>
      <w:proofErr w:type="spellStart"/>
      <w:r>
        <w:rPr>
          <w:rFonts w:ascii="Arial" w:hAnsi="Arial" w:cs="Arial"/>
          <w:i/>
          <w:sz w:val="22"/>
          <w:szCs w:val="22"/>
        </w:rPr>
        <w:t>GKiMBRiOŚ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– radny Krzysztof Sikorski</w:t>
      </w:r>
    </w:p>
    <w:p w:rsidR="003E08FC" w:rsidRDefault="003E08FC" w:rsidP="003E08FC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członkowie Komisji </w:t>
      </w:r>
      <w:proofErr w:type="spellStart"/>
      <w:r>
        <w:rPr>
          <w:rFonts w:ascii="Arial" w:hAnsi="Arial" w:cs="Arial"/>
          <w:i/>
          <w:sz w:val="22"/>
          <w:szCs w:val="22"/>
        </w:rPr>
        <w:t>OKZiP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– radny Cezary Michalak i radna Iwona Rudnicka.</w:t>
      </w:r>
    </w:p>
    <w:p w:rsidR="003E08FC" w:rsidRDefault="003E08FC" w:rsidP="003E08FC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</w:p>
    <w:p w:rsidR="003E08FC" w:rsidRDefault="003E08FC" w:rsidP="003E08F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3E08FC" w:rsidRDefault="003E08FC" w:rsidP="003E08FC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3E08FC" w:rsidRDefault="003E08FC" w:rsidP="003E08FC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3E08FC" w:rsidRDefault="003E08FC" w:rsidP="003E08FC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Skarbnik Barlinka – Edyta Włodkowska,</w:t>
      </w:r>
    </w:p>
    <w:p w:rsidR="003E08FC" w:rsidRDefault="003E08FC" w:rsidP="003E08FC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Magdalena Mikołajczuk – Główna Księgowa Spółki Szpital Barlinek,</w:t>
      </w:r>
    </w:p>
    <w:p w:rsidR="003E08FC" w:rsidRDefault="003E08FC" w:rsidP="003E08FC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Izabela </w:t>
      </w:r>
      <w:proofErr w:type="spellStart"/>
      <w:r>
        <w:rPr>
          <w:rFonts w:ascii="Arial" w:hAnsi="Arial" w:cs="Arial"/>
          <w:sz w:val="22"/>
          <w:szCs w:val="22"/>
        </w:rPr>
        <w:t>Napieracz-Trzosek</w:t>
      </w:r>
      <w:proofErr w:type="spellEnd"/>
      <w:r>
        <w:rPr>
          <w:rFonts w:ascii="Arial" w:hAnsi="Arial" w:cs="Arial"/>
          <w:sz w:val="22"/>
          <w:szCs w:val="22"/>
        </w:rPr>
        <w:t xml:space="preserve"> – Pielęgniarka, Kierownik Zespołu Terapeutycznego w Spółce Szpital Barlinek.</w:t>
      </w:r>
    </w:p>
    <w:p w:rsidR="003E08FC" w:rsidRDefault="003E08FC" w:rsidP="003E08F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3E08FC" w:rsidRDefault="003E08FC" w:rsidP="003E08FC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3E08FC" w:rsidRDefault="003E08FC" w:rsidP="003E08FC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4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3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 4 za) przyjęły porządek posiedzenia.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Porządek przedstawiał się następująco:</w:t>
      </w:r>
    </w:p>
    <w:p w:rsidR="003E08FC" w:rsidRDefault="003E08FC" w:rsidP="003E08FC">
      <w:pPr>
        <w:jc w:val="both"/>
        <w:rPr>
          <w:rFonts w:ascii="Arial" w:hAnsi="Arial" w:cs="Arial"/>
          <w:b/>
          <w:sz w:val="22"/>
          <w:szCs w:val="22"/>
        </w:rPr>
      </w:pPr>
    </w:p>
    <w:p w:rsidR="003E08FC" w:rsidRDefault="003E08FC" w:rsidP="003E08FC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Informacje bieżące na temat funkcjonowania Spółki Szpital Barlinek.</w:t>
      </w:r>
    </w:p>
    <w:p w:rsidR="003E08FC" w:rsidRDefault="003E08FC" w:rsidP="003E08FC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3E08FC" w:rsidRDefault="003E08FC" w:rsidP="003E08FC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3E08FC" w:rsidRDefault="003E08FC" w:rsidP="003E08F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pkt.1.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wysłucha informacji złożonej przez:</w:t>
      </w:r>
    </w:p>
    <w:p w:rsidR="003E08FC" w:rsidRDefault="003E08FC" w:rsidP="003E08FC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Magdalenę Mikołajczuk – Główną Księgową Spółki Szpital Barlinek,</w:t>
      </w:r>
    </w:p>
    <w:p w:rsidR="003E08FC" w:rsidRDefault="003E08FC" w:rsidP="003E08F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Izabelę </w:t>
      </w:r>
      <w:proofErr w:type="spellStart"/>
      <w:r>
        <w:rPr>
          <w:rFonts w:ascii="Arial" w:hAnsi="Arial" w:cs="Arial"/>
          <w:sz w:val="22"/>
          <w:szCs w:val="22"/>
        </w:rPr>
        <w:t>Napieracz-Trzosek</w:t>
      </w:r>
      <w:proofErr w:type="spellEnd"/>
      <w:r>
        <w:rPr>
          <w:rFonts w:ascii="Arial" w:hAnsi="Arial" w:cs="Arial"/>
          <w:sz w:val="22"/>
          <w:szCs w:val="22"/>
        </w:rPr>
        <w:t xml:space="preserve"> – Pielęgniarkę, Kierownika Zespołu Terapeutycznego </w:t>
      </w:r>
      <w:r>
        <w:rPr>
          <w:rFonts w:ascii="Arial" w:hAnsi="Arial" w:cs="Arial"/>
          <w:sz w:val="22"/>
          <w:szCs w:val="22"/>
        </w:rPr>
        <w:br/>
        <w:t xml:space="preserve">w Spółce Szpital Barlinek 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temat bieżącego funkcjonowania szpitala.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Odbyła się dyskusja na temat spraw bieżących i niezbędnych potrzeb Spółki Szpital Barlinek.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0457DF" w:rsidRDefault="000457DF" w:rsidP="000457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wniosek radnego Grzegorza Zielińskiego w protokole odnotowano jego wypowiedź:</w:t>
      </w:r>
    </w:p>
    <w:p w:rsidR="000457DF" w:rsidRDefault="000457DF" w:rsidP="000457DF">
      <w:pPr>
        <w:jc w:val="both"/>
        <w:rPr>
          <w:rFonts w:ascii="Arial" w:hAnsi="Arial" w:cs="Arial"/>
          <w:sz w:val="22"/>
          <w:szCs w:val="22"/>
        </w:rPr>
      </w:pPr>
    </w:p>
    <w:p w:rsidR="000457DF" w:rsidRDefault="000457DF" w:rsidP="000457D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„Radny Grzegorz Zieliński</w:t>
      </w:r>
      <w:r>
        <w:rPr>
          <w:rFonts w:ascii="Arial" w:hAnsi="Arial" w:cs="Arial"/>
          <w:i/>
          <w:sz w:val="22"/>
          <w:szCs w:val="22"/>
        </w:rPr>
        <w:t xml:space="preserve"> pytał, czy zdemontowane ogrodzenia szpitala będą uzupełnione. Uzyskał odpowiedź, że </w:t>
      </w:r>
      <w:r w:rsidR="00105482">
        <w:rPr>
          <w:rFonts w:ascii="Arial" w:hAnsi="Arial" w:cs="Arial"/>
          <w:i/>
          <w:sz w:val="22"/>
          <w:szCs w:val="22"/>
        </w:rPr>
        <w:t>nie</w:t>
      </w:r>
      <w:r w:rsidR="00105482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będą zamontowane nowe ogrodzenia. Radny zwrócił również uwagę, że szpital nie spełnia wymogów w zakresie bezpieczeństwa, których podstawą stanowią zapisy prawne, tj.:</w:t>
      </w:r>
    </w:p>
    <w:p w:rsidR="000457DF" w:rsidRDefault="000457DF" w:rsidP="000457DF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ustawy o lecznictwie z 2005 r. w sprawie wymagań pomieszczeń i obiektów działalności leczniczej,</w:t>
      </w:r>
    </w:p>
    <w:p w:rsidR="000457DF" w:rsidRDefault="000457DF" w:rsidP="000457DF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rozporządzenia Ministra Spraw wewnętrznych i Administracji z 2010 r. w sprawie ochrony przeciwpożarowej,</w:t>
      </w:r>
    </w:p>
    <w:p w:rsidR="000457DF" w:rsidRDefault="000457DF" w:rsidP="000457DF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rozporządzenia Ministra Zdrowia z 2012 r. w sprawie wymagań pomieszczeń i obiektów działalności leczniczej.</w:t>
      </w:r>
    </w:p>
    <w:p w:rsidR="000457DF" w:rsidRDefault="000457DF" w:rsidP="000457D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Poinformowano radnego, że szpital posiada ochronę.”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E08FC" w:rsidRDefault="003E08FC" w:rsidP="003E08F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  <w:sz w:val="22"/>
          <w:szCs w:val="22"/>
        </w:rPr>
      </w:pPr>
    </w:p>
    <w:p w:rsidR="003E08FC" w:rsidRDefault="003E08FC" w:rsidP="003E08FC">
      <w:pPr>
        <w:jc w:val="both"/>
        <w:rPr>
          <w:rFonts w:ascii="Arial" w:hAnsi="Arial" w:cs="Arial"/>
        </w:rPr>
      </w:pPr>
    </w:p>
    <w:p w:rsidR="003E08FC" w:rsidRDefault="003E08FC" w:rsidP="003E08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3E08FC" w:rsidRDefault="003E08FC" w:rsidP="003E08FC">
      <w:pPr>
        <w:jc w:val="both"/>
        <w:rPr>
          <w:rFonts w:ascii="Arial" w:hAnsi="Arial" w:cs="Arial"/>
        </w:rPr>
      </w:pPr>
    </w:p>
    <w:p w:rsidR="003E08FC" w:rsidRDefault="003E08FC" w:rsidP="003E08FC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3E08FC" w:rsidRDefault="003E08FC" w:rsidP="003E08F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3E08FC" w:rsidRDefault="003E08FC" w:rsidP="003E08F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3E08FC" w:rsidRDefault="003E08FC" w:rsidP="003E08F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 Cezary Michalak                                  Mariusz Maciejewski</w:t>
      </w:r>
    </w:p>
    <w:p w:rsidR="003E08FC" w:rsidRDefault="003E08FC" w:rsidP="003E08FC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p w:rsidR="003E08FC" w:rsidRDefault="003E08FC" w:rsidP="003E08FC"/>
    <w:p w:rsidR="006A3C86" w:rsidRDefault="00BA44DF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4DF" w:rsidRDefault="00BA44DF" w:rsidP="003E08FC">
      <w:r>
        <w:separator/>
      </w:r>
    </w:p>
  </w:endnote>
  <w:endnote w:type="continuationSeparator" w:id="0">
    <w:p w:rsidR="00BA44DF" w:rsidRDefault="00BA44DF" w:rsidP="003E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1269292"/>
      <w:docPartObj>
        <w:docPartGallery w:val="Page Numbers (Bottom of Page)"/>
        <w:docPartUnique/>
      </w:docPartObj>
    </w:sdtPr>
    <w:sdtEndPr/>
    <w:sdtContent>
      <w:p w:rsidR="003E08FC" w:rsidRDefault="003E08FC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2859797" cy="87427"/>
                  <wp:effectExtent l="0" t="0" r="0" b="8255"/>
                  <wp:docPr id="3" name="Schemat blokowy: decyzja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859797" cy="87427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EDFC7E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3" o:spid="_x0000_s1026" type="#_x0000_t110" alt="Light horizontal" style="width:225.2pt;height:6.9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iCrvwIAAIQFAAAOAAAAZHJzL2Uyb0RvYy54bWysVFtv0zAUfkfiP1h+73IhXZto6bStFJAK&#10;TBrw7tpOYnDsYLtNW8R/59jJuo2LhBB5cHw55/g7n79zLi73rUQ7bqzQqsTJWYwRV1QzoeoSf/yw&#10;mswxso4oRqRWvMQHbvHl4vmzi74reKobLRk3CIIoW/RdiRvnuiKKLG14S+yZ7riCw0qbljhYmjpi&#10;hvQQvZVRGsfnUa8N64ym3FrYXQ6HeBHiVxWn7n1VWe6QLDFgc2E0Ydz4MVpckKI2pGsEHWGQf0DR&#10;EqHg0lOoJXEEbY34JVQrqNFWV+6M6jbSVSUoDzlANkn8UzZ3Del4yAXIsd2JJvv/wtJ3u1uDBCvx&#10;C4wUaeGJ7gL3Dm2k/qL7Q4EYp4fjZ4LAgnFLgb21qBuHGm3EUStHpKex72wB0e66W+OJsN1a0y8W&#10;KX3TEFXzK2N033DCAHzi7aMnDn5hwRVt+reaAQqydTowuq9Miyopuk/e0YcG1tA+POHh9IR87xCF&#10;zXQ+zWf5DCMKZ/NZls7CXaTwYbxzZ6x7xXWL/KTEldQ9ADRuyanwIg43kN3aOo/xwT74EudWQsrR&#10;V7rX2hyDQ1XfSBPSNvUGpmhHvODCNwI4mWx+a7sK32g7mvjrxyt9bKn8qLSHMIAbdiB3gOvPPAtB&#10;dd/yJM3i6zSfrM7ns0m2yqaTfBbPJ3GSX+fncZZny9V3Dz3JikYwxtVaKH5fAUn2dwoba3HQbqgB&#10;1Jc4n6bTwIrVUjCP1mOzf2TmiVkrHDQEKVp4vhN9pPDKeakYpE0KR4Qc5tFT+OHBgIP7f2Al6MxL&#10;a5DoRrMDyMxoeHxoCNC6YAJKPmLUQxsosf26JYZjJN8okGqeZJnvG2GRTWcpLMzjk83jE6IohCqx&#10;w2iY3rih12w740vmXsFKX4G8KxE05qU/oBqLAko9ZDC2Jd9LHq+D1UPzXPwAAAD//wMAUEsDBBQA&#10;BgAIAAAAIQDt/lJw3QAAAAQBAAAPAAAAZHJzL2Rvd25yZXYueG1sTI/BTsMwEETvSPyDtUjcqEMp&#10;VQhxqirQC4JDSyU4OvE2iWqvo9htA1/PwoVeRlrNaOZtvhidFUccQudJwe0kAYFUe9NRo2D7vrpJ&#10;QYSoyWjrCRV8YYBFcXmR68z4E63xuImN4BIKmVbQxthnUoa6RafDxPdI7O384HTkc2ikGfSJy52V&#10;0ySZS6c74oVW91i2WO83B6dgtX57eZo+b193vvqwZfrwWfbfXqnrq3H5CCLiGP/D8IvP6FAwU+UP&#10;ZIKwCviR+Kfsze6TGYiKQ3cpyCKX5/DFDwAAAP//AwBQSwECLQAUAAYACAAAACEAtoM4kv4AAADh&#10;AQAAEwAAAAAAAAAAAAAAAAAAAAAAW0NvbnRlbnRfVHlwZXNdLnhtbFBLAQItABQABgAIAAAAIQA4&#10;/SH/1gAAAJQBAAALAAAAAAAAAAAAAAAAAC8BAABfcmVscy8ucmVsc1BLAQItABQABgAIAAAAIQDI&#10;qiCrvwIAAIQFAAAOAAAAAAAAAAAAAAAAAC4CAABkcnMvZTJvRG9jLnhtbFBLAQItABQABgAIAAAA&#10;IQDt/lJw3QAAAAQBAAAPAAAAAAAAAAAAAAAAABkFAABkcnMvZG93bnJldi54bWxQSwUGAAAAAAQA&#10;BADzAAAAIw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3E08FC" w:rsidRDefault="003E08FC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105482">
          <w:rPr>
            <w:noProof/>
          </w:rPr>
          <w:t>1</w:t>
        </w:r>
        <w:r>
          <w:fldChar w:fldCharType="end"/>
        </w:r>
      </w:p>
    </w:sdtContent>
  </w:sdt>
  <w:p w:rsidR="003E08FC" w:rsidRDefault="003E08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4DF" w:rsidRDefault="00BA44DF" w:rsidP="003E08FC">
      <w:r>
        <w:separator/>
      </w:r>
    </w:p>
  </w:footnote>
  <w:footnote w:type="continuationSeparator" w:id="0">
    <w:p w:rsidR="00BA44DF" w:rsidRDefault="00BA44DF" w:rsidP="003E0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93B9B"/>
    <w:multiLevelType w:val="hybridMultilevel"/>
    <w:tmpl w:val="3BBC2A90"/>
    <w:lvl w:ilvl="0" w:tplc="E8602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03"/>
    <w:rsid w:val="000457DF"/>
    <w:rsid w:val="0008452C"/>
    <w:rsid w:val="00105482"/>
    <w:rsid w:val="003E08FC"/>
    <w:rsid w:val="004D5A72"/>
    <w:rsid w:val="004F5203"/>
    <w:rsid w:val="00835504"/>
    <w:rsid w:val="00915510"/>
    <w:rsid w:val="00A2695A"/>
    <w:rsid w:val="00A373D3"/>
    <w:rsid w:val="00BA06D7"/>
    <w:rsid w:val="00BA44DF"/>
    <w:rsid w:val="00E5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DBAC05-F52A-4BC3-9064-23386984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0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E08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E08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E08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3E08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E08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08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08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08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8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9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95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8</cp:revision>
  <cp:lastPrinted>2017-04-19T10:48:00Z</cp:lastPrinted>
  <dcterms:created xsi:type="dcterms:W3CDTF">2017-04-18T09:01:00Z</dcterms:created>
  <dcterms:modified xsi:type="dcterms:W3CDTF">2017-04-19T10:53:00Z</dcterms:modified>
</cp:coreProperties>
</file>