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434" w:rsidRDefault="00535434" w:rsidP="005354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10.2017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535434" w:rsidRDefault="00535434" w:rsidP="005354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Oświaty, Kultury, Zdrowia i Praworządności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</w:p>
    <w:p w:rsidR="00535434" w:rsidRDefault="00535434" w:rsidP="005354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18 sierpnia 2017 roku</w:t>
      </w:r>
    </w:p>
    <w:p w:rsidR="00535434" w:rsidRDefault="00535434" w:rsidP="00535434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535434" w:rsidRDefault="00535434" w:rsidP="00535434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535434" w:rsidRDefault="00535434" w:rsidP="00535434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35434" w:rsidRDefault="00535434" w:rsidP="00535434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Posiedzenie otworzył i przewodniczył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radny Cezary Michalak – Przewodniczący Komisji Oświaty, Kultury, Zdrowia i Praworządności.</w:t>
      </w:r>
    </w:p>
    <w:p w:rsidR="00535434" w:rsidRDefault="00535434" w:rsidP="00535434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35434" w:rsidRDefault="00535434" w:rsidP="00535434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porządek posiedzenia.</w:t>
      </w:r>
    </w:p>
    <w:p w:rsidR="00535434" w:rsidRDefault="00535434" w:rsidP="00535434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35434" w:rsidRDefault="00535434" w:rsidP="00535434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535434" w:rsidRDefault="00535434" w:rsidP="00535434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protokołów z poprzednich posiedzeń.</w:t>
      </w:r>
    </w:p>
    <w:p w:rsidR="00535434" w:rsidRDefault="00535434" w:rsidP="00535434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ze zbycia nieruchomości gminnych za I półrocze w Gminie Barlinek.</w:t>
      </w:r>
    </w:p>
    <w:p w:rsidR="00535434" w:rsidRDefault="00535434" w:rsidP="00535434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Informacja na temat oddziaływania na środowisko zakładów pracy </w:t>
      </w:r>
      <w:r>
        <w:rPr>
          <w:rFonts w:ascii="Bookman Old Style" w:hAnsi="Bookman Old Style" w:cs="Arial"/>
          <w:sz w:val="24"/>
          <w:szCs w:val="24"/>
        </w:rPr>
        <w:br/>
        <w:t>w Gminie Barlinek.</w:t>
      </w:r>
    </w:p>
    <w:p w:rsidR="00535434" w:rsidRDefault="00535434" w:rsidP="00535434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uchwalenia „Programu Ochrony Środowiska dla Gminy Barlinek na lata 2017-2020 z uwzględnieniem perspektywy do roku 2024.”</w:t>
      </w:r>
    </w:p>
    <w:p w:rsidR="00535434" w:rsidRDefault="00535434" w:rsidP="00535434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określenia szczegółowego sposobu i zakresu świadczenia usług w zakresie odbierania odpadów komunalnych od właścicieli nieruchomości i zagospodarowania tych odpadów w zamian za uiszczoną opłatę za gospodarowanie odpadami komunalnymi.</w:t>
      </w:r>
    </w:p>
    <w:p w:rsidR="00535434" w:rsidRDefault="00535434" w:rsidP="00535434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regulaminu utrzymania czystości, porządku </w:t>
      </w:r>
      <w:r>
        <w:rPr>
          <w:rFonts w:ascii="Bookman Old Style" w:hAnsi="Bookman Old Style" w:cs="Arial"/>
          <w:sz w:val="24"/>
          <w:szCs w:val="24"/>
        </w:rPr>
        <w:br/>
        <w:t>i gospodarki odpadami na terenie Gminy Barlinek.</w:t>
      </w:r>
    </w:p>
    <w:p w:rsidR="00535434" w:rsidRDefault="00535434" w:rsidP="00535434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na temat przygotowania placówek oświatowych do nowego roku szkolnego 2017/2018.</w:t>
      </w:r>
    </w:p>
    <w:p w:rsidR="00535434" w:rsidRDefault="00535434" w:rsidP="00535434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stwierdzenia przekształcenia dotychczasowej sześcioletniej Szkoły Podstawowej nr 1 im. Tadeusza Kościuszki </w:t>
      </w:r>
      <w:r>
        <w:rPr>
          <w:rFonts w:ascii="Bookman Old Style" w:hAnsi="Bookman Old Style" w:cs="Arial"/>
          <w:sz w:val="24"/>
          <w:szCs w:val="24"/>
        </w:rPr>
        <w:br/>
        <w:t>w Barlinku w ośmioletnią Szkołę Podstawową nr 1 im. Tadeusza Kościuszki w Barlinku.</w:t>
      </w:r>
    </w:p>
    <w:p w:rsidR="00535434" w:rsidRDefault="00535434" w:rsidP="00535434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stwierdzenia przekształcenia dotychczasowej sześcioletniej Szkoły Podstawowej nr 4 im. Henryka Sienkiewicza </w:t>
      </w:r>
      <w:r>
        <w:rPr>
          <w:rFonts w:ascii="Bookman Old Style" w:hAnsi="Bookman Old Style" w:cs="Arial"/>
          <w:sz w:val="24"/>
          <w:szCs w:val="24"/>
        </w:rPr>
        <w:br/>
        <w:t>w Barlinku w ośmioletnią Szkołę Podstawową nr 4 im. Henryka Sienkiewicza w Barlinku.</w:t>
      </w:r>
    </w:p>
    <w:p w:rsidR="00535434" w:rsidRDefault="00535434" w:rsidP="00535434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stwierdzenia przekształcenia dotychczasowej sześcioletniej Szkoły podstawowej im. Jana Pawła II w Mostkowie </w:t>
      </w:r>
      <w:r>
        <w:rPr>
          <w:rFonts w:ascii="Bookman Old Style" w:hAnsi="Bookman Old Style" w:cs="Arial"/>
          <w:sz w:val="24"/>
          <w:szCs w:val="24"/>
        </w:rPr>
        <w:br/>
        <w:t xml:space="preserve">w ośmioletnią Szkołę Podstawową im. Jana Pawła II w Mostkowie.  </w:t>
      </w:r>
    </w:p>
    <w:p w:rsidR="00535434" w:rsidRDefault="00535434" w:rsidP="00535434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lastRenderedPageBreak/>
        <w:t>Projekt uchwały w sprawie przyjęcia „Programu Szczepień Profilaktycznych dla osób 65+ z terenu Miasta i Gminy Barlinek.”</w:t>
      </w:r>
    </w:p>
    <w:p w:rsidR="00535434" w:rsidRDefault="00535434" w:rsidP="00535434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różne:</w:t>
      </w:r>
    </w:p>
    <w:p w:rsidR="00535434" w:rsidRDefault="00535434" w:rsidP="00535434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wyrażenie opinii w sprawie o udzielenie dotacji celowej dla Rodzinnego Ogrodu Działkowego im. XXV </w:t>
      </w:r>
      <w:proofErr w:type="spellStart"/>
      <w:r>
        <w:rPr>
          <w:rFonts w:ascii="Bookman Old Style" w:hAnsi="Bookman Old Style" w:cs="Arial"/>
          <w:sz w:val="24"/>
          <w:szCs w:val="24"/>
        </w:rPr>
        <w:t>Lecia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Pomorza Zachodniego w Barlinku, </w:t>
      </w:r>
    </w:p>
    <w:p w:rsidR="00535434" w:rsidRDefault="00535434" w:rsidP="00535434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pisma do wiadomości.</w:t>
      </w:r>
    </w:p>
    <w:p w:rsidR="00535434" w:rsidRDefault="00535434" w:rsidP="00535434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535434" w:rsidRDefault="00535434" w:rsidP="00535434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535434" w:rsidRDefault="00535434" w:rsidP="00535434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535434" w:rsidRDefault="00535434" w:rsidP="00535434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535434" w:rsidRDefault="00535434" w:rsidP="00535434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535434" w:rsidRDefault="00535434" w:rsidP="00535434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przy 4 głosach za i 1 wstrzymującym się (na stan 5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Oświaty, Kultury, Zdrowia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br/>
        <w:t>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protokoły z poprzednich posiedzeń:</w:t>
      </w:r>
    </w:p>
    <w:p w:rsidR="00535434" w:rsidRDefault="00535434" w:rsidP="00535434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-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Nr 8.2017 z 20 czerwca 2017 r.</w:t>
      </w:r>
    </w:p>
    <w:p w:rsidR="00535434" w:rsidRDefault="00535434" w:rsidP="00535434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- Nr 9.2017 z 03 lipca 2017 r.</w:t>
      </w:r>
    </w:p>
    <w:p w:rsidR="00535434" w:rsidRDefault="00535434" w:rsidP="00535434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nie wnosząc uwag co do ich treści.</w:t>
      </w:r>
    </w:p>
    <w:p w:rsidR="00535434" w:rsidRDefault="00535434" w:rsidP="00535434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35434" w:rsidRDefault="00535434" w:rsidP="00535434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535434" w:rsidRDefault="00535434" w:rsidP="00535434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535434" w:rsidRDefault="00535434" w:rsidP="00535434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>
        <w:rPr>
          <w:rFonts w:ascii="Bookman Old Style" w:hAnsi="Bookman Old Style"/>
          <w:sz w:val="24"/>
          <w:szCs w:val="24"/>
        </w:rPr>
        <w:br/>
        <w:t>ze Sprawozdaniem ze zbycia nieruchomości gminnych za I półrocze w Gminie Barlinek.</w:t>
      </w:r>
    </w:p>
    <w:p w:rsidR="00535434" w:rsidRDefault="00535434" w:rsidP="00535434">
      <w:pPr>
        <w:jc w:val="both"/>
        <w:rPr>
          <w:rFonts w:ascii="Bookman Old Style" w:hAnsi="Bookman Old Style"/>
        </w:rPr>
      </w:pPr>
    </w:p>
    <w:p w:rsidR="00535434" w:rsidRDefault="00535434" w:rsidP="00535434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Sprawozdanie</w:t>
      </w:r>
    </w:p>
    <w:p w:rsidR="00535434" w:rsidRDefault="00535434" w:rsidP="00535434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535434" w:rsidRDefault="00535434" w:rsidP="00535434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35434" w:rsidRDefault="00535434" w:rsidP="00535434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>
        <w:rPr>
          <w:rFonts w:ascii="Bookman Old Style" w:hAnsi="Bookman Old Style"/>
          <w:sz w:val="24"/>
          <w:szCs w:val="24"/>
        </w:rPr>
        <w:br/>
        <w:t>z Informacją na temat oddziaływania na środowisko zakładów pracy w Gminie Barlinek.</w:t>
      </w:r>
    </w:p>
    <w:p w:rsidR="00535434" w:rsidRDefault="00535434" w:rsidP="00535434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535434" w:rsidRDefault="00535434" w:rsidP="00535434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535434" w:rsidRDefault="00535434" w:rsidP="00535434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Informacja</w:t>
      </w:r>
    </w:p>
    <w:p w:rsidR="00535434" w:rsidRDefault="00535434" w:rsidP="00535434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535434" w:rsidRDefault="00535434" w:rsidP="00535434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535434" w:rsidRDefault="00535434" w:rsidP="00535434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535434" w:rsidRDefault="00535434" w:rsidP="00535434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535434" w:rsidRDefault="00535434" w:rsidP="00535434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535434" w:rsidRDefault="00535434" w:rsidP="00535434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535434" w:rsidRDefault="00535434" w:rsidP="00535434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Ad.pkt.4.</w:t>
      </w: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35434" w:rsidRDefault="00535434" w:rsidP="00535434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W wyniku jawnego głosowania – jednomyślnie (na stan 5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uchwalenia „Programu Ochrony Środowiska dla Gminy Barlinek na lata 2017-2020 z uwzględnieniem perspektywy do roku 2024”.</w:t>
      </w:r>
    </w:p>
    <w:p w:rsidR="00535434" w:rsidRDefault="00535434" w:rsidP="00535434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535434" w:rsidRDefault="00535434" w:rsidP="00535434">
      <w:pPr>
        <w:spacing w:after="0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35434" w:rsidRDefault="00535434" w:rsidP="00535434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535434" w:rsidRDefault="00535434" w:rsidP="00535434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535434" w:rsidRDefault="00535434" w:rsidP="00535434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535434" w:rsidRDefault="00535434" w:rsidP="00535434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35434" w:rsidRDefault="00535434" w:rsidP="00535434">
      <w:pPr>
        <w:spacing w:after="0" w:line="240" w:lineRule="auto"/>
        <w:ind w:left="708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  W wyniku jawnego głosowania – jednomyślnie (na stan 5 członków)</w:t>
      </w:r>
    </w:p>
    <w:p w:rsidR="00535434" w:rsidRDefault="00535434" w:rsidP="00535434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określenia szczegółowego sposobu </w:t>
      </w:r>
      <w:r>
        <w:rPr>
          <w:rFonts w:ascii="Bookman Old Style" w:hAnsi="Bookman Old Style"/>
          <w:sz w:val="24"/>
          <w:szCs w:val="24"/>
        </w:rPr>
        <w:br/>
        <w:t>i zakresu świadczenia usług w zakresie odbierania odpadów komunalnych od właścicieli nieruchomości i zagospodarowania tych odpadów w zamian za uiszczona opłatę za gospodarowanie odpadami komunalnymi.</w:t>
      </w:r>
    </w:p>
    <w:p w:rsidR="00535434" w:rsidRDefault="00535434" w:rsidP="00535434">
      <w:pPr>
        <w:spacing w:after="0" w:line="240" w:lineRule="auto"/>
        <w:rPr>
          <w:rFonts w:ascii="Comic Sans MS" w:hAnsi="Comic Sans MS"/>
        </w:rPr>
      </w:pPr>
    </w:p>
    <w:p w:rsidR="00535434" w:rsidRDefault="00535434" w:rsidP="00535434">
      <w:pPr>
        <w:spacing w:after="0" w:line="240" w:lineRule="auto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535434" w:rsidRDefault="00535434" w:rsidP="00535434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535434" w:rsidRDefault="00535434" w:rsidP="00535434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535434" w:rsidRDefault="00535434" w:rsidP="00535434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 - jednomyślnie (na stan 5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regulaminu utrzymania czystości, porządku i gospodarki odpadami na terenie Gminy Barlinek.</w:t>
      </w:r>
    </w:p>
    <w:p w:rsidR="00535434" w:rsidRDefault="00535434" w:rsidP="00535434">
      <w:pPr>
        <w:jc w:val="both"/>
        <w:rPr>
          <w:rFonts w:ascii="Bookman Old Style" w:hAnsi="Bookman Old Style"/>
          <w:sz w:val="24"/>
          <w:szCs w:val="24"/>
        </w:rPr>
      </w:pPr>
    </w:p>
    <w:p w:rsidR="00535434" w:rsidRDefault="00535434" w:rsidP="00535434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535434" w:rsidRDefault="00535434" w:rsidP="00535434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Ad.pkt.7.</w:t>
      </w: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ab/>
        <w:t xml:space="preserve">Komisja Oświaty, Kultury, Zdrowia i Praworządności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zapoznała się z Informacją na temat przygotowania placówek oświatowych do nowego roku szkolnego 2017/2018.</w:t>
      </w: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35434" w:rsidRDefault="00535434" w:rsidP="00535434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Informacja</w:t>
      </w:r>
    </w:p>
    <w:p w:rsidR="00535434" w:rsidRDefault="00535434" w:rsidP="00535434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535434" w:rsidRDefault="00535434" w:rsidP="00535434">
      <w:pPr>
        <w:jc w:val="both"/>
        <w:rPr>
          <w:rFonts w:ascii="Bookman Old Style" w:hAnsi="Bookman Old Style"/>
          <w:sz w:val="24"/>
          <w:szCs w:val="24"/>
        </w:rPr>
      </w:pPr>
    </w:p>
    <w:p w:rsidR="00535434" w:rsidRDefault="00535434" w:rsidP="00535434">
      <w:pPr>
        <w:jc w:val="both"/>
        <w:rPr>
          <w:rFonts w:ascii="Bookman Old Style" w:hAnsi="Bookman Old Style"/>
          <w:sz w:val="24"/>
          <w:szCs w:val="24"/>
        </w:rPr>
      </w:pPr>
    </w:p>
    <w:p w:rsidR="00535434" w:rsidRDefault="00535434" w:rsidP="00535434">
      <w:pPr>
        <w:jc w:val="both"/>
        <w:rPr>
          <w:rFonts w:ascii="Bookman Old Style" w:hAnsi="Bookman Old Style"/>
          <w:sz w:val="24"/>
          <w:szCs w:val="24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Ad.pkt.8.</w:t>
      </w: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Arial"/>
          <w:b/>
          <w:sz w:val="24"/>
          <w:szCs w:val="24"/>
          <w:lang w:eastAsia="pl-PL"/>
        </w:rPr>
      </w:pPr>
    </w:p>
    <w:p w:rsidR="00535434" w:rsidRDefault="00535434" w:rsidP="00535434">
      <w:pPr>
        <w:spacing w:after="0" w:line="240" w:lineRule="auto"/>
        <w:ind w:firstLine="70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zaopiniowała pozytywnie </w:t>
      </w:r>
      <w:r>
        <w:rPr>
          <w:rFonts w:ascii="Bookman Old Style" w:hAnsi="Bookman Old Style" w:cs="Arial"/>
          <w:sz w:val="24"/>
          <w:szCs w:val="24"/>
        </w:rPr>
        <w:t>projekt uchwały w sprawie stwierdzenia przekształcenia dotychczasowej sześcioletniej Szkoły Podstawowej nr 1 im. Tadeusza Kościuszki w Barlinku w ośmioletnia Szkołę Podstawową nr 1 im. Tadeusza Kościuszki w Barlinku.</w:t>
      </w:r>
    </w:p>
    <w:p w:rsidR="00535434" w:rsidRDefault="00535434" w:rsidP="00535434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535434" w:rsidRDefault="00535434" w:rsidP="00535434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  <w:t>Ww. projekt uchwały</w:t>
      </w:r>
    </w:p>
    <w:p w:rsidR="00535434" w:rsidRDefault="00535434" w:rsidP="00535434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lang w:eastAsia="pl-PL"/>
        </w:rPr>
        <w:t>stanowi załącznik do protokołu.</w:t>
      </w:r>
    </w:p>
    <w:p w:rsidR="00535434" w:rsidRDefault="00535434" w:rsidP="00535434">
      <w:pPr>
        <w:spacing w:after="0" w:line="240" w:lineRule="auto"/>
        <w:jc w:val="both"/>
        <w:rPr>
          <w:rFonts w:ascii="Bookman Old Style" w:hAnsi="Bookman Old Style" w:cs="Arial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hAnsi="Bookman Old Style" w:cs="Arial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hAnsi="Bookman Old Style" w:cs="Arial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Ad.pkt.9.</w:t>
      </w:r>
    </w:p>
    <w:p w:rsidR="00535434" w:rsidRDefault="00535434" w:rsidP="00535434">
      <w:pPr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</w:p>
    <w:p w:rsidR="00535434" w:rsidRDefault="00535434" w:rsidP="00535434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ab/>
        <w:t xml:space="preserve">W wyniku jawnego głosowania – jednomyślnie (na stan 5 członków) -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zaopiniowała pozytywnie </w:t>
      </w:r>
      <w:r>
        <w:rPr>
          <w:rFonts w:ascii="Bookman Old Style" w:hAnsi="Bookman Old Style" w:cs="Arial"/>
          <w:sz w:val="24"/>
          <w:szCs w:val="24"/>
        </w:rPr>
        <w:t>projekt uchwały w sprawie stwierdzenia przekształcenia dotychczasowej sześcioletniej Szkoły Podstawowej nr 4 im. Henryka Sienkiewicza w Barlinku w ośmioletnia Szkolę Podstawową nr 4 im. Henryka Sienkiewicza w Barlinku.</w:t>
      </w:r>
    </w:p>
    <w:p w:rsidR="00535434" w:rsidRDefault="00535434" w:rsidP="00535434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535434" w:rsidRDefault="00535434" w:rsidP="00535434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535434" w:rsidRDefault="00535434" w:rsidP="00535434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535434" w:rsidRDefault="00535434" w:rsidP="00535434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  <w:t>Ww. projekt uchwały</w:t>
      </w:r>
    </w:p>
    <w:p w:rsidR="00535434" w:rsidRDefault="00535434" w:rsidP="00535434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lang w:eastAsia="pl-PL"/>
        </w:rPr>
        <w:t>stanowi załącznik do protokołu.</w:t>
      </w:r>
    </w:p>
    <w:p w:rsidR="00535434" w:rsidRDefault="00535434" w:rsidP="00535434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535434" w:rsidRDefault="00535434" w:rsidP="00535434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Ad.pkt.10.</w:t>
      </w:r>
    </w:p>
    <w:p w:rsidR="00535434" w:rsidRDefault="00535434" w:rsidP="00535434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</w:p>
    <w:p w:rsidR="00535434" w:rsidRDefault="00535434" w:rsidP="00535434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ab/>
        <w:t xml:space="preserve">W wyniku jawnego głosowania – jednomyślnie (na stan 5 członków) -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zaopiniowała pozytywnie </w:t>
      </w:r>
      <w:r>
        <w:rPr>
          <w:rFonts w:ascii="Bookman Old Style" w:hAnsi="Bookman Old Style" w:cs="Arial"/>
          <w:sz w:val="24"/>
          <w:szCs w:val="24"/>
        </w:rPr>
        <w:t xml:space="preserve">projekt uchwały w sprawie stwierdzenia przekształcenia dotychczasowej sześcioletniej Szkoły Podstawowej im. Jana Pawła II </w:t>
      </w:r>
      <w:r>
        <w:rPr>
          <w:rFonts w:ascii="Bookman Old Style" w:hAnsi="Bookman Old Style" w:cs="Arial"/>
          <w:sz w:val="24"/>
          <w:szCs w:val="24"/>
        </w:rPr>
        <w:br/>
        <w:t xml:space="preserve">w Mostkowie w ośmioletnią Szkołę Podstawową im. Jana Pawła II </w:t>
      </w:r>
      <w:r>
        <w:rPr>
          <w:rFonts w:ascii="Bookman Old Style" w:hAnsi="Bookman Old Style" w:cs="Arial"/>
          <w:sz w:val="24"/>
          <w:szCs w:val="24"/>
        </w:rPr>
        <w:br/>
        <w:t>w Mostkowie.</w:t>
      </w:r>
    </w:p>
    <w:p w:rsidR="00535434" w:rsidRDefault="00535434" w:rsidP="00535434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535434" w:rsidRDefault="00535434" w:rsidP="00535434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535434" w:rsidRDefault="00535434" w:rsidP="00535434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535434" w:rsidRDefault="00535434" w:rsidP="00535434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  <w:lastRenderedPageBreak/>
        <w:t>Ww. projekt uchwały</w:t>
      </w:r>
    </w:p>
    <w:p w:rsidR="00535434" w:rsidRDefault="00535434" w:rsidP="00535434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lang w:eastAsia="pl-PL"/>
        </w:rPr>
        <w:t>stanowi załącznik do protokołu.</w:t>
      </w:r>
    </w:p>
    <w:p w:rsidR="00535434" w:rsidRDefault="00535434" w:rsidP="00535434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</w:p>
    <w:p w:rsidR="00535434" w:rsidRDefault="00535434" w:rsidP="00535434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Ad.pkt.11.</w:t>
      </w:r>
    </w:p>
    <w:p w:rsidR="00535434" w:rsidRDefault="00535434" w:rsidP="00535434">
      <w:pPr>
        <w:tabs>
          <w:tab w:val="num" w:pos="-1344"/>
        </w:tabs>
        <w:spacing w:after="0" w:line="240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535434" w:rsidRDefault="00535434" w:rsidP="00535434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ab/>
        <w:t xml:space="preserve">W wyniku jawnego głosowania – jednomyślnie (na stan 5 członków) -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zaopiniowała pozytywnie </w:t>
      </w:r>
      <w:r>
        <w:rPr>
          <w:rFonts w:ascii="Bookman Old Style" w:hAnsi="Bookman Old Style" w:cs="Arial"/>
          <w:sz w:val="24"/>
          <w:szCs w:val="24"/>
        </w:rPr>
        <w:t>projekt uchwały w sprawie przyjęcia „programu Szczepień Profilaktycznych dla osób 65+ z terenu Miasta i Gminy Barlinek.</w:t>
      </w:r>
    </w:p>
    <w:p w:rsidR="00535434" w:rsidRDefault="00535434" w:rsidP="00535434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</w:p>
    <w:p w:rsidR="00535434" w:rsidRDefault="00535434" w:rsidP="00535434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4"/>
          <w:szCs w:val="24"/>
          <w:u w:val="single"/>
          <w:lang w:eastAsia="pl-PL"/>
        </w:rPr>
      </w:pPr>
    </w:p>
    <w:p w:rsidR="00535434" w:rsidRDefault="00535434" w:rsidP="00535434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  <w:t>Ww. projekt uchwały</w:t>
      </w:r>
    </w:p>
    <w:p w:rsidR="00535434" w:rsidRDefault="00535434" w:rsidP="00535434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lang w:eastAsia="pl-PL"/>
        </w:rPr>
        <w:t>stanowi załącznik do protokołu.</w:t>
      </w:r>
    </w:p>
    <w:p w:rsidR="00535434" w:rsidRDefault="00535434" w:rsidP="00535434">
      <w:pPr>
        <w:spacing w:after="0" w:line="240" w:lineRule="auto"/>
        <w:ind w:firstLine="708"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</w:p>
    <w:p w:rsidR="00535434" w:rsidRDefault="00535434" w:rsidP="00535434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</w:p>
    <w:p w:rsidR="00535434" w:rsidRDefault="00535434" w:rsidP="00535434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Ad.pkt.12.</w:t>
      </w: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35434" w:rsidRDefault="00535434" w:rsidP="00535434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sz w:val="24"/>
          <w:szCs w:val="24"/>
        </w:rPr>
      </w:pPr>
    </w:p>
    <w:p w:rsidR="00535434" w:rsidRDefault="00535434" w:rsidP="00535434">
      <w:pPr>
        <w:pStyle w:val="Akapitzlist"/>
        <w:ind w:firstLine="696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Komisja Oświaty, Kultury, Zdrowia i Praworządności</w:t>
      </w:r>
      <w:r>
        <w:rPr>
          <w:rFonts w:ascii="Bookman Old Style" w:hAnsi="Bookman Old Style"/>
          <w:sz w:val="24"/>
          <w:szCs w:val="24"/>
        </w:rPr>
        <w:t xml:space="preserve"> wyraziła negatywną opinię w sprawie udzielenia dotacji celowej dla Rodzinnego Ogrodu Działkowego im. XXV </w:t>
      </w:r>
      <w:proofErr w:type="spellStart"/>
      <w:r>
        <w:rPr>
          <w:rFonts w:ascii="Bookman Old Style" w:hAnsi="Bookman Old Style"/>
          <w:sz w:val="24"/>
          <w:szCs w:val="24"/>
        </w:rPr>
        <w:t>Lecia</w:t>
      </w:r>
      <w:proofErr w:type="spellEnd"/>
      <w:r>
        <w:rPr>
          <w:rFonts w:ascii="Bookman Old Style" w:hAnsi="Bookman Old Style"/>
          <w:sz w:val="24"/>
          <w:szCs w:val="24"/>
        </w:rPr>
        <w:t xml:space="preserve"> Pomorza Zachodniego w Barlinku.</w:t>
      </w:r>
    </w:p>
    <w:p w:rsidR="00535434" w:rsidRDefault="00535434" w:rsidP="00535434">
      <w:pPr>
        <w:pStyle w:val="Akapitzlist"/>
        <w:ind w:firstLine="696"/>
        <w:jc w:val="both"/>
        <w:rPr>
          <w:rFonts w:ascii="Bookman Old Style" w:hAnsi="Bookman Old Style"/>
          <w:sz w:val="24"/>
          <w:szCs w:val="24"/>
        </w:rPr>
      </w:pPr>
    </w:p>
    <w:p w:rsidR="00535434" w:rsidRDefault="00535434" w:rsidP="0053543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</w:p>
    <w:p w:rsidR="00535434" w:rsidRDefault="00535434" w:rsidP="00535434">
      <w:pPr>
        <w:spacing w:after="0" w:line="240" w:lineRule="auto"/>
        <w:ind w:firstLine="567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hAnsi="Bookman Old Style"/>
          <w:b/>
          <w:sz w:val="24"/>
          <w:szCs w:val="24"/>
        </w:rPr>
        <w:t>Komisja Oświaty, Kultury, Zdrowia i Praworządności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do wiadomości następujące pisma: </w:t>
      </w:r>
    </w:p>
    <w:p w:rsidR="00535434" w:rsidRDefault="00535434" w:rsidP="00535434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535434" w:rsidRDefault="00535434" w:rsidP="00535434">
      <w:pPr>
        <w:numPr>
          <w:ilvl w:val="0"/>
          <w:numId w:val="4"/>
        </w:numPr>
        <w:spacing w:after="0" w:line="240" w:lineRule="auto"/>
        <w:ind w:left="567" w:hanging="425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Burmistrza Barlinka w sprawie:</w:t>
      </w:r>
    </w:p>
    <w:p w:rsidR="00535434" w:rsidRDefault="00535434" w:rsidP="00535434">
      <w:pPr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535434" w:rsidRDefault="00535434" w:rsidP="0053543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wycinki drzew gatunku topola znajdujących się wzdłuż ogrodzenia Borne </w:t>
      </w:r>
      <w:proofErr w:type="spellStart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Furniture</w:t>
      </w:r>
      <w:proofErr w:type="spellEnd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.</w:t>
      </w:r>
    </w:p>
    <w:p w:rsidR="00535434" w:rsidRDefault="00535434" w:rsidP="00535434">
      <w:pPr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535434" w:rsidRDefault="00535434" w:rsidP="00535434">
      <w:pPr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535434" w:rsidRDefault="00535434" w:rsidP="00535434">
      <w:pPr>
        <w:numPr>
          <w:ilvl w:val="0"/>
          <w:numId w:val="4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Zastępcy Burmistrza w sprawie:</w:t>
      </w: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535434" w:rsidRDefault="00535434" w:rsidP="0053543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utrzymania czystości na drogach powiatowych,</w:t>
      </w:r>
    </w:p>
    <w:p w:rsidR="00535434" w:rsidRDefault="00535434" w:rsidP="0053543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wykonania ogrodzenia przy ul. Lipowej przez firmę Borne </w:t>
      </w:r>
      <w:proofErr w:type="spellStart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Furniture</w:t>
      </w:r>
      <w:proofErr w:type="spellEnd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Sp. z o.o.,</w:t>
      </w:r>
    </w:p>
    <w:p w:rsidR="00535434" w:rsidRDefault="00535434" w:rsidP="0053543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możliwości zlokalizowania parkingu na dawnym bunkrze opałowym przy budynku byłej przychodni lekarskiej,</w:t>
      </w:r>
    </w:p>
    <w:p w:rsidR="00535434" w:rsidRDefault="00535434" w:rsidP="0053543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wyglądu i funkcjonowania oświetlenia ulicznego,</w:t>
      </w:r>
    </w:p>
    <w:p w:rsidR="00535434" w:rsidRDefault="00535434" w:rsidP="0053543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poprawy odwodnienia na ul. Flukowskiego,</w:t>
      </w:r>
    </w:p>
    <w:p w:rsidR="00535434" w:rsidRDefault="00535434" w:rsidP="0053543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oczyszczenia kanału „Młynówki” na odcinku Delta – ul. Kręta,</w:t>
      </w:r>
    </w:p>
    <w:p w:rsidR="00535434" w:rsidRDefault="00535434" w:rsidP="0053543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usunięcia trzciny na Jeziorze barlineckim,</w:t>
      </w:r>
    </w:p>
    <w:p w:rsidR="00535434" w:rsidRDefault="00535434" w:rsidP="0053543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opracowania koncepcji zagospodarowania nieruchomości,</w:t>
      </w:r>
    </w:p>
    <w:p w:rsidR="00535434" w:rsidRDefault="00535434" w:rsidP="0053543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lastRenderedPageBreak/>
        <w:t>oczyszczenia kanału „Młynówki” – odpowiedź,</w:t>
      </w:r>
    </w:p>
    <w:p w:rsidR="00535434" w:rsidRDefault="00535434" w:rsidP="00535434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535434" w:rsidRDefault="00535434" w:rsidP="00535434">
      <w:pPr>
        <w:numPr>
          <w:ilvl w:val="0"/>
          <w:numId w:val="4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Sekretariat ds. Młodzieży Województwa Zachodniopomorskiego – podziękowania za udział przedstawiciela miasta Barlinek w panelu dyskusyjnym.</w:t>
      </w:r>
    </w:p>
    <w:p w:rsidR="00535434" w:rsidRDefault="00535434" w:rsidP="00535434">
      <w:pPr>
        <w:numPr>
          <w:ilvl w:val="0"/>
          <w:numId w:val="4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Osoba fizyczna w sprawie kary porządkowej.</w:t>
      </w:r>
    </w:p>
    <w:p w:rsidR="00535434" w:rsidRDefault="00535434" w:rsidP="00535434">
      <w:pPr>
        <w:numPr>
          <w:ilvl w:val="0"/>
          <w:numId w:val="4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Barlineckie Towarzystwo Budownictwa Społecznego Sp. z o.o. w Barlinku w sprawie możliwości zlokalizowania parkingu przy budynku przychodni lekarskiej.</w:t>
      </w:r>
    </w:p>
    <w:p w:rsidR="00535434" w:rsidRDefault="00535434" w:rsidP="00535434">
      <w:pPr>
        <w:numPr>
          <w:ilvl w:val="0"/>
          <w:numId w:val="4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Wojewódzki Sąd Administracyjny w Szczecinie w sprawie prawomocnego orzeczenia i zwrotu akt.</w:t>
      </w:r>
    </w:p>
    <w:p w:rsidR="00535434" w:rsidRDefault="00535434" w:rsidP="00535434">
      <w:pPr>
        <w:numPr>
          <w:ilvl w:val="0"/>
          <w:numId w:val="4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Mieszkańcy ul. Matejki 26 w sprawie remontu i przebudowy drogi.</w:t>
      </w:r>
    </w:p>
    <w:p w:rsidR="00535434" w:rsidRDefault="00535434" w:rsidP="00535434">
      <w:pPr>
        <w:numPr>
          <w:ilvl w:val="0"/>
          <w:numId w:val="4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Wojewoda Zachodniopomorski w sprawie liczby radnych uprawnionych do utworzenia klubu, działającego w ramach rady gminy.</w:t>
      </w:r>
    </w:p>
    <w:p w:rsidR="00535434" w:rsidRDefault="00535434" w:rsidP="00535434">
      <w:pPr>
        <w:numPr>
          <w:ilvl w:val="0"/>
          <w:numId w:val="4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Prezes Regionalnej Izby Obrachunkowej w sprawie protokołu po przeprowadzonej kontroli    </w:t>
      </w:r>
    </w:p>
    <w:p w:rsidR="00535434" w:rsidRDefault="00535434" w:rsidP="0053543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35434" w:rsidRDefault="00535434" w:rsidP="00535434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35434" w:rsidRDefault="00535434" w:rsidP="00535434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35434" w:rsidRDefault="00535434" w:rsidP="00535434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Ad.pkt.13.</w:t>
      </w:r>
    </w:p>
    <w:p w:rsidR="00535434" w:rsidRDefault="00535434" w:rsidP="00535434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535434" w:rsidRDefault="00535434" w:rsidP="00535434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35434" w:rsidRDefault="00535434" w:rsidP="00535434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35434" w:rsidRDefault="00535434" w:rsidP="00535434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Brak zapytań i wolnych wniosków</w:t>
      </w: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       Przewodniczący Komisji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</w:t>
      </w:r>
    </w:p>
    <w:p w:rsid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Inspektor</w:t>
      </w:r>
    </w:p>
    <w:p w:rsidR="00535434" w:rsidRPr="00535434" w:rsidRDefault="00535434" w:rsidP="0053543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Anna Gajda                                                            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Cezary Michalak </w:t>
      </w:r>
    </w:p>
    <w:p w:rsidR="00535434" w:rsidRDefault="00535434" w:rsidP="00535434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:rsidR="00535434" w:rsidRDefault="00535434" w:rsidP="00535434"/>
    <w:p w:rsidR="00535434" w:rsidRDefault="00535434" w:rsidP="00535434"/>
    <w:p w:rsidR="00535434" w:rsidRDefault="00535434" w:rsidP="00535434"/>
    <w:p w:rsidR="00535434" w:rsidRDefault="00535434" w:rsidP="00535434"/>
    <w:p w:rsidR="008F3B15" w:rsidRDefault="008F3B15">
      <w:bookmarkStart w:id="0" w:name="_GoBack"/>
      <w:bookmarkEnd w:id="0"/>
    </w:p>
    <w:sectPr w:rsidR="008F3B1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815" w:rsidRDefault="00C47815" w:rsidP="00535434">
      <w:pPr>
        <w:spacing w:after="0" w:line="240" w:lineRule="auto"/>
      </w:pPr>
      <w:r>
        <w:separator/>
      </w:r>
    </w:p>
  </w:endnote>
  <w:endnote w:type="continuationSeparator" w:id="0">
    <w:p w:rsidR="00C47815" w:rsidRDefault="00C47815" w:rsidP="00535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310679232"/>
      <w:docPartObj>
        <w:docPartGallery w:val="Page Numbers (Bottom of Page)"/>
        <w:docPartUnique/>
      </w:docPartObj>
    </w:sdtPr>
    <w:sdtContent>
      <w:p w:rsidR="00535434" w:rsidRDefault="0053543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535434">
          <w:rPr>
            <w:rFonts w:asciiTheme="majorHAnsi" w:eastAsiaTheme="majorEastAsia" w:hAnsiTheme="majorHAnsi" w:cstheme="majorBidi"/>
            <w:noProof/>
            <w:sz w:val="28"/>
            <w:szCs w:val="28"/>
          </w:rPr>
          <w:t>6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535434" w:rsidRDefault="005354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815" w:rsidRDefault="00C47815" w:rsidP="00535434">
      <w:pPr>
        <w:spacing w:after="0" w:line="240" w:lineRule="auto"/>
      </w:pPr>
      <w:r>
        <w:separator/>
      </w:r>
    </w:p>
  </w:footnote>
  <w:footnote w:type="continuationSeparator" w:id="0">
    <w:p w:rsidR="00C47815" w:rsidRDefault="00C47815" w:rsidP="005354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B83A7A"/>
    <w:multiLevelType w:val="hybridMultilevel"/>
    <w:tmpl w:val="F54C18EC"/>
    <w:lvl w:ilvl="0" w:tplc="9F5E69CA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E1129BF"/>
    <w:multiLevelType w:val="hybridMultilevel"/>
    <w:tmpl w:val="D986A748"/>
    <w:lvl w:ilvl="0" w:tplc="151EA800">
      <w:start w:val="1"/>
      <w:numFmt w:val="lowerLetter"/>
      <w:lvlText w:val="%1)"/>
      <w:lvlJc w:val="left"/>
      <w:pPr>
        <w:ind w:left="720" w:hanging="360"/>
      </w:pPr>
      <w:rPr>
        <w:rFonts w:ascii="Bookman Old Style" w:hAnsi="Bookman Old Style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BC121B"/>
    <w:multiLevelType w:val="hybridMultilevel"/>
    <w:tmpl w:val="AFCC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866"/>
    <w:rsid w:val="00535434"/>
    <w:rsid w:val="008F3B15"/>
    <w:rsid w:val="00C47815"/>
    <w:rsid w:val="00E8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C57A2-E7C5-4593-8565-888F93FE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5434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543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5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5434"/>
  </w:style>
  <w:style w:type="paragraph" w:styleId="Stopka">
    <w:name w:val="footer"/>
    <w:basedOn w:val="Normalny"/>
    <w:link w:val="StopkaZnak"/>
    <w:uiPriority w:val="99"/>
    <w:unhideWhenUsed/>
    <w:rsid w:val="00535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54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1140</Words>
  <Characters>6841</Characters>
  <Application>Microsoft Office Word</Application>
  <DocSecurity>0</DocSecurity>
  <Lines>57</Lines>
  <Paragraphs>15</Paragraphs>
  <ScaleCrop>false</ScaleCrop>
  <Company/>
  <LinksUpToDate>false</LinksUpToDate>
  <CharactersWithSpaces>7966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2017-10-02T10:19:00Z</dcterms:created>
  <dcterms:modified xsi:type="dcterms:W3CDTF">2017-10-02T10:22:00Z</dcterms:modified>
</cp:coreProperties>
</file>