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3008" w:rsidRDefault="00A03008" w:rsidP="00A03008">
      <w:pPr>
        <w:rPr>
          <w:sz w:val="18"/>
          <w:szCs w:val="18"/>
        </w:rPr>
      </w:pPr>
    </w:p>
    <w:p w:rsidR="00A03008" w:rsidRDefault="00A03008" w:rsidP="00A03008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Załącznik nr 1</w:t>
      </w:r>
    </w:p>
    <w:p w:rsidR="00A03008" w:rsidRDefault="003A0186" w:rsidP="00A03008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do Zaproszenia </w:t>
      </w:r>
      <w:r w:rsidR="00A03008">
        <w:rPr>
          <w:sz w:val="18"/>
          <w:szCs w:val="18"/>
        </w:rPr>
        <w:t xml:space="preserve">do złożenia oferty </w:t>
      </w:r>
    </w:p>
    <w:p w:rsidR="00A03008" w:rsidRDefault="00A03008" w:rsidP="00A03008">
      <w:pPr>
        <w:rPr>
          <w:sz w:val="22"/>
          <w:szCs w:val="22"/>
        </w:rPr>
      </w:pPr>
    </w:p>
    <w:p w:rsidR="00A03008" w:rsidRDefault="00A03008" w:rsidP="00A03008">
      <w:pPr>
        <w:jc w:val="center"/>
        <w:rPr>
          <w:b/>
          <w:sz w:val="22"/>
          <w:szCs w:val="22"/>
        </w:rPr>
      </w:pPr>
    </w:p>
    <w:p w:rsidR="00A03008" w:rsidRDefault="00A03008" w:rsidP="00A0300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WYTYCZNE DOTYCZĄCE TABLIC INFORMACYJNYCH I PAMIĄTKOWYCH</w:t>
      </w:r>
    </w:p>
    <w:p w:rsidR="000B4EB7" w:rsidRDefault="000B4EB7"/>
    <w:p w:rsidR="00702433" w:rsidRDefault="00702433"/>
    <w:p w:rsidR="00702433" w:rsidRDefault="00702433"/>
    <w:p w:rsidR="00702433" w:rsidRDefault="00702433" w:rsidP="00702433">
      <w:pPr>
        <w:pStyle w:val="Akapitzlist"/>
        <w:numPr>
          <w:ilvl w:val="0"/>
          <w:numId w:val="6"/>
        </w:numPr>
        <w:spacing w:line="288" w:lineRule="auto"/>
        <w:jc w:val="both"/>
        <w:rPr>
          <w:rFonts w:eastAsia="Times New Roman"/>
          <w:b/>
        </w:rPr>
      </w:pPr>
      <w:r>
        <w:rPr>
          <w:rFonts w:eastAsia="Times New Roman"/>
          <w:b/>
        </w:rPr>
        <w:t>Przedmiot zamówienia obejmuje</w:t>
      </w:r>
      <w:r w:rsidR="00E94390">
        <w:rPr>
          <w:rFonts w:eastAsia="Times New Roman"/>
          <w:b/>
        </w:rPr>
        <w:t xml:space="preserve"> 4 tablice</w:t>
      </w:r>
      <w:bookmarkStart w:id="0" w:name="_GoBack"/>
      <w:bookmarkEnd w:id="0"/>
      <w:r>
        <w:rPr>
          <w:rFonts w:eastAsia="Times New Roman"/>
        </w:rPr>
        <w:t>:</w:t>
      </w:r>
    </w:p>
    <w:p w:rsidR="00702433" w:rsidRDefault="00702433" w:rsidP="00702433">
      <w:pPr>
        <w:pStyle w:val="Akapitzlist"/>
        <w:numPr>
          <w:ilvl w:val="1"/>
          <w:numId w:val="7"/>
        </w:numPr>
        <w:spacing w:line="288" w:lineRule="auto"/>
        <w:jc w:val="both"/>
        <w:rPr>
          <w:rFonts w:eastAsia="Times New Roman"/>
          <w:b/>
        </w:rPr>
      </w:pPr>
      <w:r>
        <w:rPr>
          <w:rFonts w:eastAsia="Times New Roman"/>
        </w:rPr>
        <w:t xml:space="preserve">Wykonanie </w:t>
      </w:r>
      <w:r w:rsidRPr="00781C5F">
        <w:rPr>
          <w:rFonts w:eastAsia="Times New Roman"/>
          <w:b/>
        </w:rPr>
        <w:t>2 szt.</w:t>
      </w:r>
      <w:r>
        <w:rPr>
          <w:rFonts w:eastAsia="Times New Roman"/>
        </w:rPr>
        <w:t xml:space="preserve"> </w:t>
      </w:r>
      <w:r>
        <w:rPr>
          <w:rFonts w:eastAsia="Times New Roman"/>
          <w:u w:val="double"/>
        </w:rPr>
        <w:t>Tablic informacyjnych</w:t>
      </w:r>
      <w:r>
        <w:rPr>
          <w:rFonts w:eastAsia="Times New Roman"/>
        </w:rPr>
        <w:t>;</w:t>
      </w:r>
    </w:p>
    <w:p w:rsidR="00702433" w:rsidRDefault="00702433" w:rsidP="00702433">
      <w:pPr>
        <w:pStyle w:val="Akapitzlist"/>
        <w:numPr>
          <w:ilvl w:val="1"/>
          <w:numId w:val="7"/>
        </w:numPr>
        <w:spacing w:line="288" w:lineRule="auto"/>
        <w:jc w:val="both"/>
        <w:rPr>
          <w:rFonts w:eastAsia="Times New Roman"/>
          <w:b/>
        </w:rPr>
      </w:pPr>
      <w:r>
        <w:rPr>
          <w:rFonts w:eastAsia="Times New Roman"/>
        </w:rPr>
        <w:t xml:space="preserve">Wykonanie </w:t>
      </w:r>
      <w:r w:rsidRPr="00781C5F">
        <w:rPr>
          <w:rFonts w:eastAsia="Times New Roman"/>
          <w:b/>
        </w:rPr>
        <w:t>2 szt.</w:t>
      </w:r>
      <w:r>
        <w:rPr>
          <w:rFonts w:eastAsia="Times New Roman"/>
        </w:rPr>
        <w:t xml:space="preserve"> </w:t>
      </w:r>
      <w:r>
        <w:rPr>
          <w:rFonts w:eastAsia="Times New Roman"/>
          <w:u w:val="double"/>
        </w:rPr>
        <w:t>Nośników reklamowych</w:t>
      </w:r>
      <w:r>
        <w:rPr>
          <w:rFonts w:eastAsia="Times New Roman"/>
        </w:rPr>
        <w:t xml:space="preserve"> (patrz opis w </w:t>
      </w:r>
      <w:r>
        <w:rPr>
          <w:rFonts w:eastAsia="Times New Roman"/>
          <w:b/>
        </w:rPr>
        <w:t xml:space="preserve">pkt 3. </w:t>
      </w:r>
      <w:r>
        <w:rPr>
          <w:rFonts w:eastAsia="Times New Roman"/>
        </w:rPr>
        <w:t>i rysunki w</w:t>
      </w:r>
      <w:r>
        <w:rPr>
          <w:rFonts w:eastAsia="Times New Roman"/>
          <w:b/>
        </w:rPr>
        <w:t xml:space="preserve"> pkt 4</w:t>
      </w:r>
      <w:r>
        <w:rPr>
          <w:rFonts w:eastAsia="Times New Roman"/>
        </w:rPr>
        <w:t>.), składających się z: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  <w:u w:val="single"/>
        </w:rPr>
      </w:pPr>
      <w:r>
        <w:rPr>
          <w:rFonts w:eastAsia="Times New Roman"/>
          <w:u w:val="single"/>
        </w:rPr>
        <w:t>Konstrukcji wsporczej,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  <w:u w:val="single"/>
        </w:rPr>
      </w:pPr>
      <w:r>
        <w:rPr>
          <w:rFonts w:eastAsia="Times New Roman"/>
          <w:u w:val="single"/>
        </w:rPr>
        <w:t>Tablicy pamiątkowej,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  <w:u w:val="single"/>
        </w:rPr>
        <w:t>Tablicy zawierającej grafikę</w:t>
      </w:r>
      <w:r>
        <w:rPr>
          <w:rFonts w:eastAsia="Times New Roman"/>
        </w:rPr>
        <w:t>.</w:t>
      </w:r>
    </w:p>
    <w:p w:rsidR="00702433" w:rsidRDefault="00702433" w:rsidP="00702433">
      <w:pPr>
        <w:pStyle w:val="Akapitzlist"/>
        <w:numPr>
          <w:ilvl w:val="0"/>
          <w:numId w:val="6"/>
        </w:numPr>
        <w:spacing w:line="288" w:lineRule="auto"/>
        <w:jc w:val="both"/>
        <w:rPr>
          <w:rFonts w:eastAsia="Times New Roman"/>
          <w:vanish/>
        </w:rPr>
      </w:pPr>
      <w:r>
        <w:rPr>
          <w:rFonts w:eastAsia="Times New Roman"/>
          <w:b/>
        </w:rPr>
        <w:t>Opis przedmiotu zamówienia</w:t>
      </w:r>
    </w:p>
    <w:p w:rsidR="00702433" w:rsidRDefault="00702433" w:rsidP="00702433">
      <w:pPr>
        <w:pStyle w:val="Akapitzlist"/>
        <w:spacing w:line="288" w:lineRule="auto"/>
        <w:ind w:left="360"/>
        <w:jc w:val="both"/>
        <w:rPr>
          <w:rFonts w:eastAsia="Times New Roman"/>
        </w:rPr>
      </w:pPr>
    </w:p>
    <w:p w:rsidR="00702433" w:rsidRDefault="00702433" w:rsidP="00702433">
      <w:pPr>
        <w:pStyle w:val="Akapitzlist"/>
        <w:numPr>
          <w:ilvl w:val="1"/>
          <w:numId w:val="6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  <w:u w:val="double"/>
        </w:rPr>
        <w:t>Tablice informacyjne</w:t>
      </w:r>
      <w:r>
        <w:rPr>
          <w:rFonts w:eastAsia="Times New Roman"/>
        </w:rPr>
        <w:t xml:space="preserve">, o których mowa w </w:t>
      </w:r>
      <w:r>
        <w:rPr>
          <w:rFonts w:eastAsia="Times New Roman"/>
          <w:b/>
        </w:rPr>
        <w:t>pkt 1.1.</w:t>
      </w:r>
      <w:r>
        <w:rPr>
          <w:rFonts w:eastAsia="Times New Roman"/>
        </w:rPr>
        <w:t xml:space="preserve"> muszą spełniać następujące wymagania: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>wymiary 80 cm wys. x 120 cm szer.,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nośnik płyta warstwowa </w:t>
      </w:r>
      <w:proofErr w:type="spellStart"/>
      <w:r>
        <w:rPr>
          <w:rFonts w:eastAsia="Times New Roman"/>
        </w:rPr>
        <w:t>Dibond</w:t>
      </w:r>
      <w:proofErr w:type="spellEnd"/>
      <w:r>
        <w:rPr>
          <w:rFonts w:eastAsia="Times New Roman"/>
        </w:rPr>
        <w:t xml:space="preserve"> AL-PE-AL o grubości 3 mm,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druk </w:t>
      </w:r>
      <w:proofErr w:type="spellStart"/>
      <w:r>
        <w:rPr>
          <w:rFonts w:eastAsia="Times New Roman"/>
        </w:rPr>
        <w:t>solwentowy</w:t>
      </w:r>
      <w:proofErr w:type="spellEnd"/>
      <w:r>
        <w:rPr>
          <w:rFonts w:eastAsia="Times New Roman"/>
        </w:rPr>
        <w:t>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folia </w:t>
      </w:r>
      <w:proofErr w:type="spellStart"/>
      <w:r>
        <w:rPr>
          <w:rFonts w:eastAsia="Times New Roman"/>
        </w:rPr>
        <w:t>monometryczna</w:t>
      </w:r>
      <w:proofErr w:type="spellEnd"/>
      <w:r>
        <w:rPr>
          <w:rFonts w:eastAsia="Times New Roman"/>
        </w:rPr>
        <w:t>.</w:t>
      </w:r>
    </w:p>
    <w:p w:rsidR="00702433" w:rsidRDefault="00702433" w:rsidP="00702433">
      <w:pPr>
        <w:pStyle w:val="Akapitzlist"/>
        <w:numPr>
          <w:ilvl w:val="1"/>
          <w:numId w:val="6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  <w:u w:val="double"/>
        </w:rPr>
        <w:t>Nośniki reklamowe</w:t>
      </w:r>
      <w:r>
        <w:rPr>
          <w:rFonts w:eastAsia="Times New Roman"/>
        </w:rPr>
        <w:t>, o których mowa w</w:t>
      </w:r>
      <w:r>
        <w:rPr>
          <w:rFonts w:eastAsia="Times New Roman"/>
          <w:b/>
        </w:rPr>
        <w:t xml:space="preserve"> pkt</w:t>
      </w:r>
      <w:r>
        <w:rPr>
          <w:rFonts w:eastAsia="Times New Roman"/>
        </w:rPr>
        <w:t xml:space="preserve"> </w:t>
      </w:r>
      <w:r>
        <w:rPr>
          <w:rFonts w:eastAsia="Times New Roman"/>
          <w:b/>
        </w:rPr>
        <w:t xml:space="preserve">1.2. </w:t>
      </w:r>
      <w:r>
        <w:rPr>
          <w:rFonts w:eastAsia="Times New Roman"/>
        </w:rPr>
        <w:t>muszą spełniać następujące wymagania:</w:t>
      </w:r>
    </w:p>
    <w:p w:rsidR="00702433" w:rsidRDefault="00702433" w:rsidP="00702433">
      <w:pPr>
        <w:pStyle w:val="Akapitzlist"/>
        <w:numPr>
          <w:ilvl w:val="2"/>
          <w:numId w:val="6"/>
        </w:numPr>
        <w:spacing w:line="288" w:lineRule="auto"/>
        <w:ind w:left="1418" w:hanging="567"/>
        <w:jc w:val="both"/>
        <w:rPr>
          <w:rFonts w:eastAsia="Times New Roman"/>
        </w:rPr>
      </w:pPr>
      <w:r>
        <w:rPr>
          <w:rFonts w:eastAsia="Times New Roman"/>
          <w:u w:val="single"/>
        </w:rPr>
        <w:t>Konstrukcja wsporcza</w:t>
      </w:r>
      <w:r>
        <w:rPr>
          <w:rFonts w:eastAsia="Times New Roman"/>
        </w:rPr>
        <w:t xml:space="preserve"> zgodnie z opisem w</w:t>
      </w:r>
      <w:r>
        <w:rPr>
          <w:rFonts w:eastAsia="Times New Roman"/>
          <w:b/>
        </w:rPr>
        <w:t> pkt 3.</w:t>
      </w:r>
      <w:r>
        <w:rPr>
          <w:rFonts w:eastAsia="Times New Roman"/>
        </w:rPr>
        <w:t>;</w:t>
      </w:r>
    </w:p>
    <w:p w:rsidR="00702433" w:rsidRDefault="00702433" w:rsidP="00702433">
      <w:pPr>
        <w:pStyle w:val="Akapitzlist"/>
        <w:numPr>
          <w:ilvl w:val="2"/>
          <w:numId w:val="6"/>
        </w:numPr>
        <w:spacing w:line="288" w:lineRule="auto"/>
        <w:ind w:left="1418" w:hanging="567"/>
        <w:jc w:val="both"/>
        <w:rPr>
          <w:rFonts w:eastAsia="Times New Roman"/>
        </w:rPr>
      </w:pPr>
      <w:r>
        <w:rPr>
          <w:rFonts w:eastAsia="Times New Roman"/>
          <w:u w:val="single"/>
        </w:rPr>
        <w:t>Tablica pamiątkowa</w:t>
      </w:r>
      <w:r>
        <w:rPr>
          <w:rFonts w:eastAsia="Times New Roman"/>
        </w:rPr>
        <w:t>: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>wymiary 40 cm wys. x 60 cm szer.,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nośnik płyta warstwowa </w:t>
      </w:r>
      <w:proofErr w:type="spellStart"/>
      <w:r>
        <w:rPr>
          <w:rFonts w:eastAsia="Times New Roman"/>
        </w:rPr>
        <w:t>Dibond</w:t>
      </w:r>
      <w:proofErr w:type="spellEnd"/>
      <w:r>
        <w:rPr>
          <w:rFonts w:eastAsia="Times New Roman"/>
        </w:rPr>
        <w:t xml:space="preserve"> AL-PE-AL o grubości 3 mm,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druk </w:t>
      </w:r>
      <w:proofErr w:type="spellStart"/>
      <w:r>
        <w:rPr>
          <w:rFonts w:eastAsia="Times New Roman"/>
        </w:rPr>
        <w:t>solwentowy</w:t>
      </w:r>
      <w:proofErr w:type="spellEnd"/>
      <w:r>
        <w:rPr>
          <w:rFonts w:eastAsia="Times New Roman"/>
        </w:rPr>
        <w:t>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folia </w:t>
      </w:r>
      <w:proofErr w:type="spellStart"/>
      <w:r>
        <w:rPr>
          <w:rFonts w:eastAsia="Times New Roman"/>
        </w:rPr>
        <w:t>monometryczna</w:t>
      </w:r>
      <w:proofErr w:type="spellEnd"/>
      <w:r>
        <w:rPr>
          <w:rFonts w:eastAsia="Times New Roman"/>
        </w:rPr>
        <w:t>;</w:t>
      </w:r>
    </w:p>
    <w:p w:rsidR="00702433" w:rsidRDefault="00702433" w:rsidP="00702433">
      <w:pPr>
        <w:pStyle w:val="Akapitzlist"/>
        <w:numPr>
          <w:ilvl w:val="2"/>
          <w:numId w:val="6"/>
        </w:numPr>
        <w:spacing w:line="288" w:lineRule="auto"/>
        <w:ind w:left="1418" w:hanging="567"/>
        <w:jc w:val="both"/>
        <w:rPr>
          <w:rFonts w:eastAsia="Times New Roman"/>
        </w:rPr>
      </w:pPr>
      <w:r>
        <w:rPr>
          <w:rFonts w:eastAsia="Times New Roman"/>
          <w:u w:val="single"/>
        </w:rPr>
        <w:t>Tablica zawierająca grafikę</w:t>
      </w:r>
      <w:r>
        <w:rPr>
          <w:rFonts w:eastAsia="Times New Roman"/>
        </w:rPr>
        <w:t>: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>wymiary 40 cm wys. x 60 cm szer.,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nośnik płyta warstwowa </w:t>
      </w:r>
      <w:proofErr w:type="spellStart"/>
      <w:r>
        <w:rPr>
          <w:rFonts w:eastAsia="Times New Roman"/>
        </w:rPr>
        <w:t>Dibond</w:t>
      </w:r>
      <w:proofErr w:type="spellEnd"/>
      <w:r>
        <w:rPr>
          <w:rFonts w:eastAsia="Times New Roman"/>
        </w:rPr>
        <w:t xml:space="preserve"> AL-PE-AL o grubości 3 mm,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druk </w:t>
      </w:r>
      <w:proofErr w:type="spellStart"/>
      <w:r>
        <w:rPr>
          <w:rFonts w:eastAsia="Times New Roman"/>
        </w:rPr>
        <w:t>solwentowy</w:t>
      </w:r>
      <w:proofErr w:type="spellEnd"/>
      <w:r>
        <w:rPr>
          <w:rFonts w:eastAsia="Times New Roman"/>
        </w:rPr>
        <w:t>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folia </w:t>
      </w:r>
      <w:proofErr w:type="spellStart"/>
      <w:r>
        <w:rPr>
          <w:rFonts w:eastAsia="Times New Roman"/>
        </w:rPr>
        <w:t>monometryczna</w:t>
      </w:r>
      <w:proofErr w:type="spellEnd"/>
      <w:r>
        <w:rPr>
          <w:rFonts w:eastAsia="Times New Roman"/>
        </w:rPr>
        <w:t>.</w:t>
      </w:r>
    </w:p>
    <w:p w:rsidR="00702433" w:rsidRDefault="00702433" w:rsidP="00702433">
      <w:pPr>
        <w:pStyle w:val="Akapitzlist"/>
        <w:numPr>
          <w:ilvl w:val="1"/>
          <w:numId w:val="6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>Pozostałe  wymagania:</w:t>
      </w:r>
    </w:p>
    <w:p w:rsidR="00702433" w:rsidRDefault="00702433" w:rsidP="00702433">
      <w:pPr>
        <w:pStyle w:val="Akapitzlist"/>
        <w:numPr>
          <w:ilvl w:val="2"/>
          <w:numId w:val="6"/>
        </w:numPr>
        <w:spacing w:line="288" w:lineRule="auto"/>
        <w:ind w:left="1418" w:hanging="567"/>
        <w:jc w:val="both"/>
        <w:rPr>
          <w:rFonts w:eastAsia="Times New Roman"/>
        </w:rPr>
      </w:pPr>
      <w:r>
        <w:rPr>
          <w:rFonts w:eastAsia="Times New Roman"/>
        </w:rPr>
        <w:t>Tablice informacyjne i Tablice pamiątkowe  muszą zostać wykonane  zgodnie z: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>Podręcznikiem wnioskodawcy i beneficjenta programów polityki spójności 2014-2020 w zakresie informacji i promocji,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>Kartą wizualizacji Regionalnego Programu Operacyjnego na lata 2014-2020,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dokumenty, o których mowa powyżej znajdują się na stronie </w:t>
      </w:r>
      <w:hyperlink r:id="rId5" w:history="1">
        <w:r>
          <w:rPr>
            <w:rStyle w:val="Hipercze"/>
          </w:rPr>
          <w:t>http://www.rpo.wzp.pl/realizuje-projekt-3</w:t>
        </w:r>
      </w:hyperlink>
      <w:r>
        <w:rPr>
          <w:rFonts w:eastAsia="Times New Roman"/>
        </w:rPr>
        <w:t>;</w:t>
      </w:r>
    </w:p>
    <w:p w:rsidR="00702433" w:rsidRDefault="00702433" w:rsidP="00702433">
      <w:pPr>
        <w:pStyle w:val="Akapitzlist"/>
        <w:numPr>
          <w:ilvl w:val="2"/>
          <w:numId w:val="6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lastRenderedPageBreak/>
        <w:t>Do obowiązków Wykonawcy należy ponadto: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>zaprojektowanie Tablic informacyjnych, Tablic pamiątkowych oraz Tablic zawierających grafikę i uzyskanie akceptacji projektu przez Zamawiającego,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dostarczenie Tablic informacyjnych o którym mowa w </w:t>
      </w:r>
      <w:r>
        <w:rPr>
          <w:rFonts w:eastAsia="Times New Roman"/>
          <w:b/>
        </w:rPr>
        <w:t>pkt 1.1.</w:t>
      </w:r>
      <w:r>
        <w:rPr>
          <w:rFonts w:eastAsia="Times New Roman"/>
        </w:rPr>
        <w:t xml:space="preserve"> do siedziby Zamawiającego,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montaż Nośników reklamowych,  o których mowa w </w:t>
      </w:r>
      <w:r>
        <w:rPr>
          <w:rFonts w:eastAsia="Times New Roman"/>
          <w:b/>
        </w:rPr>
        <w:t xml:space="preserve">pkt 1.2. </w:t>
      </w:r>
      <w:r>
        <w:rPr>
          <w:rFonts w:eastAsia="Times New Roman"/>
        </w:rPr>
        <w:t>w miejscu realizacji projektu tj. m. Barlinek;</w:t>
      </w:r>
    </w:p>
    <w:p w:rsidR="00702433" w:rsidRDefault="00702433" w:rsidP="00702433">
      <w:pPr>
        <w:pStyle w:val="Akapitzlist"/>
        <w:numPr>
          <w:ilvl w:val="2"/>
          <w:numId w:val="6"/>
        </w:numPr>
        <w:spacing w:line="288" w:lineRule="auto"/>
        <w:ind w:left="1418" w:hanging="567"/>
        <w:jc w:val="both"/>
        <w:rPr>
          <w:rFonts w:eastAsia="Times New Roman"/>
        </w:rPr>
      </w:pPr>
      <w:r>
        <w:rPr>
          <w:rFonts w:eastAsia="Times New Roman"/>
        </w:rPr>
        <w:t xml:space="preserve">Gwarancja na Nośniki reklamowe, o których mowa </w:t>
      </w:r>
      <w:r>
        <w:rPr>
          <w:rFonts w:eastAsia="Times New Roman"/>
          <w:b/>
        </w:rPr>
        <w:t>w pkt 1.2.</w:t>
      </w:r>
      <w:r>
        <w:rPr>
          <w:rFonts w:eastAsia="Times New Roman"/>
        </w:rPr>
        <w:t xml:space="preserve"> min. 5 lat.</w:t>
      </w:r>
    </w:p>
    <w:p w:rsidR="00702433" w:rsidRDefault="00702433" w:rsidP="00702433">
      <w:pPr>
        <w:pStyle w:val="Akapitzlist"/>
        <w:numPr>
          <w:ilvl w:val="0"/>
          <w:numId w:val="6"/>
        </w:numPr>
        <w:spacing w:line="288" w:lineRule="auto"/>
        <w:jc w:val="both"/>
        <w:rPr>
          <w:rFonts w:eastAsia="Times New Roman"/>
          <w:b/>
        </w:rPr>
      </w:pPr>
      <w:r>
        <w:rPr>
          <w:rFonts w:eastAsia="Times New Roman"/>
          <w:b/>
        </w:rPr>
        <w:t>Specyfikacja techniczna wykonania i montażu Nośników reklamowych</w:t>
      </w:r>
    </w:p>
    <w:p w:rsidR="00702433" w:rsidRDefault="00702433" w:rsidP="00702433">
      <w:pPr>
        <w:pStyle w:val="Akapitzlist"/>
        <w:numPr>
          <w:ilvl w:val="1"/>
          <w:numId w:val="6"/>
        </w:numPr>
        <w:spacing w:line="288" w:lineRule="auto"/>
        <w:jc w:val="both"/>
        <w:rPr>
          <w:rFonts w:eastAsia="Times New Roman"/>
          <w:b/>
        </w:rPr>
      </w:pPr>
      <w:r>
        <w:rPr>
          <w:rFonts w:eastAsia="Times New Roman"/>
        </w:rPr>
        <w:t>Wykonanie Konstrukcji wsporczej: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kształt zgodnie z </w:t>
      </w:r>
      <w:r>
        <w:rPr>
          <w:rFonts w:eastAsia="Times New Roman"/>
          <w:b/>
        </w:rPr>
        <w:t>pkt 4. rys. nr 1.</w:t>
      </w:r>
      <w:r>
        <w:rPr>
          <w:rFonts w:eastAsia="Times New Roman"/>
        </w:rPr>
        <w:t>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wymiary zgodnie z </w:t>
      </w:r>
      <w:r>
        <w:rPr>
          <w:rFonts w:eastAsia="Times New Roman"/>
          <w:b/>
        </w:rPr>
        <w:t>pkt 4.  rys. nr 1.</w:t>
      </w:r>
      <w:r>
        <w:rPr>
          <w:rFonts w:eastAsia="Times New Roman"/>
        </w:rPr>
        <w:t>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>rama wykonana z profilu zamkniętego 40x40x3mm dowolną metodą spawania,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tablica z blachy gr. 3 mm (do </w:t>
      </w:r>
      <w:r w:rsidR="008E5E43">
        <w:rPr>
          <w:rFonts w:eastAsia="Times New Roman"/>
        </w:rPr>
        <w:t>tablicy mają zostać zamontowane</w:t>
      </w:r>
      <w:r>
        <w:rPr>
          <w:rFonts w:eastAsia="Times New Roman"/>
        </w:rPr>
        <w:t xml:space="preserve"> Tablice Pamiątkowe i Tablice Zawierające Grafikę) spawana lub nitowana do konstrukcji ramy – sposób montażu musi zabezpieczać konstrukcje przed łatwą dekompletacją,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element ozdobny konstrukcji „eska” z pręta gładkiego fi 10mm </w:t>
      </w:r>
      <w:proofErr w:type="spellStart"/>
      <w:r>
        <w:rPr>
          <w:rFonts w:eastAsia="Times New Roman"/>
        </w:rPr>
        <w:t>Lmin</w:t>
      </w:r>
      <w:proofErr w:type="spellEnd"/>
      <w:r>
        <w:rPr>
          <w:rFonts w:eastAsia="Times New Roman"/>
        </w:rPr>
        <w:t xml:space="preserve"> =</w:t>
      </w:r>
      <w:r w:rsidR="00B25365">
        <w:rPr>
          <w:rFonts w:eastAsia="Times New Roman"/>
        </w:rPr>
        <w:t xml:space="preserve"> </w:t>
      </w:r>
      <w:r>
        <w:rPr>
          <w:rFonts w:eastAsia="Times New Roman"/>
        </w:rPr>
        <w:t>600mm – spawany do ramy,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>napis „Barlinek to mnie rusza” – wykonany z folii wylewanej,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w połowie odcinka znajdującego się w gruncie pręt gładki fi 12 </w:t>
      </w:r>
      <w:proofErr w:type="spellStart"/>
      <w:r>
        <w:rPr>
          <w:rFonts w:eastAsia="Times New Roman"/>
        </w:rPr>
        <w:t>Lmin</w:t>
      </w:r>
      <w:proofErr w:type="spellEnd"/>
      <w:r>
        <w:rPr>
          <w:rFonts w:eastAsia="Times New Roman"/>
        </w:rPr>
        <w:t>. =  150m</w:t>
      </w:r>
      <w:r w:rsidR="00160E7F">
        <w:rPr>
          <w:rFonts w:eastAsia="Times New Roman"/>
        </w:rPr>
        <w:t>m</w:t>
      </w:r>
      <w:r>
        <w:rPr>
          <w:rFonts w:eastAsia="Times New Roman"/>
        </w:rPr>
        <w:t>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  <w:u w:val="single"/>
        </w:rPr>
      </w:pPr>
      <w:r>
        <w:rPr>
          <w:rFonts w:eastAsia="Times New Roman"/>
        </w:rPr>
        <w:t xml:space="preserve">wszystkie widoczne elementy </w:t>
      </w:r>
      <w:proofErr w:type="spellStart"/>
      <w:r>
        <w:rPr>
          <w:rFonts w:eastAsia="Times New Roman"/>
        </w:rPr>
        <w:t>profila</w:t>
      </w:r>
      <w:proofErr w:type="spellEnd"/>
      <w:r>
        <w:rPr>
          <w:rFonts w:eastAsia="Times New Roman"/>
        </w:rPr>
        <w:t xml:space="preserve"> 40x40x3 zaślepić – blacha wspawana  </w:t>
      </w:r>
      <w:r>
        <w:rPr>
          <w:rFonts w:eastAsia="Times New Roman"/>
          <w:u w:val="single"/>
        </w:rPr>
        <w:t>gr min</w:t>
      </w:r>
      <w:r w:rsidR="00734214">
        <w:rPr>
          <w:rFonts w:eastAsia="Times New Roman"/>
          <w:u w:val="single"/>
        </w:rPr>
        <w:t>.</w:t>
      </w:r>
      <w:r>
        <w:rPr>
          <w:rFonts w:eastAsia="Times New Roman"/>
          <w:u w:val="single"/>
        </w:rPr>
        <w:t xml:space="preserve"> 3mm,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</w:pPr>
      <w:r>
        <w:rPr>
          <w:rFonts w:eastAsia="Times New Roman"/>
        </w:rPr>
        <w:t>całość konstrukcji ocynkowana – grubość warstwy min.12 µm oraz malowana kolor czarny RAL 9005, grubość war</w:t>
      </w:r>
      <w:r>
        <w:t>stwy min. 80 µm.</w:t>
      </w:r>
    </w:p>
    <w:p w:rsidR="00702433" w:rsidRDefault="00702433" w:rsidP="00702433">
      <w:pPr>
        <w:pStyle w:val="Akapitzlist"/>
        <w:numPr>
          <w:ilvl w:val="1"/>
          <w:numId w:val="6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>Montaż Tablic pamiątkowych oraz Tablic zawierających grafikę do Konstrukcji wsporczej: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>nity lub śruby odpowiednio zabezpieczone przed dekompletacją;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>uszczelnienie połączenia płyta AL.-PE-AL./blacha – silikon.</w:t>
      </w:r>
    </w:p>
    <w:p w:rsidR="00702433" w:rsidRDefault="00702433" w:rsidP="00702433">
      <w:pPr>
        <w:pStyle w:val="Akapitzlist"/>
        <w:numPr>
          <w:ilvl w:val="1"/>
          <w:numId w:val="6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>Montaż konstrukcji: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>w gruncie wykopać ręcznie 2 otwory min 40x40 cm, głębokości 100cm,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otwory zalać betonem min. B15 na grubym kruszywie, konsystencji </w:t>
      </w:r>
      <w:proofErr w:type="spellStart"/>
      <w:r>
        <w:rPr>
          <w:rFonts w:eastAsia="Times New Roman"/>
        </w:rPr>
        <w:t>gęstoplastycznej</w:t>
      </w:r>
      <w:proofErr w:type="spellEnd"/>
      <w:r>
        <w:rPr>
          <w:rFonts w:eastAsia="Times New Roman"/>
        </w:rPr>
        <w:t xml:space="preserve"> - do wysokości -0,10m od poziomu terenu,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>pozostałą część uzupełnić humusem i obsiać trawą,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>teren wokół tablicy uporządkować, nadmiar ziemi wywieść we własnym zakresie.</w:t>
      </w:r>
    </w:p>
    <w:p w:rsidR="00702433" w:rsidRDefault="00702433" w:rsidP="00702433">
      <w:pPr>
        <w:pStyle w:val="Akapitzlist"/>
        <w:numPr>
          <w:ilvl w:val="0"/>
          <w:numId w:val="8"/>
        </w:numPr>
        <w:spacing w:line="288" w:lineRule="auto"/>
        <w:jc w:val="both"/>
        <w:rPr>
          <w:rFonts w:eastAsia="Times New Roman"/>
        </w:rPr>
      </w:pPr>
      <w:r>
        <w:rPr>
          <w:rFonts w:eastAsia="Times New Roman"/>
        </w:rPr>
        <w:t>Wykonawca zapewni odpowiednią stabilizację konstrukcji do czasu związania betonu.</w:t>
      </w:r>
    </w:p>
    <w:p w:rsidR="00702433" w:rsidRDefault="00702433" w:rsidP="00702433">
      <w:pPr>
        <w:pStyle w:val="Akapitzlist"/>
        <w:spacing w:line="288" w:lineRule="auto"/>
        <w:ind w:left="1530"/>
        <w:jc w:val="both"/>
        <w:rPr>
          <w:rFonts w:eastAsia="Times New Roman"/>
        </w:rPr>
      </w:pPr>
    </w:p>
    <w:p w:rsidR="00702433" w:rsidRDefault="00702433" w:rsidP="00702433">
      <w:pPr>
        <w:pStyle w:val="Akapitzlist"/>
        <w:spacing w:line="288" w:lineRule="auto"/>
        <w:ind w:left="1530"/>
        <w:jc w:val="both"/>
        <w:rPr>
          <w:rFonts w:eastAsia="Times New Roman"/>
        </w:rPr>
      </w:pPr>
    </w:p>
    <w:p w:rsidR="00702433" w:rsidRDefault="00702433" w:rsidP="00702433">
      <w:pPr>
        <w:pStyle w:val="Akapitzlist"/>
        <w:spacing w:line="288" w:lineRule="auto"/>
        <w:ind w:left="1530"/>
        <w:jc w:val="both"/>
        <w:rPr>
          <w:rFonts w:eastAsia="Times New Roman"/>
        </w:rPr>
      </w:pPr>
    </w:p>
    <w:p w:rsidR="00702433" w:rsidRDefault="00702433" w:rsidP="00702433">
      <w:pPr>
        <w:pStyle w:val="Akapitzlist"/>
        <w:numPr>
          <w:ilvl w:val="0"/>
          <w:numId w:val="6"/>
        </w:numPr>
        <w:jc w:val="both"/>
        <w:rPr>
          <w:b/>
        </w:rPr>
      </w:pPr>
      <w:r>
        <w:rPr>
          <w:b/>
        </w:rPr>
        <w:t>Nośnik reklamowy – rysunki</w:t>
      </w:r>
    </w:p>
    <w:p w:rsidR="00702433" w:rsidRDefault="00702433" w:rsidP="00702433">
      <w:pPr>
        <w:pStyle w:val="Akapitzlist"/>
        <w:ind w:left="0"/>
        <w:rPr>
          <w:b/>
        </w:rPr>
      </w:pPr>
      <w:r>
        <w:rPr>
          <w:b/>
          <w:noProof/>
        </w:rPr>
        <w:drawing>
          <wp:inline distT="0" distB="0" distL="0" distR="0">
            <wp:extent cx="5114925" cy="753427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753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433" w:rsidRDefault="00702433" w:rsidP="00702433">
      <w:pPr>
        <w:pStyle w:val="Akapitzlist"/>
        <w:ind w:left="0"/>
        <w:rPr>
          <w:b/>
        </w:rPr>
      </w:pPr>
    </w:p>
    <w:p w:rsidR="00702433" w:rsidRDefault="00702433" w:rsidP="00702433">
      <w:pPr>
        <w:pStyle w:val="Akapitzlist"/>
        <w:ind w:left="0"/>
        <w:rPr>
          <w:b/>
        </w:rPr>
      </w:pPr>
      <w:r>
        <w:rPr>
          <w:b/>
        </w:rPr>
        <w:t>Rys. nr 1</w:t>
      </w:r>
    </w:p>
    <w:p w:rsidR="00702433" w:rsidRDefault="00702433" w:rsidP="00702433">
      <w:pPr>
        <w:pStyle w:val="Akapitzlist"/>
        <w:ind w:left="0"/>
        <w:rPr>
          <w:b/>
        </w:rPr>
      </w:pPr>
    </w:p>
    <w:p w:rsidR="00702433" w:rsidRDefault="00702433" w:rsidP="00702433">
      <w:pPr>
        <w:pStyle w:val="Akapitzlist"/>
        <w:ind w:left="0"/>
        <w:rPr>
          <w:b/>
        </w:rPr>
      </w:pPr>
    </w:p>
    <w:p w:rsidR="00702433" w:rsidRDefault="00702433" w:rsidP="00702433">
      <w:pPr>
        <w:pStyle w:val="Akapitzlist"/>
        <w:ind w:left="0"/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753100" cy="64293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42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433" w:rsidRDefault="00702433" w:rsidP="00702433">
      <w:pPr>
        <w:pStyle w:val="Akapitzlist"/>
        <w:ind w:left="0"/>
        <w:rPr>
          <w:b/>
        </w:rPr>
      </w:pPr>
    </w:p>
    <w:p w:rsidR="00702433" w:rsidRDefault="00702433" w:rsidP="00702433">
      <w:pPr>
        <w:pStyle w:val="Akapitzlist"/>
        <w:ind w:left="0"/>
        <w:rPr>
          <w:b/>
        </w:rPr>
      </w:pPr>
    </w:p>
    <w:p w:rsidR="00702433" w:rsidRDefault="00702433" w:rsidP="00702433">
      <w:pPr>
        <w:pStyle w:val="Akapitzlist"/>
        <w:ind w:left="0"/>
        <w:rPr>
          <w:b/>
        </w:rPr>
      </w:pPr>
    </w:p>
    <w:p w:rsidR="00702433" w:rsidRDefault="00702433" w:rsidP="00702433">
      <w:pPr>
        <w:pStyle w:val="Akapitzlist"/>
        <w:ind w:left="0"/>
        <w:rPr>
          <w:b/>
        </w:rPr>
      </w:pPr>
    </w:p>
    <w:p w:rsidR="00702433" w:rsidRDefault="00702433" w:rsidP="00702433">
      <w:pPr>
        <w:pStyle w:val="Akapitzlist"/>
        <w:ind w:left="0"/>
        <w:rPr>
          <w:b/>
        </w:rPr>
      </w:pPr>
    </w:p>
    <w:p w:rsidR="00702433" w:rsidRDefault="00702433" w:rsidP="00702433">
      <w:pPr>
        <w:pStyle w:val="Akapitzlist"/>
        <w:ind w:left="0"/>
        <w:rPr>
          <w:b/>
        </w:rPr>
      </w:pPr>
    </w:p>
    <w:p w:rsidR="00702433" w:rsidRDefault="00702433" w:rsidP="00702433">
      <w:pPr>
        <w:pStyle w:val="Akapitzlist"/>
        <w:tabs>
          <w:tab w:val="left" w:pos="1830"/>
        </w:tabs>
        <w:ind w:left="0"/>
        <w:rPr>
          <w:b/>
        </w:rPr>
      </w:pPr>
      <w:r>
        <w:rPr>
          <w:b/>
        </w:rPr>
        <w:tab/>
      </w:r>
    </w:p>
    <w:p w:rsidR="00702433" w:rsidRDefault="00702433" w:rsidP="00702433">
      <w:pPr>
        <w:pStyle w:val="Akapitzlist"/>
        <w:ind w:left="0"/>
        <w:rPr>
          <w:b/>
        </w:rPr>
      </w:pPr>
    </w:p>
    <w:p w:rsidR="00C33319" w:rsidRPr="00702433" w:rsidRDefault="00702433" w:rsidP="00702433">
      <w:pPr>
        <w:pStyle w:val="Akapitzlist"/>
        <w:ind w:left="0"/>
        <w:rPr>
          <w:b/>
        </w:rPr>
      </w:pPr>
      <w:r>
        <w:rPr>
          <w:b/>
        </w:rPr>
        <w:t>Rys. nr 2</w:t>
      </w:r>
    </w:p>
    <w:sectPr w:rsidR="00C33319" w:rsidRPr="00702433" w:rsidSect="00690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E7F50"/>
    <w:multiLevelType w:val="hybridMultilevel"/>
    <w:tmpl w:val="CEAC1F74"/>
    <w:lvl w:ilvl="0" w:tplc="8B6EA4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252BCB"/>
    <w:multiLevelType w:val="hybridMultilevel"/>
    <w:tmpl w:val="FC063702"/>
    <w:lvl w:ilvl="0" w:tplc="0CE29378">
      <w:start w:val="1"/>
      <w:numFmt w:val="bullet"/>
      <w:lvlText w:val=""/>
      <w:lvlJc w:val="left"/>
      <w:pPr>
        <w:ind w:left="1530" w:hanging="369"/>
      </w:pPr>
      <w:rPr>
        <w:rFonts w:ascii="Symbol" w:hAnsi="Symbol" w:hint="default"/>
      </w:rPr>
    </w:lvl>
    <w:lvl w:ilvl="1" w:tplc="8B6EA420">
      <w:start w:val="1"/>
      <w:numFmt w:val="bullet"/>
      <w:lvlText w:val=""/>
      <w:lvlJc w:val="left"/>
      <w:pPr>
        <w:ind w:left="2241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2" w15:restartNumberingAfterBreak="0">
    <w:nsid w:val="17C0601A"/>
    <w:multiLevelType w:val="hybridMultilevel"/>
    <w:tmpl w:val="FC063702"/>
    <w:lvl w:ilvl="0" w:tplc="0CE29378">
      <w:start w:val="1"/>
      <w:numFmt w:val="bullet"/>
      <w:lvlText w:val=""/>
      <w:lvlJc w:val="left"/>
      <w:pPr>
        <w:ind w:left="1077" w:hanging="369"/>
      </w:pPr>
      <w:rPr>
        <w:rFonts w:ascii="Symbol" w:hAnsi="Symbol" w:hint="default"/>
      </w:rPr>
    </w:lvl>
    <w:lvl w:ilvl="1" w:tplc="8B6EA42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B4A135F"/>
    <w:multiLevelType w:val="multilevel"/>
    <w:tmpl w:val="42FC39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C0D37BC"/>
    <w:multiLevelType w:val="multilevel"/>
    <w:tmpl w:val="AD2618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1EB52BF"/>
    <w:multiLevelType w:val="multilevel"/>
    <w:tmpl w:val="9D4CF9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008"/>
    <w:rsid w:val="000B4EB7"/>
    <w:rsid w:val="00160E7F"/>
    <w:rsid w:val="003A0186"/>
    <w:rsid w:val="004A558B"/>
    <w:rsid w:val="00662A09"/>
    <w:rsid w:val="006901DF"/>
    <w:rsid w:val="00702433"/>
    <w:rsid w:val="007119ED"/>
    <w:rsid w:val="00726F6D"/>
    <w:rsid w:val="00734214"/>
    <w:rsid w:val="00781C5F"/>
    <w:rsid w:val="007B1925"/>
    <w:rsid w:val="008E5E43"/>
    <w:rsid w:val="00A03008"/>
    <w:rsid w:val="00B25365"/>
    <w:rsid w:val="00B97D42"/>
    <w:rsid w:val="00C33319"/>
    <w:rsid w:val="00CE7EDF"/>
    <w:rsid w:val="00E94390"/>
    <w:rsid w:val="00ED6A02"/>
    <w:rsid w:val="00EF6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7C85F"/>
  <w15:docId w15:val="{3069C2A4-9B5B-4694-8ABD-E67A9074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3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33319"/>
    <w:pPr>
      <w:ind w:left="720"/>
      <w:contextualSpacing/>
    </w:pPr>
    <w:rPr>
      <w:rFonts w:eastAsia="Calibri"/>
    </w:rPr>
  </w:style>
  <w:style w:type="paragraph" w:styleId="NormalnyWeb">
    <w:name w:val="Normal (Web)"/>
    <w:basedOn w:val="Normalny"/>
    <w:uiPriority w:val="99"/>
    <w:semiHidden/>
    <w:unhideWhenUsed/>
    <w:rsid w:val="00C33319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C3331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33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331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9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rpo.wzp.pl/realizuje-projekt-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StankiewiczK</dc:creator>
  <cp:keywords/>
  <dc:description/>
  <cp:lastModifiedBy>Krzeczkowska</cp:lastModifiedBy>
  <cp:revision>10</cp:revision>
  <cp:lastPrinted>2017-07-24T07:48:00Z</cp:lastPrinted>
  <dcterms:created xsi:type="dcterms:W3CDTF">2017-07-31T06:19:00Z</dcterms:created>
  <dcterms:modified xsi:type="dcterms:W3CDTF">2017-09-14T10:11:00Z</dcterms:modified>
</cp:coreProperties>
</file>