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73" w:rsidRPr="001B0165" w:rsidRDefault="005E3573" w:rsidP="00912CB7">
      <w:pPr>
        <w:pStyle w:val="Tytu"/>
        <w:jc w:val="left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75D7" w:rsidRPr="001B0165" w:rsidRDefault="000075D7" w:rsidP="005C05AE">
      <w:pPr>
        <w:pStyle w:val="Tytu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ZARZĄDZENIE NR</w:t>
      </w:r>
      <w:r w:rsidR="006E076D"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44EA9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5 </w:t>
      </w:r>
      <w:r w:rsidR="00CD001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/2018</w:t>
      </w:r>
    </w:p>
    <w:p w:rsidR="000075D7" w:rsidRPr="001B0165" w:rsidRDefault="000075D7" w:rsidP="005C05AE">
      <w:pPr>
        <w:pStyle w:val="Podtytu"/>
        <w:ind w:firstLine="57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BURMISTRZA BARLINKA</w:t>
      </w:r>
    </w:p>
    <w:p w:rsidR="000075D7" w:rsidRPr="001B0165" w:rsidRDefault="000075D7" w:rsidP="005C05AE">
      <w:pPr>
        <w:jc w:val="center"/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 dnia </w:t>
      </w:r>
      <w:r w:rsidR="00044EA9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stycznia</w:t>
      </w:r>
      <w:r w:rsidR="00AD07A7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CD001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r.</w:t>
      </w:r>
    </w:p>
    <w:p w:rsidR="00F43466" w:rsidRDefault="00F43466" w:rsidP="005C05AE">
      <w:pPr>
        <w:jc w:val="both"/>
        <w:rPr>
          <w:rFonts w:ascii="Arial" w:hAnsi="Arial" w:cs="Arial"/>
          <w:sz w:val="21"/>
          <w:szCs w:val="21"/>
        </w:rPr>
      </w:pPr>
    </w:p>
    <w:p w:rsidR="002E49F3" w:rsidRPr="00ED2C4B" w:rsidRDefault="002E49F3" w:rsidP="00FA6E3E">
      <w:pPr>
        <w:jc w:val="both"/>
        <w:rPr>
          <w:rFonts w:ascii="Arial" w:hAnsi="Arial" w:cs="Arial"/>
          <w:sz w:val="21"/>
          <w:szCs w:val="21"/>
        </w:rPr>
      </w:pPr>
    </w:p>
    <w:p w:rsidR="0088130D" w:rsidRPr="00210A4D" w:rsidRDefault="0088130D" w:rsidP="00FA6E3E">
      <w:pPr>
        <w:jc w:val="both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b/>
          <w:sz w:val="20"/>
        </w:rPr>
        <w:t xml:space="preserve">w sprawie ogłoszenia wykazu </w:t>
      </w:r>
      <w:r w:rsidR="00D63F18" w:rsidRPr="00210A4D">
        <w:rPr>
          <w:rFonts w:ascii="Arial" w:hAnsi="Arial" w:cs="Arial"/>
          <w:b/>
          <w:sz w:val="20"/>
        </w:rPr>
        <w:t xml:space="preserve">nieruchomości gruntowej </w:t>
      </w:r>
      <w:r w:rsidR="00DA465A" w:rsidRPr="00210A4D">
        <w:rPr>
          <w:rFonts w:ascii="Arial" w:hAnsi="Arial" w:cs="Arial"/>
          <w:b/>
          <w:sz w:val="20"/>
        </w:rPr>
        <w:t>przeznaczon</w:t>
      </w:r>
      <w:r w:rsidR="00D63F18" w:rsidRPr="00210A4D">
        <w:rPr>
          <w:rFonts w:ascii="Arial" w:hAnsi="Arial" w:cs="Arial"/>
          <w:b/>
          <w:sz w:val="20"/>
        </w:rPr>
        <w:t>ej</w:t>
      </w:r>
      <w:r w:rsidR="0007759A" w:rsidRPr="00210A4D">
        <w:rPr>
          <w:rFonts w:ascii="Arial" w:hAnsi="Arial" w:cs="Arial"/>
          <w:b/>
          <w:sz w:val="20"/>
        </w:rPr>
        <w:t xml:space="preserve"> do zbycia</w:t>
      </w:r>
      <w:r w:rsidR="00E75A82" w:rsidRPr="00210A4D">
        <w:rPr>
          <w:rFonts w:ascii="Arial" w:hAnsi="Arial" w:cs="Arial"/>
          <w:b/>
          <w:sz w:val="20"/>
        </w:rPr>
        <w:t>,</w:t>
      </w:r>
      <w:r w:rsidR="0007759A" w:rsidRPr="00210A4D">
        <w:rPr>
          <w:rFonts w:ascii="Arial" w:hAnsi="Arial" w:cs="Arial"/>
          <w:b/>
          <w:sz w:val="20"/>
        </w:rPr>
        <w:t xml:space="preserve"> </w:t>
      </w:r>
      <w:r w:rsidR="00D63F18" w:rsidRPr="00210A4D">
        <w:rPr>
          <w:rFonts w:ascii="Arial" w:hAnsi="Arial" w:cs="Arial"/>
          <w:b/>
          <w:sz w:val="20"/>
        </w:rPr>
        <w:t xml:space="preserve">położonej </w:t>
      </w:r>
      <w:r w:rsidR="00CD0015" w:rsidRPr="00210A4D">
        <w:rPr>
          <w:rFonts w:ascii="Arial" w:hAnsi="Arial" w:cs="Arial"/>
          <w:b/>
          <w:sz w:val="20"/>
        </w:rPr>
        <w:t>w Barlinku przy ul. Sosnowej</w:t>
      </w:r>
      <w:r w:rsidR="00D63F18" w:rsidRPr="00210A4D">
        <w:rPr>
          <w:rFonts w:ascii="Arial" w:hAnsi="Arial" w:cs="Arial"/>
          <w:b/>
          <w:sz w:val="20"/>
        </w:rPr>
        <w:t>.</w:t>
      </w:r>
    </w:p>
    <w:p w:rsidR="008F3FF5" w:rsidRPr="00210A4D" w:rsidRDefault="008F3FF5" w:rsidP="00FA6E3E">
      <w:pPr>
        <w:jc w:val="both"/>
        <w:rPr>
          <w:rFonts w:ascii="Arial" w:hAnsi="Arial" w:cs="Arial"/>
          <w:sz w:val="20"/>
        </w:rPr>
      </w:pPr>
    </w:p>
    <w:p w:rsidR="002154BC" w:rsidRPr="00210A4D" w:rsidRDefault="002154BC" w:rsidP="00FA6E3E">
      <w:pPr>
        <w:jc w:val="both"/>
        <w:rPr>
          <w:rFonts w:ascii="Arial" w:hAnsi="Arial" w:cs="Arial"/>
          <w:sz w:val="20"/>
        </w:rPr>
      </w:pPr>
    </w:p>
    <w:p w:rsidR="0088130D" w:rsidRPr="00210A4D" w:rsidRDefault="0088130D" w:rsidP="00FA6E3E">
      <w:pPr>
        <w:pStyle w:val="Tekstpodstawowy2"/>
        <w:ind w:firstLine="708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sz w:val="20"/>
        </w:rPr>
        <w:t xml:space="preserve">Na podstawie art. 30 ust. </w:t>
      </w:r>
      <w:r w:rsidR="00E75A82" w:rsidRPr="00210A4D">
        <w:rPr>
          <w:rFonts w:ascii="Arial" w:hAnsi="Arial" w:cs="Arial"/>
          <w:sz w:val="20"/>
        </w:rPr>
        <w:t xml:space="preserve">1 i </w:t>
      </w:r>
      <w:r w:rsidRPr="00210A4D">
        <w:rPr>
          <w:rFonts w:ascii="Arial" w:hAnsi="Arial" w:cs="Arial"/>
          <w:sz w:val="20"/>
        </w:rPr>
        <w:t>2 pkt 3 ustawy z dnia 8 marca 1990 r</w:t>
      </w:r>
      <w:r w:rsidR="0007759A" w:rsidRPr="00210A4D">
        <w:rPr>
          <w:rFonts w:ascii="Arial" w:hAnsi="Arial" w:cs="Arial"/>
          <w:sz w:val="20"/>
        </w:rPr>
        <w:t>.</w:t>
      </w:r>
      <w:r w:rsidRPr="00210A4D">
        <w:rPr>
          <w:rFonts w:ascii="Arial" w:hAnsi="Arial" w:cs="Arial"/>
          <w:sz w:val="20"/>
        </w:rPr>
        <w:t xml:space="preserve"> o samorządzie gminnym </w:t>
      </w:r>
      <w:r w:rsidR="00C939C6" w:rsidRPr="00210A4D">
        <w:rPr>
          <w:rFonts w:ascii="Arial" w:hAnsi="Arial" w:cs="Arial"/>
          <w:sz w:val="20"/>
        </w:rPr>
        <w:br/>
      </w:r>
      <w:r w:rsidRPr="00210A4D">
        <w:rPr>
          <w:rFonts w:ascii="Arial" w:hAnsi="Arial" w:cs="Arial"/>
          <w:sz w:val="20"/>
        </w:rPr>
        <w:t>(Dz. U. z 201</w:t>
      </w:r>
      <w:r w:rsidR="00FA6E3E" w:rsidRPr="00210A4D">
        <w:rPr>
          <w:rFonts w:ascii="Arial" w:hAnsi="Arial" w:cs="Arial"/>
          <w:sz w:val="20"/>
        </w:rPr>
        <w:t>7</w:t>
      </w:r>
      <w:r w:rsidRPr="00210A4D">
        <w:rPr>
          <w:rFonts w:ascii="Arial" w:hAnsi="Arial" w:cs="Arial"/>
          <w:sz w:val="20"/>
        </w:rPr>
        <w:t xml:space="preserve"> r. poz. </w:t>
      </w:r>
      <w:r w:rsidR="00FA6E3E" w:rsidRPr="00210A4D">
        <w:rPr>
          <w:rFonts w:ascii="Arial" w:hAnsi="Arial" w:cs="Arial"/>
          <w:sz w:val="20"/>
        </w:rPr>
        <w:t>1875</w:t>
      </w:r>
      <w:r w:rsidR="000C215B" w:rsidRPr="00210A4D">
        <w:rPr>
          <w:rFonts w:ascii="Arial" w:hAnsi="Arial" w:cs="Arial"/>
          <w:sz w:val="20"/>
        </w:rPr>
        <w:t xml:space="preserve"> ze zm.</w:t>
      </w:r>
      <w:r w:rsidRPr="00210A4D">
        <w:rPr>
          <w:rFonts w:ascii="Arial" w:hAnsi="Arial" w:cs="Arial"/>
          <w:sz w:val="20"/>
        </w:rPr>
        <w:t>), art. 35 ustawy z dnia 21 sierpnia 1997 r</w:t>
      </w:r>
      <w:r w:rsidR="0007759A" w:rsidRPr="00210A4D">
        <w:rPr>
          <w:rFonts w:ascii="Arial" w:hAnsi="Arial" w:cs="Arial"/>
          <w:sz w:val="20"/>
        </w:rPr>
        <w:t>.</w:t>
      </w:r>
      <w:r w:rsidR="005F3094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 xml:space="preserve">o gospodarce nieruchomościami (Dz. U. z 2016 r. poz. 2147 ze zm.) oraz </w:t>
      </w:r>
      <w:r w:rsidR="0007759A" w:rsidRPr="00210A4D">
        <w:rPr>
          <w:rFonts w:ascii="Arial" w:hAnsi="Arial" w:cs="Arial"/>
          <w:sz w:val="20"/>
        </w:rPr>
        <w:t>U</w:t>
      </w:r>
      <w:r w:rsidRPr="00210A4D">
        <w:rPr>
          <w:rFonts w:ascii="Arial" w:hAnsi="Arial" w:cs="Arial"/>
          <w:sz w:val="20"/>
        </w:rPr>
        <w:t xml:space="preserve">chwały </w:t>
      </w:r>
      <w:r w:rsidR="00932294" w:rsidRPr="00210A4D">
        <w:rPr>
          <w:rFonts w:ascii="Arial" w:hAnsi="Arial" w:cs="Arial"/>
          <w:sz w:val="20"/>
        </w:rPr>
        <w:t>N</w:t>
      </w:r>
      <w:r w:rsidRPr="00210A4D">
        <w:rPr>
          <w:rFonts w:ascii="Arial" w:hAnsi="Arial" w:cs="Arial"/>
          <w:sz w:val="20"/>
        </w:rPr>
        <w:t xml:space="preserve">r </w:t>
      </w:r>
      <w:r w:rsidR="00CD0015" w:rsidRPr="00210A4D">
        <w:rPr>
          <w:rFonts w:ascii="Arial" w:hAnsi="Arial" w:cs="Arial"/>
          <w:sz w:val="20"/>
        </w:rPr>
        <w:t>XLII/374/2017</w:t>
      </w:r>
      <w:r w:rsidRPr="00210A4D">
        <w:rPr>
          <w:rFonts w:ascii="Arial" w:hAnsi="Arial" w:cs="Arial"/>
          <w:sz w:val="20"/>
        </w:rPr>
        <w:t xml:space="preserve"> Rady Miejskiej </w:t>
      </w:r>
      <w:r w:rsidR="00932294" w:rsidRPr="00210A4D">
        <w:rPr>
          <w:rFonts w:ascii="Arial" w:hAnsi="Arial" w:cs="Arial"/>
          <w:sz w:val="20"/>
        </w:rPr>
        <w:br/>
      </w:r>
      <w:r w:rsidRPr="00210A4D">
        <w:rPr>
          <w:rFonts w:ascii="Arial" w:hAnsi="Arial" w:cs="Arial"/>
          <w:sz w:val="20"/>
        </w:rPr>
        <w:t xml:space="preserve">w Barlinku z dnia </w:t>
      </w:r>
      <w:r w:rsidR="00CD0015" w:rsidRPr="00210A4D">
        <w:rPr>
          <w:rFonts w:ascii="Arial" w:hAnsi="Arial" w:cs="Arial"/>
          <w:sz w:val="20"/>
        </w:rPr>
        <w:t xml:space="preserve">29 czerwca 2017 r. w sprawie wyrażenia zgody na zbycie nieruchomości stanowiących własność Gminy Barlinek położonych w Barlinku przy ul. Sosnowej </w:t>
      </w:r>
      <w:r w:rsidR="0007759A" w:rsidRPr="00210A4D">
        <w:rPr>
          <w:rFonts w:ascii="Arial" w:hAnsi="Arial" w:cs="Arial"/>
          <w:sz w:val="20"/>
        </w:rPr>
        <w:t xml:space="preserve">- </w:t>
      </w:r>
      <w:r w:rsidRPr="00210A4D">
        <w:rPr>
          <w:rFonts w:ascii="Arial" w:hAnsi="Arial" w:cs="Arial"/>
          <w:b/>
          <w:sz w:val="20"/>
        </w:rPr>
        <w:t>zarządzam, co następuje:</w:t>
      </w:r>
    </w:p>
    <w:p w:rsidR="005C05AE" w:rsidRPr="00210A4D" w:rsidRDefault="005C05AE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F43466" w:rsidRPr="00210A4D" w:rsidRDefault="00F43466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763C73" w:rsidRPr="00210A4D" w:rsidRDefault="000075D7" w:rsidP="00B0032B">
      <w:pPr>
        <w:pStyle w:val="Tekstpodstawowy"/>
        <w:ind w:firstLine="708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sz w:val="20"/>
        </w:rPr>
        <w:t xml:space="preserve">§1. </w:t>
      </w:r>
      <w:r w:rsidR="0088130D" w:rsidRPr="00210A4D">
        <w:rPr>
          <w:rFonts w:ascii="Arial" w:hAnsi="Arial" w:cs="Arial"/>
          <w:sz w:val="20"/>
        </w:rPr>
        <w:t>Przeznacza</w:t>
      </w:r>
      <w:r w:rsidR="0007759A" w:rsidRPr="00210A4D">
        <w:rPr>
          <w:rFonts w:ascii="Arial" w:hAnsi="Arial" w:cs="Arial"/>
          <w:sz w:val="20"/>
        </w:rPr>
        <w:t>m</w:t>
      </w:r>
      <w:r w:rsidR="00DA465A" w:rsidRPr="00210A4D">
        <w:rPr>
          <w:rFonts w:ascii="Arial" w:hAnsi="Arial" w:cs="Arial"/>
          <w:sz w:val="20"/>
        </w:rPr>
        <w:t xml:space="preserve"> do</w:t>
      </w:r>
      <w:r w:rsidR="00B0032B" w:rsidRPr="00210A4D">
        <w:rPr>
          <w:rFonts w:ascii="Arial" w:hAnsi="Arial" w:cs="Arial"/>
          <w:sz w:val="20"/>
        </w:rPr>
        <w:t xml:space="preserve"> </w:t>
      </w:r>
      <w:r w:rsidR="00CF24D5" w:rsidRPr="00210A4D">
        <w:rPr>
          <w:rFonts w:ascii="Arial" w:hAnsi="Arial" w:cs="Arial"/>
          <w:sz w:val="20"/>
        </w:rPr>
        <w:t>zbycia</w:t>
      </w:r>
      <w:r w:rsidR="0088130D" w:rsidRPr="00210A4D">
        <w:rPr>
          <w:rFonts w:ascii="Arial" w:hAnsi="Arial" w:cs="Arial"/>
          <w:sz w:val="20"/>
        </w:rPr>
        <w:t xml:space="preserve"> w drodze przetargu ustnego nieograniczonego</w:t>
      </w:r>
      <w:r w:rsidR="00FC1764" w:rsidRPr="00210A4D">
        <w:rPr>
          <w:rFonts w:ascii="Arial" w:hAnsi="Arial" w:cs="Arial"/>
          <w:sz w:val="20"/>
        </w:rPr>
        <w:t xml:space="preserve"> </w:t>
      </w:r>
      <w:r w:rsidR="00932294" w:rsidRPr="00210A4D">
        <w:rPr>
          <w:rFonts w:ascii="Arial" w:hAnsi="Arial" w:cs="Arial"/>
          <w:sz w:val="20"/>
        </w:rPr>
        <w:t xml:space="preserve">prawo użytkowania wieczystego </w:t>
      </w:r>
      <w:r w:rsidR="00FC1764" w:rsidRPr="00210A4D">
        <w:rPr>
          <w:rFonts w:ascii="Arial" w:hAnsi="Arial" w:cs="Arial"/>
          <w:sz w:val="20"/>
        </w:rPr>
        <w:t>nieruchomoś</w:t>
      </w:r>
      <w:r w:rsidR="00932294" w:rsidRPr="00210A4D">
        <w:rPr>
          <w:rFonts w:ascii="Arial" w:hAnsi="Arial" w:cs="Arial"/>
          <w:sz w:val="20"/>
        </w:rPr>
        <w:t>ci gruntowej,</w:t>
      </w:r>
      <w:r w:rsidR="00DA465A" w:rsidRPr="00210A4D">
        <w:rPr>
          <w:rFonts w:ascii="Arial" w:hAnsi="Arial" w:cs="Arial"/>
          <w:sz w:val="20"/>
        </w:rPr>
        <w:t xml:space="preserve"> stanowiąc</w:t>
      </w:r>
      <w:r w:rsidR="00932294" w:rsidRPr="00210A4D">
        <w:rPr>
          <w:rFonts w:ascii="Arial" w:hAnsi="Arial" w:cs="Arial"/>
          <w:sz w:val="20"/>
        </w:rPr>
        <w:t>ej</w:t>
      </w:r>
      <w:r w:rsidR="00DA465A" w:rsidRPr="00210A4D">
        <w:rPr>
          <w:rFonts w:ascii="Arial" w:hAnsi="Arial" w:cs="Arial"/>
          <w:sz w:val="20"/>
        </w:rPr>
        <w:t xml:space="preserve"> własność Skarbu Państwa </w:t>
      </w:r>
      <w:r w:rsidR="00932294" w:rsidRPr="00210A4D">
        <w:rPr>
          <w:rFonts w:ascii="Arial" w:hAnsi="Arial" w:cs="Arial"/>
          <w:sz w:val="20"/>
        </w:rPr>
        <w:t xml:space="preserve">i pozostającej </w:t>
      </w:r>
      <w:r w:rsidR="00932294" w:rsidRPr="00210A4D">
        <w:rPr>
          <w:rFonts w:ascii="Arial" w:hAnsi="Arial" w:cs="Arial"/>
          <w:sz w:val="20"/>
        </w:rPr>
        <w:br/>
      </w:r>
      <w:r w:rsidR="00DA465A" w:rsidRPr="00210A4D">
        <w:rPr>
          <w:rFonts w:ascii="Arial" w:hAnsi="Arial" w:cs="Arial"/>
          <w:sz w:val="20"/>
        </w:rPr>
        <w:t>w użytkowaniu wieczystym Gminy Barlinek</w:t>
      </w:r>
      <w:r w:rsidR="00BB4589" w:rsidRPr="00210A4D">
        <w:rPr>
          <w:rFonts w:ascii="Arial" w:hAnsi="Arial" w:cs="Arial"/>
          <w:sz w:val="20"/>
        </w:rPr>
        <w:t>,</w:t>
      </w:r>
      <w:r w:rsidR="00CF24D5" w:rsidRPr="00210A4D">
        <w:rPr>
          <w:rFonts w:ascii="Arial" w:hAnsi="Arial" w:cs="Arial"/>
          <w:sz w:val="20"/>
        </w:rPr>
        <w:t xml:space="preserve"> oznaczon</w:t>
      </w:r>
      <w:r w:rsidR="00932294" w:rsidRPr="00210A4D">
        <w:rPr>
          <w:rFonts w:ascii="Arial" w:hAnsi="Arial" w:cs="Arial"/>
          <w:sz w:val="20"/>
        </w:rPr>
        <w:t>ej</w:t>
      </w:r>
      <w:r w:rsidR="00CF24D5" w:rsidRPr="00210A4D">
        <w:rPr>
          <w:rFonts w:ascii="Arial" w:hAnsi="Arial" w:cs="Arial"/>
          <w:sz w:val="20"/>
        </w:rPr>
        <w:t xml:space="preserve"> w ewid</w:t>
      </w:r>
      <w:r w:rsidR="00BB4589" w:rsidRPr="00210A4D">
        <w:rPr>
          <w:rFonts w:ascii="Arial" w:hAnsi="Arial" w:cs="Arial"/>
          <w:sz w:val="20"/>
        </w:rPr>
        <w:t xml:space="preserve">encji gruntów </w:t>
      </w:r>
      <w:r w:rsidR="00FC1764" w:rsidRPr="00210A4D">
        <w:rPr>
          <w:rFonts w:ascii="Arial" w:hAnsi="Arial" w:cs="Arial"/>
          <w:sz w:val="20"/>
        </w:rPr>
        <w:t>działkami nr 560/40 i 560/4</w:t>
      </w:r>
      <w:r w:rsidR="00D63F18" w:rsidRPr="00210A4D">
        <w:rPr>
          <w:rFonts w:ascii="Arial" w:hAnsi="Arial" w:cs="Arial"/>
          <w:sz w:val="20"/>
        </w:rPr>
        <w:t>4</w:t>
      </w:r>
      <w:r w:rsidR="00BB4589" w:rsidRPr="00210A4D">
        <w:rPr>
          <w:rFonts w:ascii="Arial" w:hAnsi="Arial" w:cs="Arial"/>
          <w:sz w:val="20"/>
        </w:rPr>
        <w:t xml:space="preserve"> w obr. 1</w:t>
      </w:r>
      <w:r w:rsidR="00CF24D5" w:rsidRPr="00210A4D">
        <w:rPr>
          <w:rFonts w:ascii="Arial" w:hAnsi="Arial" w:cs="Arial"/>
          <w:sz w:val="20"/>
        </w:rPr>
        <w:t xml:space="preserve"> Barlin</w:t>
      </w:r>
      <w:r w:rsidR="00932294" w:rsidRPr="00210A4D">
        <w:rPr>
          <w:rFonts w:ascii="Arial" w:hAnsi="Arial" w:cs="Arial"/>
          <w:sz w:val="20"/>
        </w:rPr>
        <w:t>ek,</w:t>
      </w:r>
      <w:r w:rsidR="00CF24D5" w:rsidRPr="00210A4D">
        <w:rPr>
          <w:rFonts w:ascii="Arial" w:hAnsi="Arial" w:cs="Arial"/>
          <w:sz w:val="20"/>
        </w:rPr>
        <w:t xml:space="preserve"> o </w:t>
      </w:r>
      <w:r w:rsidR="00FC1764" w:rsidRPr="00210A4D">
        <w:rPr>
          <w:rFonts w:ascii="Arial" w:hAnsi="Arial" w:cs="Arial"/>
          <w:sz w:val="20"/>
        </w:rPr>
        <w:t xml:space="preserve">łącznej </w:t>
      </w:r>
      <w:r w:rsidR="00CF24D5" w:rsidRPr="00210A4D">
        <w:rPr>
          <w:rFonts w:ascii="Arial" w:hAnsi="Arial" w:cs="Arial"/>
          <w:sz w:val="20"/>
        </w:rPr>
        <w:t>pow. 0,</w:t>
      </w:r>
      <w:r w:rsidR="00FC1764" w:rsidRPr="00210A4D">
        <w:rPr>
          <w:rFonts w:ascii="Arial" w:hAnsi="Arial" w:cs="Arial"/>
          <w:bCs/>
          <w:sz w:val="20"/>
        </w:rPr>
        <w:t>1159</w:t>
      </w:r>
      <w:r w:rsidR="00CF24D5" w:rsidRPr="00210A4D">
        <w:rPr>
          <w:rFonts w:ascii="Arial" w:hAnsi="Arial" w:cs="Arial"/>
          <w:bCs/>
          <w:sz w:val="20"/>
        </w:rPr>
        <w:t xml:space="preserve"> ha</w:t>
      </w:r>
      <w:r w:rsidR="000C215B" w:rsidRPr="00210A4D">
        <w:rPr>
          <w:rFonts w:ascii="Arial" w:hAnsi="Arial" w:cs="Arial"/>
          <w:bCs/>
          <w:sz w:val="20"/>
        </w:rPr>
        <w:t>, położon</w:t>
      </w:r>
      <w:r w:rsidR="00932294" w:rsidRPr="00210A4D">
        <w:rPr>
          <w:rFonts w:ascii="Arial" w:hAnsi="Arial" w:cs="Arial"/>
          <w:bCs/>
          <w:sz w:val="20"/>
        </w:rPr>
        <w:t>ej</w:t>
      </w:r>
      <w:r w:rsidR="00CF24D5" w:rsidRPr="00210A4D">
        <w:rPr>
          <w:rFonts w:ascii="Arial" w:hAnsi="Arial" w:cs="Arial"/>
          <w:bCs/>
          <w:sz w:val="20"/>
        </w:rPr>
        <w:t xml:space="preserve"> </w:t>
      </w:r>
      <w:r w:rsidR="00932294" w:rsidRPr="00210A4D">
        <w:rPr>
          <w:rFonts w:ascii="Arial" w:hAnsi="Arial" w:cs="Arial"/>
          <w:bCs/>
          <w:sz w:val="20"/>
        </w:rPr>
        <w:t xml:space="preserve">w Barlinku </w:t>
      </w:r>
      <w:r w:rsidR="00CF24D5" w:rsidRPr="00210A4D">
        <w:rPr>
          <w:rFonts w:ascii="Arial" w:hAnsi="Arial" w:cs="Arial"/>
          <w:bCs/>
          <w:sz w:val="20"/>
        </w:rPr>
        <w:t>przy ul. Sosnowej</w:t>
      </w:r>
      <w:r w:rsidR="003A5A6B" w:rsidRPr="00210A4D">
        <w:rPr>
          <w:rFonts w:ascii="Arial" w:hAnsi="Arial" w:cs="Arial"/>
          <w:bCs/>
          <w:sz w:val="20"/>
        </w:rPr>
        <w:t>.</w:t>
      </w:r>
    </w:p>
    <w:p w:rsidR="00295BAB" w:rsidRPr="00210A4D" w:rsidRDefault="00295BAB" w:rsidP="00CF24D5">
      <w:pPr>
        <w:jc w:val="both"/>
        <w:rPr>
          <w:rFonts w:ascii="Arial" w:hAnsi="Arial" w:cs="Arial"/>
          <w:b/>
          <w:sz w:val="20"/>
        </w:rPr>
      </w:pPr>
    </w:p>
    <w:p w:rsidR="0012188A" w:rsidRPr="00210A4D" w:rsidRDefault="0012188A" w:rsidP="00FA6E3E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b/>
          <w:sz w:val="20"/>
        </w:rPr>
        <w:t xml:space="preserve">§2. </w:t>
      </w:r>
      <w:r w:rsidR="00295BAB" w:rsidRPr="00210A4D">
        <w:rPr>
          <w:rFonts w:ascii="Arial" w:hAnsi="Arial" w:cs="Arial"/>
          <w:sz w:val="20"/>
        </w:rPr>
        <w:t>Określona w § 1 nieruch</w:t>
      </w:r>
      <w:r w:rsidR="005F3094" w:rsidRPr="00210A4D">
        <w:rPr>
          <w:rFonts w:ascii="Arial" w:hAnsi="Arial" w:cs="Arial"/>
          <w:sz w:val="20"/>
        </w:rPr>
        <w:t>omość</w:t>
      </w:r>
      <w:r w:rsidR="003A5A6B" w:rsidRPr="00210A4D">
        <w:rPr>
          <w:rFonts w:ascii="Arial" w:hAnsi="Arial" w:cs="Arial"/>
          <w:sz w:val="20"/>
        </w:rPr>
        <w:t xml:space="preserve"> gruntowa</w:t>
      </w:r>
      <w:r w:rsidR="00932294" w:rsidRPr="00210A4D">
        <w:rPr>
          <w:rFonts w:ascii="Arial" w:hAnsi="Arial" w:cs="Arial"/>
          <w:sz w:val="20"/>
        </w:rPr>
        <w:t>,</w:t>
      </w:r>
      <w:r w:rsidR="005F3094" w:rsidRPr="00210A4D">
        <w:rPr>
          <w:rFonts w:ascii="Arial" w:hAnsi="Arial" w:cs="Arial"/>
          <w:sz w:val="20"/>
        </w:rPr>
        <w:t xml:space="preserve"> będąca przedmiotem zbycia</w:t>
      </w:r>
      <w:r w:rsidR="00932294" w:rsidRPr="00210A4D">
        <w:rPr>
          <w:rFonts w:ascii="Arial" w:hAnsi="Arial" w:cs="Arial"/>
          <w:sz w:val="20"/>
        </w:rPr>
        <w:t>,</w:t>
      </w:r>
      <w:r w:rsidR="005F3094" w:rsidRPr="00210A4D">
        <w:rPr>
          <w:rFonts w:ascii="Arial" w:hAnsi="Arial" w:cs="Arial"/>
          <w:sz w:val="20"/>
        </w:rPr>
        <w:t xml:space="preserve"> </w:t>
      </w:r>
      <w:r w:rsidR="00763C73" w:rsidRPr="00210A4D">
        <w:rPr>
          <w:rFonts w:ascii="Arial" w:hAnsi="Arial" w:cs="Arial"/>
          <w:sz w:val="20"/>
        </w:rPr>
        <w:t>został</w:t>
      </w:r>
      <w:r w:rsidR="00295BAB" w:rsidRPr="00210A4D">
        <w:rPr>
          <w:rFonts w:ascii="Arial" w:hAnsi="Arial" w:cs="Arial"/>
          <w:sz w:val="20"/>
        </w:rPr>
        <w:t>a</w:t>
      </w:r>
      <w:r w:rsidR="00763C73" w:rsidRPr="00210A4D">
        <w:rPr>
          <w:rFonts w:ascii="Arial" w:hAnsi="Arial" w:cs="Arial"/>
          <w:sz w:val="20"/>
        </w:rPr>
        <w:t xml:space="preserve"> szczegółowo opisan</w:t>
      </w:r>
      <w:r w:rsidR="00295BAB" w:rsidRPr="00210A4D">
        <w:rPr>
          <w:rFonts w:ascii="Arial" w:hAnsi="Arial" w:cs="Arial"/>
          <w:sz w:val="20"/>
        </w:rPr>
        <w:t>a</w:t>
      </w:r>
      <w:r w:rsidR="00763C73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 xml:space="preserve">w wykazie stanowiącym </w:t>
      </w:r>
      <w:r w:rsidR="00C24C35" w:rsidRPr="00210A4D">
        <w:rPr>
          <w:rFonts w:ascii="Arial" w:hAnsi="Arial" w:cs="Arial"/>
          <w:sz w:val="20"/>
        </w:rPr>
        <w:t xml:space="preserve">integralny </w:t>
      </w:r>
      <w:r w:rsidRPr="00210A4D">
        <w:rPr>
          <w:rFonts w:ascii="Arial" w:hAnsi="Arial" w:cs="Arial"/>
          <w:sz w:val="20"/>
        </w:rPr>
        <w:t xml:space="preserve">załącznik do niniejszego </w:t>
      </w:r>
      <w:r w:rsidR="0098535B" w:rsidRPr="00210A4D">
        <w:rPr>
          <w:rFonts w:ascii="Arial" w:hAnsi="Arial" w:cs="Arial"/>
          <w:sz w:val="20"/>
        </w:rPr>
        <w:t>Z</w:t>
      </w:r>
      <w:r w:rsidRPr="00210A4D">
        <w:rPr>
          <w:rFonts w:ascii="Arial" w:hAnsi="Arial" w:cs="Arial"/>
          <w:sz w:val="20"/>
        </w:rPr>
        <w:t>arządzenia.</w:t>
      </w:r>
    </w:p>
    <w:p w:rsidR="002A132D" w:rsidRPr="00210A4D" w:rsidRDefault="002A132D" w:rsidP="00FA6E3E">
      <w:pPr>
        <w:jc w:val="both"/>
        <w:rPr>
          <w:rFonts w:ascii="Arial" w:hAnsi="Arial" w:cs="Arial"/>
          <w:sz w:val="20"/>
        </w:rPr>
      </w:pPr>
    </w:p>
    <w:p w:rsidR="002C5C17" w:rsidRPr="00210A4D" w:rsidRDefault="00227F91" w:rsidP="00FA6E3E">
      <w:pPr>
        <w:pStyle w:val="Tekstpodstawowy"/>
        <w:ind w:firstLine="567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§3. </w:t>
      </w:r>
      <w:r w:rsidR="00C65071" w:rsidRPr="00210A4D">
        <w:rPr>
          <w:rFonts w:ascii="Arial" w:hAnsi="Arial" w:cs="Arial"/>
          <w:bCs/>
          <w:sz w:val="20"/>
        </w:rPr>
        <w:t>Stosownie do treści</w:t>
      </w:r>
      <w:r w:rsidR="00C65071" w:rsidRPr="00210A4D">
        <w:rPr>
          <w:rFonts w:ascii="Arial" w:hAnsi="Arial" w:cs="Arial"/>
          <w:b/>
          <w:bCs/>
          <w:sz w:val="20"/>
        </w:rPr>
        <w:t xml:space="preserve"> </w:t>
      </w:r>
      <w:r w:rsidR="00C65071" w:rsidRPr="00210A4D">
        <w:rPr>
          <w:rFonts w:ascii="Arial" w:hAnsi="Arial" w:cs="Arial"/>
          <w:sz w:val="20"/>
        </w:rPr>
        <w:t>art. 34 ust. 1 pkt 1 i 2 ustawy z dnia 21 sierpnia 1997 r. o gospodarce nieruchomościami - p</w:t>
      </w:r>
      <w:r w:rsidRPr="00210A4D">
        <w:rPr>
          <w:rFonts w:ascii="Arial" w:hAnsi="Arial" w:cs="Arial"/>
          <w:sz w:val="20"/>
        </w:rPr>
        <w:t xml:space="preserve">ierwszeństwo w nabyciu nieruchomości </w:t>
      </w:r>
      <w:r w:rsidR="00C24C35" w:rsidRPr="00210A4D">
        <w:rPr>
          <w:rFonts w:ascii="Arial" w:hAnsi="Arial" w:cs="Arial"/>
          <w:sz w:val="20"/>
        </w:rPr>
        <w:t xml:space="preserve">opisanej w § 1 </w:t>
      </w:r>
      <w:r w:rsidRPr="00210A4D">
        <w:rPr>
          <w:rFonts w:ascii="Arial" w:hAnsi="Arial" w:cs="Arial"/>
          <w:sz w:val="20"/>
        </w:rPr>
        <w:t>przysługuje osobom fizyczn</w:t>
      </w:r>
      <w:r w:rsidR="00C65071" w:rsidRPr="00210A4D">
        <w:rPr>
          <w:rFonts w:ascii="Arial" w:hAnsi="Arial" w:cs="Arial"/>
          <w:sz w:val="20"/>
        </w:rPr>
        <w:t>ym</w:t>
      </w:r>
      <w:r w:rsidRPr="00210A4D">
        <w:rPr>
          <w:rFonts w:ascii="Arial" w:hAnsi="Arial" w:cs="Arial"/>
          <w:sz w:val="20"/>
        </w:rPr>
        <w:t xml:space="preserve"> </w:t>
      </w:r>
      <w:r w:rsidR="00C65071" w:rsidRPr="00210A4D">
        <w:rPr>
          <w:rFonts w:ascii="Arial" w:hAnsi="Arial" w:cs="Arial"/>
          <w:sz w:val="20"/>
        </w:rPr>
        <w:t>i</w:t>
      </w:r>
      <w:r w:rsidRPr="00210A4D">
        <w:rPr>
          <w:rFonts w:ascii="Arial" w:hAnsi="Arial" w:cs="Arial"/>
          <w:sz w:val="20"/>
        </w:rPr>
        <w:t xml:space="preserve"> prawn</w:t>
      </w:r>
      <w:r w:rsidR="00C65071" w:rsidRPr="00210A4D">
        <w:rPr>
          <w:rFonts w:ascii="Arial" w:hAnsi="Arial" w:cs="Arial"/>
          <w:sz w:val="20"/>
        </w:rPr>
        <w:t>ym</w:t>
      </w:r>
      <w:r w:rsidR="002C5C17" w:rsidRPr="00210A4D">
        <w:rPr>
          <w:rFonts w:ascii="Arial" w:hAnsi="Arial" w:cs="Arial"/>
          <w:sz w:val="20"/>
        </w:rPr>
        <w:t>:</w:t>
      </w:r>
    </w:p>
    <w:p w:rsidR="002C5C17" w:rsidRPr="00210A4D" w:rsidRDefault="002C5C17" w:rsidP="0098535B">
      <w:pPr>
        <w:pStyle w:val="Tekstpodstawowy"/>
        <w:numPr>
          <w:ilvl w:val="0"/>
          <w:numId w:val="38"/>
        </w:numPr>
        <w:tabs>
          <w:tab w:val="left" w:pos="284"/>
        </w:tabs>
        <w:ind w:left="284" w:hanging="284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którym przysługuje roszczenie o nabycie nieruchomości z mocy niniejszej ustawy lub odrębnych przepisów,</w:t>
      </w:r>
    </w:p>
    <w:p w:rsidR="002C5C17" w:rsidRPr="00210A4D" w:rsidRDefault="002C5C17" w:rsidP="0098535B">
      <w:pPr>
        <w:pStyle w:val="Tekstpodstawowy"/>
        <w:numPr>
          <w:ilvl w:val="0"/>
          <w:numId w:val="38"/>
        </w:numPr>
        <w:tabs>
          <w:tab w:val="left" w:pos="284"/>
        </w:tabs>
        <w:ind w:left="284" w:hanging="284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któr</w:t>
      </w:r>
      <w:r w:rsidR="007E53BB" w:rsidRPr="00210A4D">
        <w:rPr>
          <w:rFonts w:ascii="Arial" w:hAnsi="Arial" w:cs="Arial"/>
          <w:sz w:val="20"/>
        </w:rPr>
        <w:t>e</w:t>
      </w:r>
      <w:r w:rsidRPr="00210A4D">
        <w:rPr>
          <w:rFonts w:ascii="Arial" w:hAnsi="Arial" w:cs="Arial"/>
          <w:sz w:val="20"/>
        </w:rPr>
        <w:t xml:space="preserve"> był</w:t>
      </w:r>
      <w:r w:rsidR="007E53BB" w:rsidRPr="00210A4D">
        <w:rPr>
          <w:rFonts w:ascii="Arial" w:hAnsi="Arial" w:cs="Arial"/>
          <w:sz w:val="20"/>
        </w:rPr>
        <w:t>y</w:t>
      </w:r>
      <w:r w:rsidRPr="00210A4D">
        <w:rPr>
          <w:rFonts w:ascii="Arial" w:hAnsi="Arial" w:cs="Arial"/>
          <w:sz w:val="20"/>
        </w:rPr>
        <w:t xml:space="preserve"> właścici</w:t>
      </w:r>
      <w:r w:rsidR="007E53BB" w:rsidRPr="00210A4D">
        <w:rPr>
          <w:rFonts w:ascii="Arial" w:hAnsi="Arial" w:cs="Arial"/>
          <w:sz w:val="20"/>
        </w:rPr>
        <w:t>elami</w:t>
      </w:r>
      <w:r w:rsidRPr="00210A4D">
        <w:rPr>
          <w:rFonts w:ascii="Arial" w:hAnsi="Arial" w:cs="Arial"/>
          <w:sz w:val="20"/>
        </w:rPr>
        <w:t xml:space="preserve"> zbywanej nieruchomości </w:t>
      </w:r>
      <w:r w:rsidR="00F76AD0">
        <w:rPr>
          <w:rFonts w:ascii="Arial" w:hAnsi="Arial" w:cs="Arial"/>
          <w:sz w:val="20"/>
        </w:rPr>
        <w:t xml:space="preserve">i </w:t>
      </w:r>
      <w:r w:rsidRPr="00210A4D">
        <w:rPr>
          <w:rFonts w:ascii="Arial" w:hAnsi="Arial" w:cs="Arial"/>
          <w:sz w:val="20"/>
        </w:rPr>
        <w:t>pozbawion</w:t>
      </w:r>
      <w:r w:rsidR="007E53BB" w:rsidRPr="00210A4D">
        <w:rPr>
          <w:rFonts w:ascii="Arial" w:hAnsi="Arial" w:cs="Arial"/>
          <w:sz w:val="20"/>
        </w:rPr>
        <w:t>e zostały</w:t>
      </w:r>
      <w:r w:rsidRPr="00210A4D">
        <w:rPr>
          <w:rFonts w:ascii="Arial" w:hAnsi="Arial" w:cs="Arial"/>
          <w:sz w:val="20"/>
        </w:rPr>
        <w:t xml:space="preserve"> prawa własności </w:t>
      </w:r>
      <w:r w:rsidR="007E53BB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>tej nieruchomości przed dniem 5 grudnia 1990 r.</w:t>
      </w:r>
      <w:r w:rsidR="0098535B" w:rsidRPr="00210A4D">
        <w:rPr>
          <w:rFonts w:ascii="Arial" w:hAnsi="Arial" w:cs="Arial"/>
          <w:sz w:val="20"/>
        </w:rPr>
        <w:t>,</w:t>
      </w:r>
      <w:r w:rsidRPr="00210A4D">
        <w:rPr>
          <w:rFonts w:ascii="Arial" w:hAnsi="Arial" w:cs="Arial"/>
          <w:sz w:val="20"/>
        </w:rPr>
        <w:t xml:space="preserve"> albo</w:t>
      </w:r>
      <w:r w:rsidR="002B3305" w:rsidRPr="00210A4D">
        <w:rPr>
          <w:rFonts w:ascii="Arial" w:hAnsi="Arial" w:cs="Arial"/>
          <w:sz w:val="20"/>
        </w:rPr>
        <w:t xml:space="preserve"> </w:t>
      </w:r>
      <w:r w:rsidR="007E53BB" w:rsidRPr="00210A4D">
        <w:rPr>
          <w:rFonts w:ascii="Arial" w:hAnsi="Arial" w:cs="Arial"/>
          <w:sz w:val="20"/>
        </w:rPr>
        <w:t>są ich</w:t>
      </w:r>
      <w:r w:rsidRPr="00210A4D">
        <w:rPr>
          <w:rFonts w:ascii="Arial" w:hAnsi="Arial" w:cs="Arial"/>
          <w:sz w:val="20"/>
        </w:rPr>
        <w:t xml:space="preserve"> spadkobierc</w:t>
      </w:r>
      <w:r w:rsidR="007E53BB" w:rsidRPr="00210A4D">
        <w:rPr>
          <w:rFonts w:ascii="Arial" w:hAnsi="Arial" w:cs="Arial"/>
          <w:sz w:val="20"/>
        </w:rPr>
        <w:t xml:space="preserve">ami, </w:t>
      </w:r>
    </w:p>
    <w:p w:rsidR="00227F91" w:rsidRPr="00210A4D" w:rsidRDefault="00C65071" w:rsidP="002C5C17">
      <w:pPr>
        <w:pStyle w:val="Tekstpodstawowy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pod warunkiem złożenia przez nie </w:t>
      </w:r>
      <w:r w:rsidR="00227F91" w:rsidRPr="00210A4D">
        <w:rPr>
          <w:rFonts w:ascii="Arial" w:hAnsi="Arial" w:cs="Arial"/>
          <w:sz w:val="20"/>
        </w:rPr>
        <w:t>wnios</w:t>
      </w:r>
      <w:r w:rsidRPr="00210A4D">
        <w:rPr>
          <w:rFonts w:ascii="Arial" w:hAnsi="Arial" w:cs="Arial"/>
          <w:sz w:val="20"/>
        </w:rPr>
        <w:t xml:space="preserve">ku </w:t>
      </w:r>
      <w:r w:rsidR="00227F91" w:rsidRPr="00210A4D">
        <w:rPr>
          <w:rFonts w:ascii="Arial" w:hAnsi="Arial" w:cs="Arial"/>
          <w:sz w:val="20"/>
        </w:rPr>
        <w:t xml:space="preserve">o </w:t>
      </w:r>
      <w:r w:rsidRPr="00210A4D">
        <w:rPr>
          <w:rFonts w:ascii="Arial" w:hAnsi="Arial" w:cs="Arial"/>
          <w:sz w:val="20"/>
        </w:rPr>
        <w:t xml:space="preserve">to </w:t>
      </w:r>
      <w:r w:rsidR="00227F91" w:rsidRPr="00210A4D">
        <w:rPr>
          <w:rFonts w:ascii="Arial" w:hAnsi="Arial" w:cs="Arial"/>
          <w:sz w:val="20"/>
        </w:rPr>
        <w:t xml:space="preserve">nabycie w terminie sześciu tygodni, licząc od dnia wywieszenia niniejszego wykazu.   </w:t>
      </w:r>
    </w:p>
    <w:p w:rsidR="00F80E42" w:rsidRPr="00210A4D" w:rsidRDefault="00F80E42" w:rsidP="00F76AD0">
      <w:pPr>
        <w:spacing w:line="360" w:lineRule="auto"/>
        <w:jc w:val="center"/>
        <w:rPr>
          <w:rFonts w:ascii="Arial" w:hAnsi="Arial" w:cs="Arial"/>
          <w:sz w:val="20"/>
        </w:rPr>
      </w:pPr>
    </w:p>
    <w:p w:rsidR="00227F91" w:rsidRDefault="00227F91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sz w:val="20"/>
        </w:rPr>
        <w:t>§</w:t>
      </w:r>
      <w:r w:rsidR="00B0032B" w:rsidRPr="00210A4D">
        <w:rPr>
          <w:rFonts w:ascii="Arial" w:hAnsi="Arial" w:cs="Arial"/>
          <w:b/>
          <w:sz w:val="20"/>
        </w:rPr>
        <w:t>4</w:t>
      </w:r>
      <w:r w:rsidRPr="00210A4D">
        <w:rPr>
          <w:rFonts w:ascii="Arial" w:hAnsi="Arial" w:cs="Arial"/>
          <w:b/>
          <w:sz w:val="20"/>
        </w:rPr>
        <w:t xml:space="preserve">. </w:t>
      </w:r>
      <w:r w:rsidRPr="00210A4D">
        <w:rPr>
          <w:rFonts w:ascii="Arial" w:hAnsi="Arial" w:cs="Arial"/>
          <w:sz w:val="20"/>
        </w:rPr>
        <w:t>Zarz</w:t>
      </w:r>
      <w:r w:rsidR="003B10A6" w:rsidRPr="00210A4D">
        <w:rPr>
          <w:rFonts w:ascii="Arial" w:hAnsi="Arial" w:cs="Arial"/>
          <w:sz w:val="20"/>
        </w:rPr>
        <w:t xml:space="preserve">ądzenie wchodzi w życie z dniem podjęcia. </w:t>
      </w: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044EA9">
      <w:pPr>
        <w:spacing w:line="360" w:lineRule="auto"/>
        <w:jc w:val="both"/>
        <w:rPr>
          <w:sz w:val="20"/>
        </w:rPr>
      </w:pPr>
    </w:p>
    <w:p w:rsidR="009D0C2B" w:rsidRDefault="009D0C2B" w:rsidP="00044EA9">
      <w:pPr>
        <w:spacing w:line="360" w:lineRule="auto"/>
        <w:jc w:val="both"/>
        <w:rPr>
          <w:sz w:val="20"/>
        </w:rPr>
      </w:pPr>
    </w:p>
    <w:p w:rsidR="009D0C2B" w:rsidRDefault="009D0C2B" w:rsidP="00044EA9">
      <w:pPr>
        <w:spacing w:line="360" w:lineRule="auto"/>
        <w:jc w:val="both"/>
        <w:rPr>
          <w:sz w:val="20"/>
        </w:rPr>
      </w:pPr>
    </w:p>
    <w:p w:rsidR="009D0C2B" w:rsidRPr="009D0C2B" w:rsidRDefault="009D0C2B" w:rsidP="00044EA9">
      <w:pPr>
        <w:spacing w:line="360" w:lineRule="auto"/>
        <w:jc w:val="both"/>
        <w:rPr>
          <w:rStyle w:val="xbe"/>
          <w:sz w:val="20"/>
        </w:rPr>
      </w:pPr>
    </w:p>
    <w:p w:rsidR="00044EA9" w:rsidRPr="00210A4D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B0032B" w:rsidRDefault="00B0032B" w:rsidP="00DD43B5">
      <w:pPr>
        <w:jc w:val="both"/>
        <w:rPr>
          <w:rFonts w:ascii="Arial" w:hAnsi="Arial" w:cs="Arial"/>
          <w:sz w:val="20"/>
        </w:rPr>
      </w:pPr>
    </w:p>
    <w:p w:rsidR="00044EA9" w:rsidRPr="00210A4D" w:rsidRDefault="00044EA9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12188A" w:rsidRPr="00210A4D">
        <w:rPr>
          <w:rFonts w:ascii="Arial" w:hAnsi="Arial" w:cs="Arial"/>
          <w:sz w:val="16"/>
          <w:szCs w:val="16"/>
        </w:rPr>
        <w:t xml:space="preserve">Załącznik nr 1 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12188A" w:rsidRPr="00210A4D">
        <w:rPr>
          <w:rFonts w:ascii="Arial" w:hAnsi="Arial" w:cs="Arial"/>
          <w:sz w:val="16"/>
          <w:szCs w:val="16"/>
        </w:rPr>
        <w:t xml:space="preserve">do Zarządzenia Burmistrza Barlinka 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AD07A7" w:rsidRPr="00210A4D">
        <w:rPr>
          <w:rFonts w:ascii="Arial" w:hAnsi="Arial" w:cs="Arial"/>
          <w:sz w:val="16"/>
          <w:szCs w:val="16"/>
        </w:rPr>
        <w:t xml:space="preserve">Nr </w:t>
      </w:r>
      <w:r w:rsidR="009D0C2B">
        <w:rPr>
          <w:rFonts w:ascii="Arial" w:hAnsi="Arial" w:cs="Arial"/>
          <w:sz w:val="16"/>
          <w:szCs w:val="16"/>
        </w:rPr>
        <w:t xml:space="preserve">5 </w:t>
      </w:r>
      <w:r w:rsidR="00B0032B" w:rsidRPr="00210A4D">
        <w:rPr>
          <w:rFonts w:ascii="Arial" w:hAnsi="Arial" w:cs="Arial"/>
          <w:sz w:val="16"/>
          <w:szCs w:val="16"/>
        </w:rPr>
        <w:t>/2018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12188A" w:rsidRPr="00210A4D">
        <w:rPr>
          <w:rFonts w:ascii="Arial" w:hAnsi="Arial" w:cs="Arial"/>
          <w:sz w:val="16"/>
          <w:szCs w:val="16"/>
        </w:rPr>
        <w:t xml:space="preserve">z dnia </w:t>
      </w:r>
      <w:r w:rsidR="009D0C2B">
        <w:rPr>
          <w:rFonts w:ascii="Arial" w:hAnsi="Arial" w:cs="Arial"/>
          <w:sz w:val="16"/>
          <w:szCs w:val="16"/>
        </w:rPr>
        <w:t xml:space="preserve">4 stycznia </w:t>
      </w:r>
      <w:bookmarkStart w:id="0" w:name="_GoBack"/>
      <w:bookmarkEnd w:id="0"/>
      <w:r w:rsidR="00B0032B" w:rsidRPr="00210A4D">
        <w:rPr>
          <w:rFonts w:ascii="Arial" w:hAnsi="Arial" w:cs="Arial"/>
          <w:sz w:val="16"/>
          <w:szCs w:val="16"/>
        </w:rPr>
        <w:t>2018</w:t>
      </w:r>
      <w:r w:rsidR="0012188A" w:rsidRPr="00210A4D">
        <w:rPr>
          <w:rFonts w:ascii="Arial" w:hAnsi="Arial" w:cs="Arial"/>
          <w:sz w:val="16"/>
          <w:szCs w:val="16"/>
        </w:rPr>
        <w:t xml:space="preserve"> r.</w:t>
      </w:r>
    </w:p>
    <w:p w:rsidR="0012188A" w:rsidRPr="00210A4D" w:rsidRDefault="0012188A" w:rsidP="0012188A">
      <w:pPr>
        <w:rPr>
          <w:rFonts w:ascii="Arial" w:hAnsi="Arial" w:cs="Arial"/>
          <w:sz w:val="20"/>
        </w:rPr>
      </w:pPr>
    </w:p>
    <w:p w:rsidR="0012188A" w:rsidRPr="00210A4D" w:rsidRDefault="00584331" w:rsidP="0012188A">
      <w:pPr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 </w:t>
      </w:r>
    </w:p>
    <w:p w:rsidR="0012188A" w:rsidRPr="00210A4D" w:rsidRDefault="00CF24D5" w:rsidP="00D24F2A">
      <w:pPr>
        <w:jc w:val="center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b/>
          <w:sz w:val="20"/>
        </w:rPr>
        <w:t xml:space="preserve">WYKAZ </w:t>
      </w:r>
      <w:r w:rsidR="0098535B" w:rsidRPr="00210A4D">
        <w:rPr>
          <w:rFonts w:ascii="Arial" w:hAnsi="Arial" w:cs="Arial"/>
          <w:b/>
          <w:sz w:val="20"/>
        </w:rPr>
        <w:t xml:space="preserve">NIERUCHOMOŚCI PRZEZNACZONEJ DO </w:t>
      </w:r>
      <w:r w:rsidR="00AB2DAC" w:rsidRPr="00210A4D">
        <w:rPr>
          <w:rFonts w:ascii="Arial" w:hAnsi="Arial" w:cs="Arial"/>
          <w:b/>
          <w:sz w:val="20"/>
        </w:rPr>
        <w:t xml:space="preserve">ZBYCIA, POŁOŻONEJ W BARLINKU PRZY </w:t>
      </w:r>
      <w:r w:rsidR="00D24F2A" w:rsidRPr="00210A4D">
        <w:rPr>
          <w:rFonts w:ascii="Arial" w:hAnsi="Arial" w:cs="Arial"/>
          <w:b/>
          <w:sz w:val="20"/>
        </w:rPr>
        <w:br/>
      </w:r>
      <w:r w:rsidR="00AB2DAC" w:rsidRPr="00210A4D">
        <w:rPr>
          <w:rFonts w:ascii="Arial" w:hAnsi="Arial" w:cs="Arial"/>
          <w:b/>
          <w:sz w:val="20"/>
        </w:rPr>
        <w:t xml:space="preserve">UL. SOSNOWEJ </w:t>
      </w:r>
      <w:r w:rsidR="00D24F2A" w:rsidRPr="00210A4D">
        <w:rPr>
          <w:rFonts w:ascii="Arial" w:hAnsi="Arial" w:cs="Arial"/>
          <w:b/>
          <w:sz w:val="20"/>
        </w:rPr>
        <w:t xml:space="preserve">– </w:t>
      </w:r>
      <w:r w:rsidR="00AB2DAC" w:rsidRPr="00210A4D">
        <w:rPr>
          <w:rFonts w:ascii="Arial" w:hAnsi="Arial" w:cs="Arial"/>
          <w:b/>
          <w:sz w:val="20"/>
        </w:rPr>
        <w:t xml:space="preserve"> ZBYCIE POSIADANEGO PRZEZ GMINĘ BARLINEK  PRAWA UŻYTKOWANIA WIECZYSTEGO  NIERUCHOMOŚCI </w:t>
      </w:r>
    </w:p>
    <w:p w:rsidR="0012188A" w:rsidRPr="00210A4D" w:rsidRDefault="0012188A" w:rsidP="0012188A">
      <w:pPr>
        <w:rPr>
          <w:rFonts w:ascii="Arial" w:hAnsi="Arial" w:cs="Arial"/>
          <w:sz w:val="20"/>
        </w:rPr>
      </w:pPr>
    </w:p>
    <w:p w:rsidR="0012188A" w:rsidRPr="00210A4D" w:rsidRDefault="0012188A" w:rsidP="00FA6E3E">
      <w:pPr>
        <w:ind w:firstLine="284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Na podstawie art. 35 ustawy z dnia 21 sierpnia 1997</w:t>
      </w:r>
      <w:r w:rsidR="00FA6E3E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 xml:space="preserve">r. o gospodarce nieruchomościami </w:t>
      </w:r>
      <w:r w:rsidR="00A444B3" w:rsidRPr="00210A4D">
        <w:rPr>
          <w:rFonts w:ascii="Arial" w:hAnsi="Arial" w:cs="Arial"/>
          <w:sz w:val="20"/>
        </w:rPr>
        <w:br/>
      </w:r>
      <w:r w:rsidRPr="00210A4D">
        <w:rPr>
          <w:rFonts w:ascii="Arial" w:hAnsi="Arial" w:cs="Arial"/>
          <w:sz w:val="20"/>
        </w:rPr>
        <w:t>(Dz.U. z 2016</w:t>
      </w:r>
      <w:r w:rsidRPr="00210A4D">
        <w:rPr>
          <w:rFonts w:ascii="Arial" w:hAnsi="Arial" w:cs="Arial"/>
          <w:b/>
          <w:sz w:val="20"/>
        </w:rPr>
        <w:t xml:space="preserve"> </w:t>
      </w:r>
      <w:r w:rsidRPr="00210A4D">
        <w:rPr>
          <w:rFonts w:ascii="Arial" w:hAnsi="Arial" w:cs="Arial"/>
          <w:sz w:val="20"/>
        </w:rPr>
        <w:t>r. poz. 2147</w:t>
      </w:r>
      <w:r w:rsidR="000C215B" w:rsidRPr="00210A4D">
        <w:rPr>
          <w:rFonts w:ascii="Arial" w:hAnsi="Arial" w:cs="Arial"/>
          <w:sz w:val="20"/>
        </w:rPr>
        <w:t xml:space="preserve"> ze zm.</w:t>
      </w:r>
      <w:r w:rsidRPr="00210A4D">
        <w:rPr>
          <w:rFonts w:ascii="Arial" w:hAnsi="Arial" w:cs="Arial"/>
          <w:sz w:val="20"/>
        </w:rPr>
        <w:t>) podaj</w:t>
      </w:r>
      <w:r w:rsidR="00FA6E3E" w:rsidRPr="00210A4D">
        <w:rPr>
          <w:rFonts w:ascii="Arial" w:hAnsi="Arial" w:cs="Arial"/>
          <w:sz w:val="20"/>
        </w:rPr>
        <w:t>ę</w:t>
      </w:r>
      <w:r w:rsidRPr="00210A4D">
        <w:rPr>
          <w:rFonts w:ascii="Arial" w:hAnsi="Arial" w:cs="Arial"/>
          <w:sz w:val="20"/>
        </w:rPr>
        <w:t xml:space="preserve"> do publicznej wiadomości wykaz nieruchomości przeznaczonej </w:t>
      </w:r>
      <w:r w:rsidR="005A558A" w:rsidRPr="00210A4D">
        <w:rPr>
          <w:rFonts w:ascii="Arial" w:hAnsi="Arial" w:cs="Arial"/>
          <w:sz w:val="20"/>
        </w:rPr>
        <w:br/>
      </w:r>
      <w:r w:rsidR="00CF24D5" w:rsidRPr="00210A4D">
        <w:rPr>
          <w:rFonts w:ascii="Arial" w:hAnsi="Arial" w:cs="Arial"/>
          <w:sz w:val="20"/>
        </w:rPr>
        <w:t>do zbycia</w:t>
      </w:r>
      <w:r w:rsidR="0098535B" w:rsidRPr="00210A4D">
        <w:rPr>
          <w:rFonts w:ascii="Arial" w:hAnsi="Arial" w:cs="Arial"/>
          <w:sz w:val="20"/>
        </w:rPr>
        <w:t xml:space="preserve"> (sprzedaż posiadanego przez Gminę Barlinek prawa użytkowania wieczystego nieruchomości)</w:t>
      </w:r>
      <w:r w:rsidRPr="00210A4D">
        <w:rPr>
          <w:rFonts w:ascii="Arial" w:hAnsi="Arial" w:cs="Arial"/>
          <w:sz w:val="20"/>
        </w:rPr>
        <w:t xml:space="preserve">. </w:t>
      </w:r>
    </w:p>
    <w:p w:rsidR="0012188A" w:rsidRPr="00210A4D" w:rsidRDefault="0012188A" w:rsidP="0012188A">
      <w:pPr>
        <w:rPr>
          <w:rFonts w:ascii="Arial" w:hAnsi="Arial" w:cs="Arial"/>
          <w:b/>
          <w:sz w:val="20"/>
        </w:rPr>
      </w:pPr>
    </w:p>
    <w:p w:rsidR="00AF5A78" w:rsidRPr="00210A4D" w:rsidRDefault="0074487A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M</w:t>
      </w:r>
      <w:r w:rsidR="00CF24D5" w:rsidRPr="00210A4D">
        <w:rPr>
          <w:rFonts w:ascii="Arial" w:hAnsi="Arial" w:cs="Arial"/>
          <w:b/>
          <w:bCs/>
          <w:sz w:val="20"/>
        </w:rPr>
        <w:t>IEJSCE POŁOŻ</w:t>
      </w:r>
      <w:r w:rsidRPr="00210A4D">
        <w:rPr>
          <w:rFonts w:ascii="Arial" w:hAnsi="Arial" w:cs="Arial"/>
          <w:b/>
          <w:bCs/>
          <w:sz w:val="20"/>
        </w:rPr>
        <w:t xml:space="preserve">ENIA – </w:t>
      </w:r>
      <w:r w:rsidR="00584331" w:rsidRPr="00210A4D">
        <w:rPr>
          <w:rFonts w:ascii="Arial" w:hAnsi="Arial" w:cs="Arial"/>
          <w:bCs/>
          <w:sz w:val="20"/>
        </w:rPr>
        <w:t>Barlinek</w:t>
      </w:r>
      <w:r w:rsidR="0098535B" w:rsidRPr="00210A4D">
        <w:rPr>
          <w:rFonts w:ascii="Arial" w:hAnsi="Arial" w:cs="Arial"/>
          <w:bCs/>
          <w:sz w:val="20"/>
        </w:rPr>
        <w:t>,</w:t>
      </w:r>
      <w:r w:rsidR="00584331" w:rsidRPr="00210A4D">
        <w:rPr>
          <w:rFonts w:ascii="Arial" w:hAnsi="Arial" w:cs="Arial"/>
          <w:bCs/>
          <w:sz w:val="20"/>
        </w:rPr>
        <w:t xml:space="preserve"> ul. Sosnowa</w:t>
      </w:r>
      <w:r w:rsidRPr="00210A4D">
        <w:rPr>
          <w:rFonts w:ascii="Arial" w:hAnsi="Arial" w:cs="Arial"/>
          <w:bCs/>
          <w:sz w:val="20"/>
        </w:rPr>
        <w:t>.</w:t>
      </w:r>
    </w:p>
    <w:p w:rsidR="00AF5A78" w:rsidRPr="00210A4D" w:rsidRDefault="00840C33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NUMER GE</w:t>
      </w:r>
      <w:r w:rsidR="00281437" w:rsidRPr="00210A4D">
        <w:rPr>
          <w:rFonts w:ascii="Arial" w:hAnsi="Arial" w:cs="Arial"/>
          <w:b/>
          <w:bCs/>
          <w:sz w:val="20"/>
        </w:rPr>
        <w:t xml:space="preserve">ODEZYJNY NIERUCHOMOŚCI </w:t>
      </w:r>
      <w:r w:rsidR="0074487A" w:rsidRPr="00210A4D">
        <w:rPr>
          <w:rFonts w:ascii="Arial" w:hAnsi="Arial" w:cs="Arial"/>
          <w:b/>
          <w:bCs/>
          <w:sz w:val="20"/>
        </w:rPr>
        <w:t>–</w:t>
      </w:r>
      <w:r w:rsidR="00FC1764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>działk</w:t>
      </w:r>
      <w:r w:rsidR="0098535B" w:rsidRPr="00210A4D">
        <w:rPr>
          <w:rFonts w:ascii="Arial" w:hAnsi="Arial" w:cs="Arial"/>
          <w:sz w:val="20"/>
        </w:rPr>
        <w:t>i</w:t>
      </w:r>
      <w:r w:rsidRPr="00210A4D">
        <w:rPr>
          <w:rFonts w:ascii="Arial" w:hAnsi="Arial" w:cs="Arial"/>
          <w:sz w:val="20"/>
        </w:rPr>
        <w:t xml:space="preserve"> nr </w:t>
      </w:r>
      <w:r w:rsidR="00FC1764" w:rsidRPr="00210A4D">
        <w:rPr>
          <w:rFonts w:ascii="Arial" w:hAnsi="Arial" w:cs="Arial"/>
          <w:sz w:val="20"/>
        </w:rPr>
        <w:t>560/40 i 560/43</w:t>
      </w:r>
      <w:r w:rsidR="0074487A" w:rsidRPr="00210A4D">
        <w:rPr>
          <w:rFonts w:ascii="Arial" w:hAnsi="Arial" w:cs="Arial"/>
          <w:sz w:val="20"/>
        </w:rPr>
        <w:t xml:space="preserve"> w obr</w:t>
      </w:r>
      <w:r w:rsidR="00FA6E3E" w:rsidRPr="00210A4D">
        <w:rPr>
          <w:rFonts w:ascii="Arial" w:hAnsi="Arial" w:cs="Arial"/>
          <w:sz w:val="20"/>
        </w:rPr>
        <w:t>.</w:t>
      </w:r>
      <w:r w:rsidR="00584331" w:rsidRPr="00210A4D">
        <w:rPr>
          <w:rFonts w:ascii="Arial" w:hAnsi="Arial" w:cs="Arial"/>
          <w:sz w:val="20"/>
        </w:rPr>
        <w:t>1</w:t>
      </w:r>
      <w:r w:rsidR="0074487A" w:rsidRPr="00210A4D">
        <w:rPr>
          <w:rFonts w:ascii="Arial" w:hAnsi="Arial" w:cs="Arial"/>
          <w:sz w:val="20"/>
        </w:rPr>
        <w:t xml:space="preserve"> Barlinek.</w:t>
      </w:r>
    </w:p>
    <w:p w:rsidR="0074487A" w:rsidRPr="00210A4D" w:rsidRDefault="000C215B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ŁĄCZNA </w:t>
      </w:r>
      <w:r w:rsidR="0074487A" w:rsidRPr="00210A4D">
        <w:rPr>
          <w:rFonts w:ascii="Arial" w:hAnsi="Arial" w:cs="Arial"/>
          <w:b/>
          <w:bCs/>
          <w:sz w:val="20"/>
        </w:rPr>
        <w:t>POWIERZCHNIA</w:t>
      </w:r>
      <w:r w:rsidR="00FC1764" w:rsidRPr="00210A4D">
        <w:rPr>
          <w:rFonts w:ascii="Arial" w:hAnsi="Arial" w:cs="Arial"/>
          <w:b/>
          <w:bCs/>
          <w:sz w:val="20"/>
        </w:rPr>
        <w:t xml:space="preserve"> </w:t>
      </w:r>
      <w:r w:rsidR="00281437" w:rsidRPr="00210A4D">
        <w:rPr>
          <w:rFonts w:ascii="Arial" w:hAnsi="Arial" w:cs="Arial"/>
          <w:b/>
          <w:bCs/>
          <w:sz w:val="20"/>
        </w:rPr>
        <w:t>NIERUCHOMOŚCI</w:t>
      </w:r>
      <w:r w:rsidR="00584331" w:rsidRPr="00210A4D">
        <w:rPr>
          <w:rFonts w:ascii="Arial" w:hAnsi="Arial" w:cs="Arial"/>
          <w:b/>
          <w:bCs/>
          <w:sz w:val="20"/>
        </w:rPr>
        <w:t xml:space="preserve"> </w:t>
      </w:r>
      <w:r w:rsidR="0074487A" w:rsidRPr="00210A4D">
        <w:rPr>
          <w:rFonts w:ascii="Arial" w:hAnsi="Arial" w:cs="Arial"/>
          <w:b/>
          <w:bCs/>
          <w:sz w:val="20"/>
        </w:rPr>
        <w:t xml:space="preserve">– </w:t>
      </w:r>
      <w:r w:rsidR="0074487A" w:rsidRPr="00210A4D">
        <w:rPr>
          <w:rFonts w:ascii="Arial" w:hAnsi="Arial" w:cs="Arial"/>
          <w:bCs/>
          <w:sz w:val="20"/>
        </w:rPr>
        <w:t>0,</w:t>
      </w:r>
      <w:r w:rsidR="00FC1764" w:rsidRPr="00210A4D">
        <w:rPr>
          <w:rFonts w:ascii="Arial" w:hAnsi="Arial" w:cs="Arial"/>
          <w:bCs/>
          <w:sz w:val="20"/>
        </w:rPr>
        <w:t>1159</w:t>
      </w:r>
      <w:r w:rsidR="00584331" w:rsidRPr="00210A4D">
        <w:rPr>
          <w:rFonts w:ascii="Arial" w:hAnsi="Arial" w:cs="Arial"/>
          <w:bCs/>
          <w:sz w:val="20"/>
        </w:rPr>
        <w:t xml:space="preserve"> ha.</w:t>
      </w:r>
    </w:p>
    <w:p w:rsidR="002A3CC5" w:rsidRPr="00210A4D" w:rsidRDefault="00584331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OZNACZENIE KSIĘGI WIECZYSTEJ -  </w:t>
      </w:r>
      <w:r w:rsidRPr="00210A4D">
        <w:rPr>
          <w:rFonts w:ascii="Arial" w:hAnsi="Arial" w:cs="Arial"/>
          <w:bCs/>
          <w:sz w:val="20"/>
        </w:rPr>
        <w:t xml:space="preserve">KW NR </w:t>
      </w:r>
      <w:r w:rsidRPr="00210A4D">
        <w:rPr>
          <w:rFonts w:ascii="Arial" w:hAnsi="Arial" w:cs="Arial"/>
          <w:sz w:val="20"/>
        </w:rPr>
        <w:t xml:space="preserve">SZ1M/00020612/6 </w:t>
      </w:r>
      <w:r w:rsidR="009B0E45" w:rsidRPr="00210A4D">
        <w:rPr>
          <w:rFonts w:ascii="Arial" w:hAnsi="Arial" w:cs="Arial"/>
          <w:bCs/>
          <w:sz w:val="20"/>
        </w:rPr>
        <w:t>prowadzona przez V Wydział Ksiąg Wieczystych przy Sadzie Rejonowym w Myśliborzu.</w:t>
      </w:r>
    </w:p>
    <w:p w:rsidR="009B0E45" w:rsidRPr="00210A4D" w:rsidRDefault="009B0E45" w:rsidP="005A558A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OPIS</w:t>
      </w:r>
      <w:r w:rsidR="00584331" w:rsidRPr="00210A4D">
        <w:rPr>
          <w:rFonts w:ascii="Arial" w:hAnsi="Arial" w:cs="Arial"/>
          <w:b/>
          <w:bCs/>
          <w:sz w:val="20"/>
        </w:rPr>
        <w:t xml:space="preserve"> </w:t>
      </w:r>
      <w:r w:rsidR="0098535B" w:rsidRPr="00210A4D">
        <w:rPr>
          <w:rFonts w:ascii="Arial" w:hAnsi="Arial" w:cs="Arial"/>
          <w:b/>
          <w:bCs/>
          <w:sz w:val="20"/>
        </w:rPr>
        <w:t>NIERUCHOMOSCI GRUNTOWEJ</w:t>
      </w:r>
      <w:r w:rsidR="00973E02" w:rsidRPr="00210A4D">
        <w:rPr>
          <w:rFonts w:ascii="Arial" w:hAnsi="Arial" w:cs="Arial"/>
          <w:b/>
          <w:bCs/>
          <w:sz w:val="20"/>
        </w:rPr>
        <w:t>,</w:t>
      </w:r>
      <w:r w:rsidR="0098535B" w:rsidRPr="00210A4D">
        <w:rPr>
          <w:rFonts w:ascii="Arial" w:hAnsi="Arial" w:cs="Arial"/>
          <w:b/>
          <w:bCs/>
          <w:sz w:val="20"/>
        </w:rPr>
        <w:t xml:space="preserve"> STANOWIĄCEJ </w:t>
      </w:r>
      <w:r w:rsidR="00FC1764" w:rsidRPr="00210A4D">
        <w:rPr>
          <w:rFonts w:ascii="Arial" w:hAnsi="Arial" w:cs="Arial"/>
          <w:b/>
          <w:bCs/>
          <w:sz w:val="20"/>
        </w:rPr>
        <w:t>DZIAŁ</w:t>
      </w:r>
      <w:r w:rsidR="0098535B" w:rsidRPr="00210A4D">
        <w:rPr>
          <w:rFonts w:ascii="Arial" w:hAnsi="Arial" w:cs="Arial"/>
          <w:b/>
          <w:bCs/>
          <w:sz w:val="20"/>
        </w:rPr>
        <w:t>KI</w:t>
      </w:r>
      <w:r w:rsidR="00317D8A" w:rsidRPr="00210A4D">
        <w:rPr>
          <w:rFonts w:ascii="Arial" w:hAnsi="Arial" w:cs="Arial"/>
          <w:b/>
          <w:bCs/>
          <w:sz w:val="20"/>
        </w:rPr>
        <w:t xml:space="preserve"> NR </w:t>
      </w:r>
      <w:r w:rsidR="00FC1764" w:rsidRPr="00210A4D">
        <w:rPr>
          <w:rFonts w:ascii="Arial" w:hAnsi="Arial" w:cs="Arial"/>
          <w:b/>
          <w:bCs/>
          <w:sz w:val="20"/>
        </w:rPr>
        <w:t>560/40 I 560/44</w:t>
      </w:r>
      <w:r w:rsidR="00317D8A" w:rsidRPr="00210A4D">
        <w:rPr>
          <w:rFonts w:ascii="Arial" w:hAnsi="Arial" w:cs="Arial"/>
          <w:b/>
          <w:bCs/>
          <w:sz w:val="20"/>
        </w:rPr>
        <w:t xml:space="preserve"> </w:t>
      </w:r>
      <w:r w:rsidR="00D41C3C" w:rsidRPr="00210A4D">
        <w:rPr>
          <w:rFonts w:ascii="Arial" w:hAnsi="Arial" w:cs="Arial"/>
          <w:b/>
          <w:bCs/>
          <w:sz w:val="20"/>
        </w:rPr>
        <w:t xml:space="preserve">W </w:t>
      </w:r>
      <w:r w:rsidR="00317D8A" w:rsidRPr="00210A4D">
        <w:rPr>
          <w:rFonts w:ascii="Arial" w:hAnsi="Arial" w:cs="Arial"/>
          <w:b/>
          <w:bCs/>
          <w:sz w:val="20"/>
        </w:rPr>
        <w:t xml:space="preserve">OBR. </w:t>
      </w:r>
      <w:r w:rsidR="00584331" w:rsidRPr="00210A4D">
        <w:rPr>
          <w:rFonts w:ascii="Arial" w:hAnsi="Arial" w:cs="Arial"/>
          <w:b/>
          <w:bCs/>
          <w:sz w:val="20"/>
        </w:rPr>
        <w:t>1</w:t>
      </w:r>
      <w:r w:rsidR="00317D8A" w:rsidRPr="00210A4D">
        <w:rPr>
          <w:rFonts w:ascii="Arial" w:hAnsi="Arial" w:cs="Arial"/>
          <w:b/>
          <w:bCs/>
          <w:sz w:val="20"/>
        </w:rPr>
        <w:t xml:space="preserve"> BARLINEK</w:t>
      </w:r>
    </w:p>
    <w:p w:rsidR="00E9669C" w:rsidRPr="00210A4D" w:rsidRDefault="00973E02" w:rsidP="00055894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Omawiana </w:t>
      </w:r>
      <w:r w:rsidR="00F80E31" w:rsidRPr="00210A4D">
        <w:rPr>
          <w:rFonts w:ascii="Arial" w:hAnsi="Arial" w:cs="Arial"/>
          <w:sz w:val="20"/>
        </w:rPr>
        <w:t xml:space="preserve">nieruchomość </w:t>
      </w:r>
      <w:r w:rsidRPr="00210A4D">
        <w:rPr>
          <w:rFonts w:ascii="Arial" w:hAnsi="Arial" w:cs="Arial"/>
          <w:sz w:val="20"/>
        </w:rPr>
        <w:t xml:space="preserve">jest </w:t>
      </w:r>
      <w:r w:rsidR="001A3B52" w:rsidRPr="00210A4D">
        <w:rPr>
          <w:rFonts w:ascii="Arial" w:hAnsi="Arial" w:cs="Arial"/>
          <w:sz w:val="20"/>
        </w:rPr>
        <w:t>grunt</w:t>
      </w:r>
      <w:r w:rsidRPr="00210A4D">
        <w:rPr>
          <w:rFonts w:ascii="Arial" w:hAnsi="Arial" w:cs="Arial"/>
          <w:sz w:val="20"/>
        </w:rPr>
        <w:t>em</w:t>
      </w:r>
      <w:r w:rsidR="001A3B52" w:rsidRPr="00210A4D">
        <w:rPr>
          <w:rFonts w:ascii="Arial" w:hAnsi="Arial" w:cs="Arial"/>
          <w:sz w:val="20"/>
        </w:rPr>
        <w:t xml:space="preserve"> niezabudowany</w:t>
      </w:r>
      <w:r w:rsidRPr="00210A4D">
        <w:rPr>
          <w:rFonts w:ascii="Arial" w:hAnsi="Arial" w:cs="Arial"/>
          <w:sz w:val="20"/>
        </w:rPr>
        <w:t>m</w:t>
      </w:r>
      <w:r w:rsidR="00BB2ECA" w:rsidRPr="00210A4D">
        <w:rPr>
          <w:rFonts w:ascii="Arial" w:hAnsi="Arial" w:cs="Arial"/>
          <w:sz w:val="20"/>
        </w:rPr>
        <w:t>, stanowiący</w:t>
      </w:r>
      <w:r w:rsidRPr="00210A4D">
        <w:rPr>
          <w:rFonts w:ascii="Arial" w:hAnsi="Arial" w:cs="Arial"/>
          <w:sz w:val="20"/>
        </w:rPr>
        <w:t>m</w:t>
      </w:r>
      <w:r w:rsidR="00BB2ECA" w:rsidRPr="00210A4D">
        <w:rPr>
          <w:rFonts w:ascii="Arial" w:hAnsi="Arial" w:cs="Arial"/>
          <w:sz w:val="20"/>
        </w:rPr>
        <w:t xml:space="preserve"> działki </w:t>
      </w:r>
      <w:r w:rsidRPr="00210A4D">
        <w:rPr>
          <w:rFonts w:ascii="Arial" w:hAnsi="Arial" w:cs="Arial"/>
          <w:sz w:val="20"/>
        </w:rPr>
        <w:t xml:space="preserve">geodezyjne </w:t>
      </w:r>
      <w:r w:rsidR="00BB2ECA" w:rsidRPr="00210A4D">
        <w:rPr>
          <w:rFonts w:ascii="Arial" w:hAnsi="Arial" w:cs="Arial"/>
          <w:sz w:val="20"/>
        </w:rPr>
        <w:t xml:space="preserve">nr </w:t>
      </w:r>
      <w:r w:rsidR="00BB2ECA" w:rsidRPr="00210A4D">
        <w:rPr>
          <w:rFonts w:ascii="Arial" w:hAnsi="Arial" w:cs="Arial"/>
          <w:bCs/>
          <w:sz w:val="20"/>
        </w:rPr>
        <w:t xml:space="preserve">560/40 </w:t>
      </w:r>
      <w:r w:rsidR="008777E1" w:rsidRPr="00210A4D">
        <w:rPr>
          <w:rFonts w:ascii="Arial" w:hAnsi="Arial" w:cs="Arial"/>
          <w:bCs/>
          <w:sz w:val="20"/>
        </w:rPr>
        <w:br/>
        <w:t xml:space="preserve">i </w:t>
      </w:r>
      <w:r w:rsidR="00BB2ECA" w:rsidRPr="00210A4D">
        <w:rPr>
          <w:rFonts w:ascii="Arial" w:hAnsi="Arial" w:cs="Arial"/>
          <w:bCs/>
          <w:sz w:val="20"/>
        </w:rPr>
        <w:t>560/44 w obr. 1 Barlinek.</w:t>
      </w:r>
      <w:r w:rsidR="001A3B52" w:rsidRPr="00210A4D">
        <w:rPr>
          <w:rFonts w:ascii="Arial" w:hAnsi="Arial" w:cs="Arial"/>
          <w:sz w:val="20"/>
        </w:rPr>
        <w:t xml:space="preserve"> </w:t>
      </w:r>
      <w:r w:rsidR="00BB2ECA" w:rsidRPr="00210A4D">
        <w:rPr>
          <w:rFonts w:ascii="Arial" w:hAnsi="Arial" w:cs="Arial"/>
          <w:sz w:val="20"/>
        </w:rPr>
        <w:t>P</w:t>
      </w:r>
      <w:r w:rsidR="00317D8A" w:rsidRPr="00210A4D">
        <w:rPr>
          <w:rFonts w:ascii="Arial" w:hAnsi="Arial" w:cs="Arial"/>
          <w:sz w:val="20"/>
        </w:rPr>
        <w:t>ołożona jest</w:t>
      </w:r>
      <w:r w:rsidR="00584331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 xml:space="preserve">ona </w:t>
      </w:r>
      <w:r w:rsidR="00584331" w:rsidRPr="00210A4D">
        <w:rPr>
          <w:rFonts w:ascii="Arial" w:hAnsi="Arial" w:cs="Arial"/>
          <w:sz w:val="20"/>
        </w:rPr>
        <w:t>na obrze</w:t>
      </w:r>
      <w:r w:rsidR="00F80E31" w:rsidRPr="00210A4D">
        <w:rPr>
          <w:rFonts w:ascii="Arial" w:hAnsi="Arial" w:cs="Arial"/>
          <w:sz w:val="20"/>
        </w:rPr>
        <w:t>żach Barlinka przy ul. Sosnowej</w:t>
      </w:r>
      <w:r w:rsidR="00BB2ECA" w:rsidRPr="00210A4D">
        <w:rPr>
          <w:rFonts w:ascii="Arial" w:hAnsi="Arial" w:cs="Arial"/>
          <w:sz w:val="20"/>
        </w:rPr>
        <w:t>, w bliskim sąsiedztwie lasu</w:t>
      </w:r>
      <w:r w:rsidR="00007672" w:rsidRPr="00210A4D">
        <w:rPr>
          <w:rFonts w:ascii="Arial" w:hAnsi="Arial" w:cs="Arial"/>
          <w:sz w:val="20"/>
        </w:rPr>
        <w:t xml:space="preserve"> i bezpośrednim sąsiedztwie zabudo</w:t>
      </w:r>
      <w:r w:rsidR="00055894" w:rsidRPr="00210A4D">
        <w:rPr>
          <w:rFonts w:ascii="Arial" w:hAnsi="Arial" w:cs="Arial"/>
          <w:sz w:val="20"/>
        </w:rPr>
        <w:t xml:space="preserve">wy mieszkaniowej jednorodzinnej. </w:t>
      </w:r>
      <w:r w:rsidRPr="00210A4D">
        <w:rPr>
          <w:rFonts w:ascii="Arial" w:hAnsi="Arial" w:cs="Arial"/>
          <w:sz w:val="20"/>
        </w:rPr>
        <w:t xml:space="preserve">Posiada kształt regularny, zbliżony do trapezu. Nieruchomość </w:t>
      </w:r>
      <w:r w:rsidR="00AA3E4A">
        <w:rPr>
          <w:rFonts w:ascii="Arial" w:hAnsi="Arial" w:cs="Arial"/>
          <w:sz w:val="20"/>
        </w:rPr>
        <w:t>częściowo jest płaska, porośnię</w:t>
      </w:r>
      <w:r w:rsidR="00AA3E4A" w:rsidRPr="00210A4D">
        <w:rPr>
          <w:rFonts w:ascii="Arial" w:hAnsi="Arial" w:cs="Arial"/>
          <w:sz w:val="20"/>
        </w:rPr>
        <w:t>ta</w:t>
      </w:r>
      <w:r w:rsidRPr="00210A4D">
        <w:rPr>
          <w:rFonts w:ascii="Arial" w:hAnsi="Arial" w:cs="Arial"/>
          <w:sz w:val="20"/>
        </w:rPr>
        <w:t xml:space="preserve"> trawą, a częściowo pofałdowana i porośnięta drzewostanem sosnowym. Wiek drzew szacuje się na około 20 lat. Ich przeciętna</w:t>
      </w:r>
      <w:r w:rsidR="00055894" w:rsidRPr="00210A4D">
        <w:rPr>
          <w:rFonts w:ascii="Arial" w:hAnsi="Arial" w:cs="Arial"/>
          <w:sz w:val="20"/>
        </w:rPr>
        <w:t xml:space="preserve"> wysokość </w:t>
      </w:r>
      <w:r w:rsidRPr="00210A4D">
        <w:rPr>
          <w:rFonts w:ascii="Arial" w:hAnsi="Arial" w:cs="Arial"/>
          <w:sz w:val="20"/>
        </w:rPr>
        <w:t>wynosi od 13 do 15 metrów.</w:t>
      </w:r>
    </w:p>
    <w:p w:rsidR="00B17190" w:rsidRPr="00210A4D" w:rsidRDefault="00B17190" w:rsidP="005A558A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Dostęp do drogi publicznej</w:t>
      </w:r>
      <w:r w:rsidR="00940207" w:rsidRPr="00210A4D">
        <w:rPr>
          <w:rFonts w:ascii="Arial" w:hAnsi="Arial" w:cs="Arial"/>
          <w:sz w:val="20"/>
        </w:rPr>
        <w:t xml:space="preserve"> gminnej</w:t>
      </w:r>
      <w:r w:rsidR="00CF24D5" w:rsidRPr="00210A4D">
        <w:rPr>
          <w:rFonts w:ascii="Arial" w:hAnsi="Arial" w:cs="Arial"/>
          <w:sz w:val="20"/>
        </w:rPr>
        <w:t xml:space="preserve"> (ul. Widok)</w:t>
      </w:r>
      <w:r w:rsidR="001A3B52" w:rsidRPr="00210A4D">
        <w:rPr>
          <w:rFonts w:ascii="Arial" w:hAnsi="Arial" w:cs="Arial"/>
          <w:sz w:val="20"/>
        </w:rPr>
        <w:t xml:space="preserve"> dla zbywanej</w:t>
      </w:r>
      <w:r w:rsidR="00055894" w:rsidRPr="00210A4D">
        <w:rPr>
          <w:rFonts w:ascii="Arial" w:hAnsi="Arial" w:cs="Arial"/>
          <w:sz w:val="20"/>
        </w:rPr>
        <w:t xml:space="preserve"> nieruchomości </w:t>
      </w:r>
      <w:r w:rsidRPr="00210A4D">
        <w:rPr>
          <w:rFonts w:ascii="Arial" w:hAnsi="Arial" w:cs="Arial"/>
          <w:sz w:val="20"/>
        </w:rPr>
        <w:t>zostanie zapewniony poprzez ustanowienie odpłatnej</w:t>
      </w:r>
      <w:r w:rsidR="00055894" w:rsidRPr="00210A4D">
        <w:rPr>
          <w:rFonts w:ascii="Arial" w:hAnsi="Arial" w:cs="Arial"/>
          <w:sz w:val="20"/>
        </w:rPr>
        <w:t xml:space="preserve"> służebności </w:t>
      </w:r>
      <w:r w:rsidR="00BB4589" w:rsidRPr="00210A4D">
        <w:rPr>
          <w:rFonts w:ascii="Arial" w:hAnsi="Arial" w:cs="Arial"/>
          <w:sz w:val="20"/>
        </w:rPr>
        <w:t xml:space="preserve">przechodu i przejazdu </w:t>
      </w:r>
      <w:r w:rsidRPr="00210A4D">
        <w:rPr>
          <w:rFonts w:ascii="Arial" w:hAnsi="Arial" w:cs="Arial"/>
          <w:sz w:val="20"/>
        </w:rPr>
        <w:t>przez działki grun</w:t>
      </w:r>
      <w:r w:rsidR="00940207" w:rsidRPr="00210A4D">
        <w:rPr>
          <w:rFonts w:ascii="Arial" w:hAnsi="Arial" w:cs="Arial"/>
          <w:sz w:val="20"/>
        </w:rPr>
        <w:t>tu nr 560/45</w:t>
      </w:r>
      <w:r w:rsidR="00973E02" w:rsidRPr="00210A4D">
        <w:rPr>
          <w:rFonts w:ascii="Arial" w:hAnsi="Arial" w:cs="Arial"/>
          <w:sz w:val="20"/>
        </w:rPr>
        <w:t xml:space="preserve"> </w:t>
      </w:r>
      <w:r w:rsidR="008777E1" w:rsidRPr="00210A4D">
        <w:rPr>
          <w:rFonts w:ascii="Arial" w:hAnsi="Arial" w:cs="Arial"/>
          <w:sz w:val="20"/>
        </w:rPr>
        <w:br/>
      </w:r>
      <w:r w:rsidR="00973E02" w:rsidRPr="00210A4D">
        <w:rPr>
          <w:rFonts w:ascii="Arial" w:hAnsi="Arial" w:cs="Arial"/>
          <w:sz w:val="20"/>
        </w:rPr>
        <w:t>i</w:t>
      </w:r>
      <w:r w:rsidR="00940207" w:rsidRPr="00210A4D">
        <w:rPr>
          <w:rFonts w:ascii="Arial" w:hAnsi="Arial" w:cs="Arial"/>
          <w:sz w:val="20"/>
        </w:rPr>
        <w:t xml:space="preserve"> 571/3</w:t>
      </w:r>
      <w:r w:rsidR="00973E02" w:rsidRPr="00210A4D">
        <w:rPr>
          <w:rFonts w:ascii="Arial" w:hAnsi="Arial" w:cs="Arial"/>
          <w:sz w:val="20"/>
        </w:rPr>
        <w:t xml:space="preserve">, które </w:t>
      </w:r>
      <w:r w:rsidR="00940207" w:rsidRPr="00210A4D">
        <w:rPr>
          <w:rFonts w:ascii="Arial" w:hAnsi="Arial" w:cs="Arial"/>
          <w:sz w:val="20"/>
        </w:rPr>
        <w:t>stanowią nieutwardzon</w:t>
      </w:r>
      <w:r w:rsidR="00B8056A" w:rsidRPr="00210A4D">
        <w:rPr>
          <w:rFonts w:ascii="Arial" w:hAnsi="Arial" w:cs="Arial"/>
          <w:sz w:val="20"/>
        </w:rPr>
        <w:t>y</w:t>
      </w:r>
      <w:r w:rsidRPr="00210A4D">
        <w:rPr>
          <w:rFonts w:ascii="Arial" w:hAnsi="Arial" w:cs="Arial"/>
          <w:sz w:val="20"/>
        </w:rPr>
        <w:t xml:space="preserve"> </w:t>
      </w:r>
      <w:r w:rsidR="00940207" w:rsidRPr="00210A4D">
        <w:rPr>
          <w:rFonts w:ascii="Arial" w:hAnsi="Arial" w:cs="Arial"/>
          <w:sz w:val="20"/>
        </w:rPr>
        <w:t>dojazd wewnętrzn</w:t>
      </w:r>
      <w:r w:rsidR="00B8056A" w:rsidRPr="00210A4D">
        <w:rPr>
          <w:rFonts w:ascii="Arial" w:hAnsi="Arial" w:cs="Arial"/>
          <w:sz w:val="20"/>
        </w:rPr>
        <w:t>y pozostający we władaniu Gminy Barlinek,</w:t>
      </w:r>
      <w:r w:rsidRPr="00210A4D">
        <w:rPr>
          <w:rFonts w:ascii="Arial" w:hAnsi="Arial" w:cs="Arial"/>
          <w:sz w:val="20"/>
        </w:rPr>
        <w:t xml:space="preserve"> oraz </w:t>
      </w:r>
      <w:r w:rsidR="00B8056A" w:rsidRPr="00210A4D">
        <w:rPr>
          <w:rFonts w:ascii="Arial" w:hAnsi="Arial" w:cs="Arial"/>
          <w:sz w:val="20"/>
        </w:rPr>
        <w:t xml:space="preserve">przez </w:t>
      </w:r>
      <w:r w:rsidRPr="00210A4D">
        <w:rPr>
          <w:rFonts w:ascii="Arial" w:hAnsi="Arial" w:cs="Arial"/>
          <w:sz w:val="20"/>
        </w:rPr>
        <w:t>działki gruntu nr 560/39, 571/4, 665/48 i 665/38 stanowiąc</w:t>
      </w:r>
      <w:r w:rsidR="00B8056A" w:rsidRPr="00210A4D">
        <w:rPr>
          <w:rFonts w:ascii="Arial" w:hAnsi="Arial" w:cs="Arial"/>
          <w:sz w:val="20"/>
        </w:rPr>
        <w:t>e</w:t>
      </w:r>
      <w:r w:rsidRPr="00210A4D">
        <w:rPr>
          <w:rFonts w:ascii="Arial" w:hAnsi="Arial" w:cs="Arial"/>
          <w:sz w:val="20"/>
        </w:rPr>
        <w:t xml:space="preserve"> utwardzoną </w:t>
      </w:r>
      <w:r w:rsidR="00B8056A" w:rsidRPr="00210A4D">
        <w:rPr>
          <w:rFonts w:ascii="Arial" w:hAnsi="Arial" w:cs="Arial"/>
          <w:sz w:val="20"/>
        </w:rPr>
        <w:t xml:space="preserve">drogę </w:t>
      </w:r>
      <w:r w:rsidRPr="00210A4D">
        <w:rPr>
          <w:rFonts w:ascii="Arial" w:hAnsi="Arial" w:cs="Arial"/>
          <w:sz w:val="20"/>
        </w:rPr>
        <w:t>gminną wewnętrzną</w:t>
      </w:r>
      <w:r w:rsidR="00BB4589" w:rsidRPr="00210A4D">
        <w:rPr>
          <w:rFonts w:ascii="Arial" w:hAnsi="Arial" w:cs="Arial"/>
          <w:sz w:val="20"/>
        </w:rPr>
        <w:t xml:space="preserve"> </w:t>
      </w:r>
      <w:r w:rsidR="00B8056A" w:rsidRPr="00210A4D">
        <w:rPr>
          <w:rFonts w:ascii="Arial" w:hAnsi="Arial" w:cs="Arial"/>
          <w:sz w:val="20"/>
        </w:rPr>
        <w:t>(</w:t>
      </w:r>
      <w:r w:rsidR="00BB4589" w:rsidRPr="00210A4D">
        <w:rPr>
          <w:rFonts w:ascii="Arial" w:hAnsi="Arial" w:cs="Arial"/>
          <w:sz w:val="20"/>
        </w:rPr>
        <w:t>ul. Sosnowa</w:t>
      </w:r>
      <w:r w:rsidR="00B8056A" w:rsidRPr="00210A4D">
        <w:rPr>
          <w:rFonts w:ascii="Arial" w:hAnsi="Arial" w:cs="Arial"/>
          <w:sz w:val="20"/>
        </w:rPr>
        <w:t>)</w:t>
      </w:r>
      <w:r w:rsidR="00055894" w:rsidRPr="00210A4D">
        <w:rPr>
          <w:rFonts w:ascii="Arial" w:hAnsi="Arial" w:cs="Arial"/>
          <w:sz w:val="20"/>
        </w:rPr>
        <w:t>.</w:t>
      </w:r>
      <w:r w:rsidRPr="00210A4D">
        <w:rPr>
          <w:rFonts w:ascii="Arial" w:hAnsi="Arial" w:cs="Arial"/>
          <w:sz w:val="20"/>
        </w:rPr>
        <w:t xml:space="preserve">  </w:t>
      </w:r>
    </w:p>
    <w:p w:rsidR="00AE5DE8" w:rsidRPr="00210A4D" w:rsidRDefault="00BB4589" w:rsidP="00055894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Nieruchomość gruntowa</w:t>
      </w:r>
      <w:r w:rsidR="00BA2D59" w:rsidRPr="00210A4D">
        <w:rPr>
          <w:rFonts w:ascii="Arial" w:hAnsi="Arial" w:cs="Arial"/>
          <w:sz w:val="20"/>
        </w:rPr>
        <w:t xml:space="preserve"> posiada dostęp</w:t>
      </w:r>
      <w:r w:rsidR="0068260A" w:rsidRPr="00210A4D">
        <w:rPr>
          <w:rFonts w:ascii="Arial" w:hAnsi="Arial" w:cs="Arial"/>
          <w:sz w:val="20"/>
        </w:rPr>
        <w:t xml:space="preserve"> do sieci uzbrojenia technicznego (</w:t>
      </w:r>
      <w:r w:rsidR="00801085" w:rsidRPr="00210A4D">
        <w:rPr>
          <w:rFonts w:ascii="Arial" w:hAnsi="Arial" w:cs="Arial"/>
          <w:sz w:val="20"/>
        </w:rPr>
        <w:t>sieci: wodna</w:t>
      </w:r>
      <w:r w:rsidR="0068260A" w:rsidRPr="00210A4D">
        <w:rPr>
          <w:rFonts w:ascii="Arial" w:hAnsi="Arial" w:cs="Arial"/>
          <w:sz w:val="20"/>
        </w:rPr>
        <w:t>, kan</w:t>
      </w:r>
      <w:r w:rsidR="00801085" w:rsidRPr="00210A4D">
        <w:rPr>
          <w:rFonts w:ascii="Arial" w:hAnsi="Arial" w:cs="Arial"/>
          <w:sz w:val="20"/>
        </w:rPr>
        <w:t>alizacji sanitarnej, elektr</w:t>
      </w:r>
      <w:r w:rsidR="000D7890" w:rsidRPr="00210A4D">
        <w:rPr>
          <w:rFonts w:ascii="Arial" w:hAnsi="Arial" w:cs="Arial"/>
          <w:sz w:val="20"/>
        </w:rPr>
        <w:t>yczna, gazowa</w:t>
      </w:r>
      <w:r w:rsidR="00940207" w:rsidRPr="00210A4D">
        <w:rPr>
          <w:rFonts w:ascii="Arial" w:hAnsi="Arial" w:cs="Arial"/>
          <w:sz w:val="20"/>
        </w:rPr>
        <w:t>) zlokalizowan</w:t>
      </w:r>
      <w:r w:rsidR="00007672" w:rsidRPr="00210A4D">
        <w:rPr>
          <w:rFonts w:ascii="Arial" w:hAnsi="Arial" w:cs="Arial"/>
          <w:sz w:val="20"/>
        </w:rPr>
        <w:t>ych</w:t>
      </w:r>
      <w:r w:rsidR="00940207" w:rsidRPr="00210A4D">
        <w:rPr>
          <w:rFonts w:ascii="Arial" w:hAnsi="Arial" w:cs="Arial"/>
          <w:sz w:val="20"/>
        </w:rPr>
        <w:t xml:space="preserve"> w </w:t>
      </w:r>
      <w:r w:rsidR="00007672" w:rsidRPr="00210A4D">
        <w:rPr>
          <w:rFonts w:ascii="Arial" w:hAnsi="Arial" w:cs="Arial"/>
          <w:sz w:val="20"/>
        </w:rPr>
        <w:t xml:space="preserve">drodze </w:t>
      </w:r>
      <w:r w:rsidR="00940207" w:rsidRPr="00210A4D">
        <w:rPr>
          <w:rFonts w:ascii="Arial" w:hAnsi="Arial" w:cs="Arial"/>
          <w:sz w:val="20"/>
        </w:rPr>
        <w:t xml:space="preserve">gminnej wewnętrznej tj. </w:t>
      </w:r>
      <w:r w:rsidR="0068260A" w:rsidRPr="00210A4D">
        <w:rPr>
          <w:rFonts w:ascii="Arial" w:hAnsi="Arial" w:cs="Arial"/>
          <w:sz w:val="20"/>
        </w:rPr>
        <w:t xml:space="preserve">w ul. Sosnowej.   </w:t>
      </w:r>
      <w:r w:rsidR="00BA2D59" w:rsidRPr="00210A4D">
        <w:rPr>
          <w:rFonts w:ascii="Arial" w:hAnsi="Arial" w:cs="Arial"/>
          <w:sz w:val="20"/>
        </w:rPr>
        <w:t xml:space="preserve">     </w:t>
      </w:r>
      <w:r w:rsidR="00E9669C" w:rsidRPr="00210A4D">
        <w:rPr>
          <w:rFonts w:ascii="Arial" w:hAnsi="Arial" w:cs="Arial"/>
          <w:sz w:val="20"/>
        </w:rPr>
        <w:t xml:space="preserve">    </w:t>
      </w:r>
    </w:p>
    <w:p w:rsidR="00E65132" w:rsidRPr="00210A4D" w:rsidRDefault="00445C53" w:rsidP="00E65132">
      <w:pPr>
        <w:pStyle w:val="Akapitzlist"/>
        <w:numPr>
          <w:ilvl w:val="0"/>
          <w:numId w:val="25"/>
        </w:numPr>
        <w:tabs>
          <w:tab w:val="left" w:pos="284"/>
        </w:tabs>
        <w:ind w:left="142" w:hanging="142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PRZEZNACZENIE NIERUCHOMOŚCI</w:t>
      </w:r>
    </w:p>
    <w:p w:rsidR="00E65132" w:rsidRPr="00210A4D" w:rsidRDefault="00E65132" w:rsidP="005A558A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Zgodnie z ustaleniami </w:t>
      </w:r>
      <w:r w:rsidR="00007672" w:rsidRPr="00210A4D">
        <w:rPr>
          <w:rFonts w:ascii="Arial" w:hAnsi="Arial" w:cs="Arial"/>
          <w:sz w:val="20"/>
        </w:rPr>
        <w:t>M</w:t>
      </w:r>
      <w:r w:rsidRPr="00210A4D">
        <w:rPr>
          <w:rFonts w:ascii="Arial" w:hAnsi="Arial" w:cs="Arial"/>
          <w:sz w:val="20"/>
        </w:rPr>
        <w:t xml:space="preserve">iejscowego planu zagospodarowania przestrzennego „Osiedla Górny Taras” </w:t>
      </w:r>
      <w:r w:rsidR="008777E1" w:rsidRPr="00210A4D">
        <w:rPr>
          <w:rFonts w:ascii="Arial" w:hAnsi="Arial" w:cs="Arial"/>
          <w:sz w:val="20"/>
        </w:rPr>
        <w:br/>
      </w:r>
      <w:r w:rsidR="00007672" w:rsidRPr="00210A4D">
        <w:rPr>
          <w:rFonts w:ascii="Arial" w:hAnsi="Arial" w:cs="Arial"/>
          <w:sz w:val="20"/>
        </w:rPr>
        <w:t xml:space="preserve">w Barlinku, </w:t>
      </w:r>
      <w:r w:rsidRPr="00210A4D">
        <w:rPr>
          <w:rFonts w:ascii="Arial" w:hAnsi="Arial" w:cs="Arial"/>
          <w:sz w:val="20"/>
        </w:rPr>
        <w:t>przyjętego Uchwałą Nr XIII/212/2015 Rady Miejskiej w Barlinku z dnia 29 października 2016 r.</w:t>
      </w:r>
      <w:r w:rsidR="00007672" w:rsidRPr="00210A4D">
        <w:rPr>
          <w:rFonts w:ascii="Arial" w:hAnsi="Arial" w:cs="Arial"/>
          <w:sz w:val="20"/>
        </w:rPr>
        <w:t>,</w:t>
      </w:r>
      <w:r w:rsidR="00F26724" w:rsidRPr="00210A4D">
        <w:rPr>
          <w:rFonts w:ascii="Arial" w:hAnsi="Arial" w:cs="Arial"/>
          <w:sz w:val="20"/>
        </w:rPr>
        <w:t xml:space="preserve"> </w:t>
      </w:r>
      <w:r w:rsidR="00BB4589" w:rsidRPr="00210A4D">
        <w:rPr>
          <w:rFonts w:ascii="Arial" w:hAnsi="Arial" w:cs="Arial"/>
          <w:sz w:val="20"/>
        </w:rPr>
        <w:t xml:space="preserve">omawiana nieruchomość </w:t>
      </w:r>
      <w:r w:rsidRPr="00210A4D">
        <w:rPr>
          <w:rFonts w:ascii="Arial" w:hAnsi="Arial" w:cs="Arial"/>
          <w:sz w:val="20"/>
        </w:rPr>
        <w:t>grunt</w:t>
      </w:r>
      <w:r w:rsidR="00007672" w:rsidRPr="00210A4D">
        <w:rPr>
          <w:rFonts w:ascii="Arial" w:hAnsi="Arial" w:cs="Arial"/>
          <w:sz w:val="20"/>
        </w:rPr>
        <w:t>owa,</w:t>
      </w:r>
      <w:r w:rsidR="001A3B52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>przeznaczon</w:t>
      </w:r>
      <w:r w:rsidR="00007672" w:rsidRPr="00210A4D">
        <w:rPr>
          <w:rFonts w:ascii="Arial" w:hAnsi="Arial" w:cs="Arial"/>
          <w:sz w:val="20"/>
        </w:rPr>
        <w:t xml:space="preserve">a jest </w:t>
      </w:r>
      <w:r w:rsidRPr="00210A4D">
        <w:rPr>
          <w:rFonts w:ascii="Arial" w:hAnsi="Arial" w:cs="Arial"/>
          <w:sz w:val="20"/>
        </w:rPr>
        <w:t>pod zabudowę mieszkaniową jednorodzinną [</w:t>
      </w:r>
      <w:r w:rsidR="00007672" w:rsidRPr="00210A4D">
        <w:rPr>
          <w:rFonts w:ascii="Arial" w:hAnsi="Arial" w:cs="Arial"/>
          <w:sz w:val="20"/>
        </w:rPr>
        <w:t xml:space="preserve">symbol planu - </w:t>
      </w:r>
      <w:r w:rsidRPr="00210A4D">
        <w:rPr>
          <w:rFonts w:ascii="Arial" w:hAnsi="Arial" w:cs="Arial"/>
          <w:sz w:val="20"/>
        </w:rPr>
        <w:t>10 MN].</w:t>
      </w:r>
    </w:p>
    <w:p w:rsidR="0074487A" w:rsidRPr="00210A4D" w:rsidRDefault="00ED1CFF" w:rsidP="00F26724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CENA </w:t>
      </w:r>
      <w:r w:rsidR="00840C33" w:rsidRPr="00210A4D">
        <w:rPr>
          <w:rFonts w:ascii="Arial" w:hAnsi="Arial" w:cs="Arial"/>
          <w:b/>
          <w:bCs/>
          <w:sz w:val="20"/>
        </w:rPr>
        <w:t xml:space="preserve">NIERUCHOMOŚCI </w:t>
      </w:r>
      <w:r w:rsidR="00EE321B" w:rsidRPr="00EE321B">
        <w:rPr>
          <w:rFonts w:ascii="Arial" w:hAnsi="Arial" w:cs="Arial"/>
          <w:b/>
          <w:bCs/>
          <w:sz w:val="20"/>
          <w:u w:val="single"/>
        </w:rPr>
        <w:t>70,000,00</w:t>
      </w:r>
      <w:r w:rsidRPr="00EE321B">
        <w:rPr>
          <w:rFonts w:ascii="Arial" w:hAnsi="Arial" w:cs="Arial"/>
          <w:b/>
          <w:bCs/>
          <w:sz w:val="20"/>
          <w:u w:val="single"/>
        </w:rPr>
        <w:t xml:space="preserve"> zł</w:t>
      </w:r>
      <w:r w:rsidR="00EE321B">
        <w:rPr>
          <w:rFonts w:ascii="Arial" w:hAnsi="Arial" w:cs="Arial"/>
          <w:b/>
          <w:bCs/>
          <w:sz w:val="20"/>
          <w:u w:val="single"/>
        </w:rPr>
        <w:t xml:space="preserve"> </w:t>
      </w:r>
      <w:r w:rsidR="00EE321B" w:rsidRPr="00210A4D">
        <w:rPr>
          <w:rFonts w:ascii="Arial" w:hAnsi="Arial" w:cs="Arial"/>
          <w:bCs/>
          <w:sz w:val="20"/>
        </w:rPr>
        <w:t xml:space="preserve">łącznie z podatkiem VAT w wysokości 23% </w:t>
      </w:r>
      <w:r w:rsidRPr="00210A4D">
        <w:rPr>
          <w:rFonts w:ascii="Arial" w:hAnsi="Arial" w:cs="Arial"/>
          <w:bCs/>
          <w:sz w:val="20"/>
        </w:rPr>
        <w:t xml:space="preserve">(cena ustalona zgodnie z art. 67 ust. 2 pkt 1 </w:t>
      </w:r>
      <w:r w:rsidRPr="00210A4D">
        <w:rPr>
          <w:rFonts w:ascii="Arial" w:hAnsi="Arial" w:cs="Arial"/>
          <w:sz w:val="20"/>
        </w:rPr>
        <w:t>ustawy z dnia 21 sierpnia 1997 r. o gospodarce nieruchomościami.)</w:t>
      </w:r>
      <w:r w:rsidR="00FB5A64" w:rsidRPr="00210A4D">
        <w:rPr>
          <w:rStyle w:val="Odwoanieprzypisudolnego"/>
          <w:rFonts w:ascii="Arial" w:hAnsi="Arial" w:cs="Arial"/>
          <w:sz w:val="20"/>
        </w:rPr>
        <w:footnoteReference w:id="1"/>
      </w:r>
      <w:r w:rsidRPr="00210A4D">
        <w:rPr>
          <w:rFonts w:ascii="Arial" w:hAnsi="Arial" w:cs="Arial"/>
          <w:sz w:val="20"/>
        </w:rPr>
        <w:t xml:space="preserve"> </w:t>
      </w:r>
    </w:p>
    <w:p w:rsidR="00B0271B" w:rsidRPr="00210A4D" w:rsidRDefault="000376A4" w:rsidP="00F26724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WARTOŚĆ  SŁUŻEBNOŚCI GRUNTOWEJ</w:t>
      </w:r>
      <w:r w:rsidRPr="00210A4D">
        <w:rPr>
          <w:rFonts w:ascii="Arial" w:hAnsi="Arial" w:cs="Arial"/>
          <w:bCs/>
          <w:sz w:val="20"/>
        </w:rPr>
        <w:t xml:space="preserve"> – 4043,01 zł</w:t>
      </w:r>
      <w:r w:rsidR="00007672" w:rsidRPr="00210A4D">
        <w:rPr>
          <w:rFonts w:ascii="Arial" w:hAnsi="Arial" w:cs="Arial"/>
          <w:bCs/>
          <w:sz w:val="20"/>
        </w:rPr>
        <w:t>,</w:t>
      </w:r>
      <w:r w:rsidRPr="00210A4D">
        <w:rPr>
          <w:rFonts w:ascii="Arial" w:hAnsi="Arial" w:cs="Arial"/>
          <w:bCs/>
          <w:sz w:val="20"/>
        </w:rPr>
        <w:t xml:space="preserve"> łącznie z podatkiem VAT w wysokości 23% </w:t>
      </w:r>
      <w:r w:rsidR="001E645C" w:rsidRPr="00210A4D">
        <w:rPr>
          <w:rFonts w:ascii="Arial" w:hAnsi="Arial" w:cs="Arial"/>
          <w:bCs/>
          <w:sz w:val="20"/>
        </w:rPr>
        <w:t>(</w:t>
      </w:r>
      <w:r w:rsidR="008D7732" w:rsidRPr="00210A4D">
        <w:rPr>
          <w:rFonts w:ascii="Arial" w:hAnsi="Arial" w:cs="Arial"/>
          <w:bCs/>
          <w:sz w:val="20"/>
        </w:rPr>
        <w:t xml:space="preserve">płatność </w:t>
      </w:r>
      <w:r w:rsidR="001E645C" w:rsidRPr="00210A4D">
        <w:rPr>
          <w:rFonts w:ascii="Arial" w:hAnsi="Arial" w:cs="Arial"/>
          <w:bCs/>
          <w:sz w:val="20"/>
        </w:rPr>
        <w:t>jednorazow</w:t>
      </w:r>
      <w:r w:rsidR="008D7732" w:rsidRPr="00210A4D">
        <w:rPr>
          <w:rFonts w:ascii="Arial" w:hAnsi="Arial" w:cs="Arial"/>
          <w:bCs/>
          <w:sz w:val="20"/>
        </w:rPr>
        <w:t>a</w:t>
      </w:r>
      <w:r w:rsidR="001E645C" w:rsidRPr="00210A4D">
        <w:rPr>
          <w:rFonts w:ascii="Arial" w:hAnsi="Arial" w:cs="Arial"/>
          <w:bCs/>
          <w:sz w:val="20"/>
        </w:rPr>
        <w:t>)</w:t>
      </w:r>
      <w:r w:rsidR="00007672" w:rsidRPr="00210A4D">
        <w:rPr>
          <w:rFonts w:ascii="Arial" w:hAnsi="Arial" w:cs="Arial"/>
          <w:bCs/>
          <w:sz w:val="20"/>
        </w:rPr>
        <w:t>.</w:t>
      </w:r>
      <w:r w:rsidR="001E645C" w:rsidRPr="00210A4D">
        <w:rPr>
          <w:rFonts w:ascii="Arial" w:hAnsi="Arial" w:cs="Arial"/>
          <w:bCs/>
          <w:sz w:val="20"/>
        </w:rPr>
        <w:t xml:space="preserve">  </w:t>
      </w:r>
      <w:r w:rsidRPr="00210A4D">
        <w:rPr>
          <w:rFonts w:ascii="Arial" w:hAnsi="Arial" w:cs="Arial"/>
          <w:bCs/>
          <w:sz w:val="20"/>
        </w:rPr>
        <w:t xml:space="preserve">   </w:t>
      </w:r>
    </w:p>
    <w:p w:rsidR="00ED1CFF" w:rsidRPr="00210A4D" w:rsidRDefault="00ED1CFF" w:rsidP="008777E1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WYSOKOSĆ STAWKI PROCENTOWEJ OPŁAT Z TYTUŁU UŻYTKOWANIA WIECZYTEGO</w:t>
      </w:r>
      <w:r w:rsidRPr="00210A4D">
        <w:rPr>
          <w:rFonts w:ascii="Arial" w:hAnsi="Arial" w:cs="Arial"/>
          <w:bCs/>
          <w:sz w:val="20"/>
        </w:rPr>
        <w:t xml:space="preserve"> –</w:t>
      </w:r>
      <w:r w:rsidR="00BB4589" w:rsidRPr="00210A4D">
        <w:rPr>
          <w:rFonts w:ascii="Arial" w:hAnsi="Arial" w:cs="Arial"/>
          <w:bCs/>
          <w:sz w:val="20"/>
        </w:rPr>
        <w:t xml:space="preserve"> wynosi</w:t>
      </w:r>
      <w:r w:rsidRPr="00210A4D">
        <w:rPr>
          <w:rFonts w:ascii="Arial" w:hAnsi="Arial" w:cs="Arial"/>
          <w:bCs/>
          <w:sz w:val="20"/>
        </w:rPr>
        <w:t xml:space="preserve"> 3%.</w:t>
      </w:r>
      <w:r w:rsidR="00A22687" w:rsidRPr="00210A4D">
        <w:rPr>
          <w:rStyle w:val="Odwoanieprzypisudolnego"/>
          <w:rFonts w:ascii="Arial" w:hAnsi="Arial" w:cs="Arial"/>
          <w:bCs/>
          <w:sz w:val="20"/>
        </w:rPr>
        <w:footnoteReference w:id="2"/>
      </w:r>
      <w:r w:rsidR="00210A4D" w:rsidRPr="00210A4D">
        <w:rPr>
          <w:rFonts w:ascii="Arial" w:hAnsi="Arial" w:cs="Arial"/>
          <w:bCs/>
          <w:sz w:val="20"/>
        </w:rPr>
        <w:t xml:space="preserve"> </w:t>
      </w:r>
    </w:p>
    <w:p w:rsidR="00ED1CFF" w:rsidRPr="00210A4D" w:rsidRDefault="00980A5A" w:rsidP="008777E1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lastRenderedPageBreak/>
        <w:t xml:space="preserve"> </w:t>
      </w:r>
      <w:r w:rsidR="00ED1CFF" w:rsidRPr="00210A4D">
        <w:rPr>
          <w:rFonts w:ascii="Arial" w:hAnsi="Arial" w:cs="Arial"/>
          <w:b/>
          <w:bCs/>
          <w:sz w:val="20"/>
        </w:rPr>
        <w:t>WYSKOŚĆ OPŁATY Z TYTUŁU UŻYTKOWANIA WIECZTEGO</w:t>
      </w:r>
      <w:r w:rsidR="00ED1CFF" w:rsidRPr="00210A4D">
        <w:rPr>
          <w:rFonts w:ascii="Arial" w:hAnsi="Arial" w:cs="Arial"/>
          <w:bCs/>
          <w:sz w:val="20"/>
        </w:rPr>
        <w:t xml:space="preserve"> – wysokość opłaty</w:t>
      </w:r>
      <w:r w:rsidR="00BB4589" w:rsidRPr="00210A4D">
        <w:rPr>
          <w:rFonts w:ascii="Arial" w:hAnsi="Arial" w:cs="Arial"/>
          <w:bCs/>
          <w:sz w:val="20"/>
        </w:rPr>
        <w:t xml:space="preserve"> z tytułu użytkowania wieczystego</w:t>
      </w:r>
      <w:r w:rsidR="003A7F14" w:rsidRPr="00210A4D">
        <w:rPr>
          <w:rFonts w:ascii="Arial" w:hAnsi="Arial" w:cs="Arial"/>
          <w:bCs/>
          <w:sz w:val="20"/>
        </w:rPr>
        <w:t xml:space="preserve"> </w:t>
      </w:r>
      <w:r w:rsidR="00244B85" w:rsidRPr="00210A4D">
        <w:rPr>
          <w:rFonts w:ascii="Arial" w:hAnsi="Arial" w:cs="Arial"/>
          <w:bCs/>
          <w:sz w:val="20"/>
        </w:rPr>
        <w:t xml:space="preserve">ustalona przez Starostwo Powiatowe w Myśliborzu </w:t>
      </w:r>
      <w:r w:rsidR="003A7F14" w:rsidRPr="00210A4D">
        <w:rPr>
          <w:rFonts w:ascii="Arial" w:hAnsi="Arial" w:cs="Arial"/>
          <w:bCs/>
          <w:sz w:val="20"/>
        </w:rPr>
        <w:t>w 2018 r. wyn</w:t>
      </w:r>
      <w:r w:rsidR="00007672" w:rsidRPr="00210A4D">
        <w:rPr>
          <w:rFonts w:ascii="Arial" w:hAnsi="Arial" w:cs="Arial"/>
          <w:bCs/>
          <w:sz w:val="20"/>
        </w:rPr>
        <w:t>iesie</w:t>
      </w:r>
      <w:r w:rsidR="003A7F14" w:rsidRPr="00210A4D">
        <w:rPr>
          <w:rFonts w:ascii="Arial" w:hAnsi="Arial" w:cs="Arial"/>
          <w:bCs/>
          <w:sz w:val="20"/>
        </w:rPr>
        <w:t xml:space="preserve"> 193,00 z</w:t>
      </w:r>
      <w:r w:rsidR="000D7890" w:rsidRPr="00210A4D">
        <w:rPr>
          <w:rFonts w:ascii="Arial" w:hAnsi="Arial" w:cs="Arial"/>
          <w:bCs/>
          <w:sz w:val="20"/>
        </w:rPr>
        <w:t>ł</w:t>
      </w:r>
      <w:r w:rsidR="003A7F14" w:rsidRPr="00210A4D">
        <w:rPr>
          <w:rFonts w:ascii="Arial" w:hAnsi="Arial" w:cs="Arial"/>
          <w:bCs/>
          <w:sz w:val="20"/>
        </w:rPr>
        <w:t>.</w:t>
      </w:r>
    </w:p>
    <w:p w:rsidR="00ED1CFF" w:rsidRPr="00210A4D" w:rsidRDefault="00ED1CFF" w:rsidP="008777E1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trike/>
          <w:sz w:val="20"/>
        </w:rPr>
      </w:pPr>
      <w:r w:rsidRPr="00210A4D">
        <w:rPr>
          <w:rFonts w:ascii="Arial" w:hAnsi="Arial" w:cs="Arial"/>
          <w:b/>
          <w:bCs/>
          <w:sz w:val="20"/>
        </w:rPr>
        <w:t>TERMIN WNOSZENIA OPŁAT</w:t>
      </w:r>
      <w:r w:rsidRPr="00210A4D">
        <w:rPr>
          <w:rFonts w:ascii="Arial" w:hAnsi="Arial" w:cs="Arial"/>
          <w:bCs/>
          <w:sz w:val="20"/>
        </w:rPr>
        <w:t xml:space="preserve"> – </w:t>
      </w:r>
      <w:r w:rsidR="00E65132" w:rsidRPr="00210A4D">
        <w:rPr>
          <w:rFonts w:ascii="Arial" w:hAnsi="Arial" w:cs="Arial"/>
          <w:bCs/>
          <w:sz w:val="20"/>
        </w:rPr>
        <w:t xml:space="preserve">opłaty roczne </w:t>
      </w:r>
      <w:r w:rsidR="003A5A6B" w:rsidRPr="00210A4D">
        <w:rPr>
          <w:rFonts w:ascii="Arial" w:hAnsi="Arial" w:cs="Arial"/>
          <w:bCs/>
          <w:sz w:val="20"/>
        </w:rPr>
        <w:t>z tytułu użytkowania wieczystego płatne są do 31 marca każdego roku na rzecz właściciela nieruchomośc</w:t>
      </w:r>
      <w:r w:rsidR="00055894" w:rsidRPr="00210A4D">
        <w:rPr>
          <w:rFonts w:ascii="Arial" w:hAnsi="Arial" w:cs="Arial"/>
          <w:bCs/>
          <w:sz w:val="20"/>
        </w:rPr>
        <w:t>i gruntowej tj. Skarbu Państwa.</w:t>
      </w:r>
    </w:p>
    <w:p w:rsidR="00055894" w:rsidRPr="00210A4D" w:rsidRDefault="003D7E01" w:rsidP="00007672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Cs/>
          <w:sz w:val="20"/>
        </w:rPr>
        <w:t xml:space="preserve"> </w:t>
      </w:r>
      <w:r w:rsidRPr="00210A4D">
        <w:rPr>
          <w:rFonts w:ascii="Arial" w:hAnsi="Arial" w:cs="Arial"/>
          <w:b/>
          <w:bCs/>
          <w:sz w:val="20"/>
        </w:rPr>
        <w:t>ZASADY AKTUALIZACJI OPŁATY</w:t>
      </w:r>
      <w:r w:rsidRPr="00210A4D">
        <w:rPr>
          <w:rFonts w:ascii="Arial" w:hAnsi="Arial" w:cs="Arial"/>
          <w:bCs/>
          <w:sz w:val="20"/>
        </w:rPr>
        <w:t xml:space="preserve"> </w:t>
      </w:r>
      <w:r w:rsidRPr="00210A4D">
        <w:rPr>
          <w:rFonts w:ascii="Arial" w:hAnsi="Arial" w:cs="Arial"/>
          <w:b/>
          <w:bCs/>
          <w:sz w:val="20"/>
        </w:rPr>
        <w:t>Z TYTUŁU UŻYTKOWANIA WIECZTEGO –</w:t>
      </w:r>
      <w:r w:rsidR="003A5A6B" w:rsidRPr="00210A4D">
        <w:rPr>
          <w:rFonts w:ascii="Arial" w:hAnsi="Arial" w:cs="Arial"/>
          <w:b/>
          <w:bCs/>
          <w:sz w:val="20"/>
        </w:rPr>
        <w:t xml:space="preserve"> </w:t>
      </w:r>
      <w:r w:rsidR="003A5A6B" w:rsidRPr="00210A4D">
        <w:rPr>
          <w:rFonts w:ascii="Arial" w:hAnsi="Arial" w:cs="Arial"/>
          <w:bCs/>
          <w:sz w:val="20"/>
        </w:rPr>
        <w:t>nie częściej niż raz na 3 lata na zasadach określonych w art. 77</w:t>
      </w:r>
      <w:r w:rsidR="003A5A6B" w:rsidRPr="00210A4D">
        <w:rPr>
          <w:rFonts w:ascii="Arial" w:hAnsi="Arial" w:cs="Arial"/>
          <w:b/>
          <w:bCs/>
          <w:sz w:val="20"/>
        </w:rPr>
        <w:t xml:space="preserve"> </w:t>
      </w:r>
      <w:r w:rsidR="003A5A6B" w:rsidRPr="00210A4D">
        <w:rPr>
          <w:rFonts w:ascii="Arial" w:hAnsi="Arial" w:cs="Arial"/>
          <w:sz w:val="20"/>
        </w:rPr>
        <w:t xml:space="preserve">ustawy z dnia 21 sierpnia 1997 r. o gospodarce nieruchomościami </w:t>
      </w:r>
      <w:r w:rsidR="003A5A6B" w:rsidRPr="00210A4D">
        <w:rPr>
          <w:rFonts w:ascii="Arial" w:hAnsi="Arial" w:cs="Arial"/>
          <w:b/>
          <w:sz w:val="20"/>
          <w:u w:val="single"/>
        </w:rPr>
        <w:t xml:space="preserve">(ostatnia aktualizacja </w:t>
      </w:r>
      <w:r w:rsidR="00007672" w:rsidRPr="00210A4D">
        <w:rPr>
          <w:rFonts w:ascii="Arial" w:hAnsi="Arial" w:cs="Arial"/>
          <w:b/>
          <w:sz w:val="20"/>
          <w:u w:val="single"/>
        </w:rPr>
        <w:t xml:space="preserve">dokonana </w:t>
      </w:r>
      <w:r w:rsidR="003A5A6B" w:rsidRPr="00210A4D">
        <w:rPr>
          <w:rFonts w:ascii="Arial" w:hAnsi="Arial" w:cs="Arial"/>
          <w:b/>
          <w:sz w:val="20"/>
          <w:u w:val="single"/>
        </w:rPr>
        <w:t>była w 2015 r.)</w:t>
      </w:r>
      <w:r w:rsidR="003A5A6B" w:rsidRPr="00210A4D">
        <w:rPr>
          <w:rFonts w:ascii="Arial" w:hAnsi="Arial" w:cs="Arial"/>
          <w:sz w:val="20"/>
        </w:rPr>
        <w:t>.</w:t>
      </w:r>
      <w:r w:rsidRPr="00210A4D">
        <w:rPr>
          <w:rFonts w:ascii="Arial" w:hAnsi="Arial" w:cs="Arial"/>
          <w:b/>
          <w:bCs/>
          <w:sz w:val="20"/>
        </w:rPr>
        <w:t xml:space="preserve"> </w:t>
      </w:r>
    </w:p>
    <w:p w:rsidR="00055894" w:rsidRPr="00055894" w:rsidRDefault="00055894" w:rsidP="00055894">
      <w:pPr>
        <w:pStyle w:val="Akapitzlist"/>
        <w:rPr>
          <w:rFonts w:ascii="Arial" w:hAnsi="Arial" w:cs="Arial"/>
          <w:color w:val="FF0000"/>
          <w:sz w:val="20"/>
        </w:rPr>
      </w:pPr>
    </w:p>
    <w:p w:rsidR="00055894" w:rsidRDefault="00055894" w:rsidP="00055894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color w:val="FF0000"/>
          <w:sz w:val="20"/>
        </w:rPr>
      </w:pPr>
    </w:p>
    <w:p w:rsidR="00055894" w:rsidRDefault="00055894" w:rsidP="00055894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color w:val="FF0000"/>
          <w:sz w:val="20"/>
        </w:rPr>
      </w:pPr>
    </w:p>
    <w:sectPr w:rsidR="00055894" w:rsidSect="00AB7D9B">
      <w:pgSz w:w="11906" w:h="16838"/>
      <w:pgMar w:top="1247" w:right="1247" w:bottom="170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D98" w:rsidRDefault="00F21D98" w:rsidP="00FB5A64">
      <w:r>
        <w:separator/>
      </w:r>
    </w:p>
  </w:endnote>
  <w:endnote w:type="continuationSeparator" w:id="0">
    <w:p w:rsidR="00F21D98" w:rsidRDefault="00F21D98" w:rsidP="00FB5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D98" w:rsidRDefault="00F21D98" w:rsidP="00FB5A64">
      <w:r>
        <w:separator/>
      </w:r>
    </w:p>
  </w:footnote>
  <w:footnote w:type="continuationSeparator" w:id="0">
    <w:p w:rsidR="00F21D98" w:rsidRDefault="00F21D98" w:rsidP="00FB5A64">
      <w:r>
        <w:continuationSeparator/>
      </w:r>
    </w:p>
  </w:footnote>
  <w:footnote w:id="1">
    <w:p w:rsidR="00FB5A64" w:rsidRPr="00210A4D" w:rsidRDefault="00FB5A64" w:rsidP="00A73700">
      <w:pPr>
        <w:pStyle w:val="Tekstprzypisudolnego"/>
        <w:jc w:val="both"/>
      </w:pPr>
      <w:r w:rsidRPr="00210A4D">
        <w:rPr>
          <w:rStyle w:val="Odwoanieprzypisudolnego"/>
        </w:rPr>
        <w:footnoteRef/>
      </w:r>
      <w:r w:rsidRPr="00210A4D">
        <w:t xml:space="preserve"> Cena </w:t>
      </w:r>
      <w:r w:rsidR="008D7732" w:rsidRPr="00210A4D">
        <w:t xml:space="preserve">nabywanego prawa użytkowania wieczystego </w:t>
      </w:r>
      <w:r w:rsidRPr="00210A4D">
        <w:t xml:space="preserve">nieruchomości osiągnięta w przetargu płatna </w:t>
      </w:r>
      <w:r w:rsidR="008D7732" w:rsidRPr="00210A4D">
        <w:t xml:space="preserve">będzie </w:t>
      </w:r>
      <w:r w:rsidRPr="00210A4D">
        <w:t xml:space="preserve">jednorazowo </w:t>
      </w:r>
      <w:r w:rsidR="008D7732" w:rsidRPr="00210A4D">
        <w:t xml:space="preserve">- </w:t>
      </w:r>
      <w:r w:rsidRPr="00210A4D">
        <w:t>w całości</w:t>
      </w:r>
      <w:r w:rsidR="008D7732" w:rsidRPr="00210A4D">
        <w:t xml:space="preserve"> -</w:t>
      </w:r>
      <w:r w:rsidRPr="00210A4D">
        <w:t xml:space="preserve"> przed podpisaniem </w:t>
      </w:r>
      <w:r w:rsidR="00A22687" w:rsidRPr="00210A4D">
        <w:t>umowy sprzedaży</w:t>
      </w:r>
      <w:r w:rsidR="006B2731" w:rsidRPr="00210A4D">
        <w:t xml:space="preserve">. </w:t>
      </w:r>
      <w:r w:rsidR="008777E1" w:rsidRPr="00210A4D">
        <w:t xml:space="preserve">W tym przypadku </w:t>
      </w:r>
      <w:r w:rsidR="00A9767B" w:rsidRPr="00210A4D">
        <w:t>Gmina Barlinek</w:t>
      </w:r>
      <w:r w:rsidR="00980A5A" w:rsidRPr="00210A4D">
        <w:t xml:space="preserve"> </w:t>
      </w:r>
      <w:r w:rsidR="00D24F2A" w:rsidRPr="00210A4D">
        <w:t xml:space="preserve">zbywa </w:t>
      </w:r>
      <w:r w:rsidR="008D7732" w:rsidRPr="00210A4D">
        <w:t xml:space="preserve">bowiem </w:t>
      </w:r>
      <w:r w:rsidR="00D24F2A" w:rsidRPr="00210A4D">
        <w:t xml:space="preserve">nabyte </w:t>
      </w:r>
      <w:r w:rsidR="008D7732" w:rsidRPr="00210A4D">
        <w:t xml:space="preserve">uprzednio od Skarbu Państwa </w:t>
      </w:r>
      <w:r w:rsidR="00D24F2A" w:rsidRPr="00210A4D">
        <w:t xml:space="preserve">prawo </w:t>
      </w:r>
      <w:r w:rsidR="00A22687" w:rsidRPr="00210A4D">
        <w:t>użytkowani</w:t>
      </w:r>
      <w:r w:rsidR="00D24F2A" w:rsidRPr="00210A4D">
        <w:t>a</w:t>
      </w:r>
      <w:r w:rsidR="00A22687" w:rsidRPr="00210A4D">
        <w:t xml:space="preserve"> wieczyst</w:t>
      </w:r>
      <w:r w:rsidR="00D24F2A" w:rsidRPr="00210A4D">
        <w:t>ego</w:t>
      </w:r>
      <w:r w:rsidR="00A22687" w:rsidRPr="00210A4D">
        <w:t xml:space="preserve"> nieruchomości</w:t>
      </w:r>
      <w:r w:rsidR="008D7732" w:rsidRPr="00210A4D">
        <w:t>.</w:t>
      </w:r>
      <w:r w:rsidR="00210A4D" w:rsidRPr="00210A4D">
        <w:t xml:space="preserve"> </w:t>
      </w:r>
      <w:r w:rsidR="008D7732" w:rsidRPr="00210A4D">
        <w:t>W związku z tym na nabywcy - będącego następcą prawnym Gminy Barlinek</w:t>
      </w:r>
      <w:r w:rsidR="00E72857" w:rsidRPr="00210A4D">
        <w:t xml:space="preserve"> -</w:t>
      </w:r>
      <w:r w:rsidR="008D7732" w:rsidRPr="00210A4D">
        <w:t xml:space="preserve"> poza uiszczeniem ceny sprzedaży prawa użytkowania wieczystego, ciążyć będzie jeszcze obowiązek uiszczania opłat rocznych</w:t>
      </w:r>
      <w:r w:rsidRPr="00210A4D">
        <w:t xml:space="preserve"> </w:t>
      </w:r>
      <w:r w:rsidR="00766464" w:rsidRPr="00210A4D">
        <w:t>z tytułu posiadanego prawa</w:t>
      </w:r>
      <w:r w:rsidR="00EB3F2B" w:rsidRPr="00210A4D">
        <w:t xml:space="preserve"> użytkowania wieczystego</w:t>
      </w:r>
      <w:r w:rsidR="00766464" w:rsidRPr="00210A4D">
        <w:t>, o których mowa w pkt 9 wykazu.</w:t>
      </w:r>
      <w:r w:rsidRPr="00210A4D">
        <w:t xml:space="preserve">    </w:t>
      </w:r>
    </w:p>
  </w:footnote>
  <w:footnote w:id="2">
    <w:p w:rsidR="00A22687" w:rsidRDefault="00A22687" w:rsidP="00A73700">
      <w:pPr>
        <w:pStyle w:val="Tekstprzypisudolnego"/>
        <w:jc w:val="both"/>
      </w:pPr>
      <w:r w:rsidRPr="00210A4D">
        <w:rPr>
          <w:rStyle w:val="Odwoanieprzypisudolnego"/>
        </w:rPr>
        <w:footnoteRef/>
      </w:r>
      <w:r w:rsidR="00766464" w:rsidRPr="00210A4D">
        <w:t xml:space="preserve">Zgodnie z art. 72 ust. 3 pkt 4 i 5 ustawy o gospodarce nieruchomościami – stawka procentowa opłaty z tytułu użytkowania wieczystego za nieruchomości gruntowe oddane </w:t>
      </w:r>
      <w:r w:rsidR="00E72857" w:rsidRPr="00210A4D">
        <w:t>na</w:t>
      </w:r>
      <w:r w:rsidR="00766464" w:rsidRPr="00210A4D">
        <w:t xml:space="preserve"> cele mieszkaniowe wynosi </w:t>
      </w:r>
      <w:r w:rsidR="00766464" w:rsidRPr="00210A4D">
        <w:rPr>
          <w:b/>
        </w:rPr>
        <w:t>1%</w:t>
      </w:r>
      <w:r w:rsidR="00766464" w:rsidRPr="00210A4D">
        <w:t xml:space="preserve">, a na pozostałe cele </w:t>
      </w:r>
      <w:r w:rsidR="00766464" w:rsidRPr="00210A4D">
        <w:rPr>
          <w:b/>
        </w:rPr>
        <w:t>3%</w:t>
      </w:r>
      <w:r w:rsidR="00766464" w:rsidRPr="00210A4D">
        <w:t>. W chwili obecnej zbywana nieruchomość sklasyfikowana jest w ewidencji gruntów</w:t>
      </w:r>
      <w:r w:rsidR="00E72857" w:rsidRPr="00210A4D">
        <w:t>:</w:t>
      </w:r>
      <w:r w:rsidR="00766464" w:rsidRPr="00210A4D">
        <w:t xml:space="preserve"> </w:t>
      </w:r>
      <w:r w:rsidR="00E72857" w:rsidRPr="00210A4D">
        <w:t xml:space="preserve">w części </w:t>
      </w:r>
      <w:r w:rsidR="00766464" w:rsidRPr="00210A4D">
        <w:t xml:space="preserve">jako </w:t>
      </w:r>
      <w:r w:rsidR="00E72857" w:rsidRPr="00210A4D">
        <w:t>tereny kopalniane [K] oraz w części jako grunty zadrzewione i zakrzewione na użytkach rolnych [</w:t>
      </w:r>
      <w:proofErr w:type="spellStart"/>
      <w:r w:rsidR="00E72857" w:rsidRPr="00210A4D">
        <w:t>Lzr</w:t>
      </w:r>
      <w:proofErr w:type="spellEnd"/>
      <w:r w:rsidR="00E72857" w:rsidRPr="00210A4D">
        <w:t xml:space="preserve">]. </w:t>
      </w:r>
      <w:r w:rsidR="00766464" w:rsidRPr="00210A4D">
        <w:t xml:space="preserve">W przyszłości, po realizacji planowanej zabudowy, a więc po </w:t>
      </w:r>
      <w:r w:rsidR="008777E1" w:rsidRPr="00210A4D">
        <w:t xml:space="preserve"> trwałej</w:t>
      </w:r>
      <w:r w:rsidR="006B0291" w:rsidRPr="00210A4D">
        <w:t xml:space="preserve"> zmian</w:t>
      </w:r>
      <w:r w:rsidR="008777E1" w:rsidRPr="00210A4D">
        <w:t>ie</w:t>
      </w:r>
      <w:r w:rsidR="006B2731" w:rsidRPr="00210A4D">
        <w:t xml:space="preserve"> sposobu</w:t>
      </w:r>
      <w:r w:rsidR="006B0291" w:rsidRPr="00210A4D">
        <w:t xml:space="preserve"> korzystania z nieruchomości</w:t>
      </w:r>
      <w:r w:rsidR="008777E1" w:rsidRPr="00210A4D">
        <w:t>, która polegać będzie na</w:t>
      </w:r>
      <w:r w:rsidR="006B2731" w:rsidRPr="00210A4D">
        <w:t xml:space="preserve"> </w:t>
      </w:r>
      <w:r w:rsidR="00E72857" w:rsidRPr="00210A4D">
        <w:t xml:space="preserve">zrealizowaniu </w:t>
      </w:r>
      <w:r w:rsidR="006B2731" w:rsidRPr="00210A4D">
        <w:t>zabudowy mieszkaniowej jednorodzinnej</w:t>
      </w:r>
      <w:r w:rsidR="00305875" w:rsidRPr="00210A4D">
        <w:t>,</w:t>
      </w:r>
      <w:r w:rsidR="00E72857" w:rsidRPr="00210A4D">
        <w:t xml:space="preserve"> powodującej zmianę klasyfikacji gruntu z </w:t>
      </w:r>
      <w:r w:rsidR="00E72857" w:rsidRPr="00210A4D">
        <w:rPr>
          <w:b/>
        </w:rPr>
        <w:t xml:space="preserve">K i </w:t>
      </w:r>
      <w:proofErr w:type="spellStart"/>
      <w:r w:rsidR="00E72857" w:rsidRPr="00210A4D">
        <w:rPr>
          <w:b/>
        </w:rPr>
        <w:t>Lzr</w:t>
      </w:r>
      <w:proofErr w:type="spellEnd"/>
      <w:r w:rsidR="00E72857" w:rsidRPr="00210A4D">
        <w:t xml:space="preserve"> na </w:t>
      </w:r>
      <w:r w:rsidR="00E72857" w:rsidRPr="00210A4D">
        <w:rPr>
          <w:b/>
        </w:rPr>
        <w:t>B</w:t>
      </w:r>
      <w:r w:rsidR="00E72857" w:rsidRPr="00210A4D">
        <w:t>,</w:t>
      </w:r>
      <w:r w:rsidR="006B2731" w:rsidRPr="00210A4D">
        <w:t xml:space="preserve"> </w:t>
      </w:r>
      <w:r w:rsidR="00E72857" w:rsidRPr="00210A4D">
        <w:t xml:space="preserve">istniała </w:t>
      </w:r>
      <w:r w:rsidR="006B2731" w:rsidRPr="00210A4D">
        <w:t xml:space="preserve">będzie możliwość zmiany obecnej stawki procentowej opłaty rocznej z tytułu użytkowania wieczystego </w:t>
      </w:r>
      <w:r w:rsidR="00E72857" w:rsidRPr="00210A4D">
        <w:t xml:space="preserve">z 3% </w:t>
      </w:r>
      <w:r w:rsidR="006B2731" w:rsidRPr="00210A4D">
        <w:t xml:space="preserve">na 1 % </w:t>
      </w:r>
      <w:r w:rsidR="00E72857" w:rsidRPr="00210A4D">
        <w:t xml:space="preserve">- </w:t>
      </w:r>
      <w:r w:rsidR="006B2731" w:rsidRPr="00210A4D">
        <w:t>zgodnie z art. 73 ust. 2 ustawy o gospodarce nieruchomościami.</w:t>
      </w:r>
      <w:r w:rsidR="00F250A1" w:rsidRPr="00210A4D">
        <w:t xml:space="preserve"> </w:t>
      </w:r>
      <w:r w:rsidR="00467B53" w:rsidRPr="00210A4D"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3204"/>
    <w:multiLevelType w:val="hybridMultilevel"/>
    <w:tmpl w:val="F0547E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56632"/>
    <w:multiLevelType w:val="hybridMultilevel"/>
    <w:tmpl w:val="BB1A52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A12F7"/>
    <w:multiLevelType w:val="hybridMultilevel"/>
    <w:tmpl w:val="A732D2F6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84EF4"/>
    <w:multiLevelType w:val="hybridMultilevel"/>
    <w:tmpl w:val="4A0E67FA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F48D8"/>
    <w:multiLevelType w:val="hybridMultilevel"/>
    <w:tmpl w:val="7D2A35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25B6E"/>
    <w:multiLevelType w:val="hybridMultilevel"/>
    <w:tmpl w:val="CBBEE314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 w15:restartNumberingAfterBreak="0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2F6D31FD"/>
    <w:multiLevelType w:val="hybridMultilevel"/>
    <w:tmpl w:val="98A6C7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907273"/>
    <w:multiLevelType w:val="hybridMultilevel"/>
    <w:tmpl w:val="ECAADDC6"/>
    <w:lvl w:ilvl="0" w:tplc="23FCCF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674D73"/>
    <w:multiLevelType w:val="hybridMultilevel"/>
    <w:tmpl w:val="A7D052A0"/>
    <w:lvl w:ilvl="0" w:tplc="54EC5D24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BDC1B65"/>
    <w:multiLevelType w:val="hybridMultilevel"/>
    <w:tmpl w:val="71D69F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162CD1"/>
    <w:multiLevelType w:val="hybridMultilevel"/>
    <w:tmpl w:val="BD4CA4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1E6D9A"/>
    <w:multiLevelType w:val="hybridMultilevel"/>
    <w:tmpl w:val="D812CB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6437C0"/>
    <w:multiLevelType w:val="hybridMultilevel"/>
    <w:tmpl w:val="A7723F7E"/>
    <w:lvl w:ilvl="0" w:tplc="2D1AAB10">
      <w:start w:val="1"/>
      <w:numFmt w:val="decimal"/>
      <w:lvlText w:val="%1."/>
      <w:lvlJc w:val="left"/>
      <w:pPr>
        <w:ind w:left="720" w:hanging="360"/>
      </w:pPr>
      <w:rPr>
        <w:b/>
        <w:strike w:val="0"/>
        <w:sz w:val="20"/>
        <w:szCs w:val="20"/>
      </w:rPr>
    </w:lvl>
    <w:lvl w:ilvl="1" w:tplc="23FCCF8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56558F"/>
    <w:multiLevelType w:val="hybridMultilevel"/>
    <w:tmpl w:val="D3F2A568"/>
    <w:lvl w:ilvl="0" w:tplc="8430A956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B9B4D8D"/>
    <w:multiLevelType w:val="hybridMultilevel"/>
    <w:tmpl w:val="CAACD976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3"/>
  </w:num>
  <w:num w:numId="3">
    <w:abstractNumId w:val="34"/>
  </w:num>
  <w:num w:numId="4">
    <w:abstractNumId w:val="15"/>
  </w:num>
  <w:num w:numId="5">
    <w:abstractNumId w:val="21"/>
  </w:num>
  <w:num w:numId="6">
    <w:abstractNumId w:val="10"/>
  </w:num>
  <w:num w:numId="7">
    <w:abstractNumId w:val="27"/>
  </w:num>
  <w:num w:numId="8">
    <w:abstractNumId w:val="26"/>
  </w:num>
  <w:num w:numId="9">
    <w:abstractNumId w:val="29"/>
  </w:num>
  <w:num w:numId="10">
    <w:abstractNumId w:val="33"/>
  </w:num>
  <w:num w:numId="11">
    <w:abstractNumId w:val="36"/>
  </w:num>
  <w:num w:numId="12">
    <w:abstractNumId w:val="32"/>
  </w:num>
  <w:num w:numId="13">
    <w:abstractNumId w:val="13"/>
  </w:num>
  <w:num w:numId="14">
    <w:abstractNumId w:val="28"/>
  </w:num>
  <w:num w:numId="15">
    <w:abstractNumId w:val="4"/>
  </w:num>
  <w:num w:numId="16">
    <w:abstractNumId w:val="1"/>
  </w:num>
  <w:num w:numId="17">
    <w:abstractNumId w:val="31"/>
  </w:num>
  <w:num w:numId="18">
    <w:abstractNumId w:val="11"/>
  </w:num>
  <w:num w:numId="19">
    <w:abstractNumId w:val="8"/>
  </w:num>
  <w:num w:numId="20">
    <w:abstractNumId w:val="30"/>
  </w:num>
  <w:num w:numId="21">
    <w:abstractNumId w:val="20"/>
  </w:num>
  <w:num w:numId="22">
    <w:abstractNumId w:val="6"/>
  </w:num>
  <w:num w:numId="23">
    <w:abstractNumId w:val="3"/>
  </w:num>
  <w:num w:numId="24">
    <w:abstractNumId w:val="2"/>
  </w:num>
  <w:num w:numId="25">
    <w:abstractNumId w:val="35"/>
  </w:num>
  <w:num w:numId="26">
    <w:abstractNumId w:val="25"/>
  </w:num>
  <w:num w:numId="27">
    <w:abstractNumId w:val="19"/>
  </w:num>
  <w:num w:numId="28">
    <w:abstractNumId w:val="16"/>
  </w:num>
  <w:num w:numId="29">
    <w:abstractNumId w:val="5"/>
  </w:num>
  <w:num w:numId="30">
    <w:abstractNumId w:val="24"/>
  </w:num>
  <w:num w:numId="31">
    <w:abstractNumId w:val="0"/>
  </w:num>
  <w:num w:numId="32">
    <w:abstractNumId w:val="12"/>
  </w:num>
  <w:num w:numId="33">
    <w:abstractNumId w:val="9"/>
  </w:num>
  <w:num w:numId="34">
    <w:abstractNumId w:val="38"/>
  </w:num>
  <w:num w:numId="35">
    <w:abstractNumId w:val="17"/>
  </w:num>
  <w:num w:numId="36">
    <w:abstractNumId w:val="18"/>
  </w:num>
  <w:num w:numId="37">
    <w:abstractNumId w:val="37"/>
  </w:num>
  <w:num w:numId="38">
    <w:abstractNumId w:val="7"/>
  </w:num>
  <w:num w:numId="39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D7"/>
    <w:rsid w:val="000075D7"/>
    <w:rsid w:val="00007672"/>
    <w:rsid w:val="000124DE"/>
    <w:rsid w:val="00013008"/>
    <w:rsid w:val="00013F4C"/>
    <w:rsid w:val="00015D54"/>
    <w:rsid w:val="00017A9F"/>
    <w:rsid w:val="0002122E"/>
    <w:rsid w:val="00022FFE"/>
    <w:rsid w:val="000233A4"/>
    <w:rsid w:val="00025564"/>
    <w:rsid w:val="000376A4"/>
    <w:rsid w:val="00044EA9"/>
    <w:rsid w:val="00050F4A"/>
    <w:rsid w:val="000513AC"/>
    <w:rsid w:val="00054226"/>
    <w:rsid w:val="00055894"/>
    <w:rsid w:val="00060AFC"/>
    <w:rsid w:val="00062BF5"/>
    <w:rsid w:val="0007753F"/>
    <w:rsid w:val="0007759A"/>
    <w:rsid w:val="0007760C"/>
    <w:rsid w:val="00082372"/>
    <w:rsid w:val="0008644A"/>
    <w:rsid w:val="00086A43"/>
    <w:rsid w:val="00091273"/>
    <w:rsid w:val="00094BED"/>
    <w:rsid w:val="000A1EA9"/>
    <w:rsid w:val="000A2A4A"/>
    <w:rsid w:val="000B2D5B"/>
    <w:rsid w:val="000B3321"/>
    <w:rsid w:val="000C215B"/>
    <w:rsid w:val="000C4649"/>
    <w:rsid w:val="000D7890"/>
    <w:rsid w:val="000F5070"/>
    <w:rsid w:val="000F511B"/>
    <w:rsid w:val="00100BAB"/>
    <w:rsid w:val="00107EEF"/>
    <w:rsid w:val="00110C18"/>
    <w:rsid w:val="001171D9"/>
    <w:rsid w:val="0012188A"/>
    <w:rsid w:val="00126AE2"/>
    <w:rsid w:val="00130124"/>
    <w:rsid w:val="00135F1D"/>
    <w:rsid w:val="0013646C"/>
    <w:rsid w:val="001427F8"/>
    <w:rsid w:val="00151DE7"/>
    <w:rsid w:val="00153229"/>
    <w:rsid w:val="00153A28"/>
    <w:rsid w:val="00154F83"/>
    <w:rsid w:val="00155F64"/>
    <w:rsid w:val="001604C7"/>
    <w:rsid w:val="00160D4D"/>
    <w:rsid w:val="00161539"/>
    <w:rsid w:val="001641D1"/>
    <w:rsid w:val="00164E35"/>
    <w:rsid w:val="00175C34"/>
    <w:rsid w:val="0017786D"/>
    <w:rsid w:val="00180BD6"/>
    <w:rsid w:val="00183FCC"/>
    <w:rsid w:val="001865EA"/>
    <w:rsid w:val="001912BB"/>
    <w:rsid w:val="00191F4E"/>
    <w:rsid w:val="00195F21"/>
    <w:rsid w:val="001967C0"/>
    <w:rsid w:val="00197C64"/>
    <w:rsid w:val="001A3B52"/>
    <w:rsid w:val="001A4246"/>
    <w:rsid w:val="001A4A78"/>
    <w:rsid w:val="001B0165"/>
    <w:rsid w:val="001B1A6D"/>
    <w:rsid w:val="001C4806"/>
    <w:rsid w:val="001D60C7"/>
    <w:rsid w:val="001D7CED"/>
    <w:rsid w:val="001E0CF4"/>
    <w:rsid w:val="001E1F4D"/>
    <w:rsid w:val="001E645C"/>
    <w:rsid w:val="001E6F03"/>
    <w:rsid w:val="001F3781"/>
    <w:rsid w:val="001F3E60"/>
    <w:rsid w:val="001F5172"/>
    <w:rsid w:val="00210A4D"/>
    <w:rsid w:val="002136E3"/>
    <w:rsid w:val="00214F89"/>
    <w:rsid w:val="00215077"/>
    <w:rsid w:val="002154BC"/>
    <w:rsid w:val="0022384E"/>
    <w:rsid w:val="00223B2A"/>
    <w:rsid w:val="00227F91"/>
    <w:rsid w:val="0024026D"/>
    <w:rsid w:val="00244B85"/>
    <w:rsid w:val="00253551"/>
    <w:rsid w:val="00271977"/>
    <w:rsid w:val="00275816"/>
    <w:rsid w:val="002759D4"/>
    <w:rsid w:val="00277703"/>
    <w:rsid w:val="00281437"/>
    <w:rsid w:val="00284F4C"/>
    <w:rsid w:val="00295BAB"/>
    <w:rsid w:val="002A132D"/>
    <w:rsid w:val="002A37DA"/>
    <w:rsid w:val="002A3CC5"/>
    <w:rsid w:val="002A6CCB"/>
    <w:rsid w:val="002B3305"/>
    <w:rsid w:val="002C5C17"/>
    <w:rsid w:val="002D1443"/>
    <w:rsid w:val="002D31E6"/>
    <w:rsid w:val="002E49F3"/>
    <w:rsid w:val="002F7D53"/>
    <w:rsid w:val="00304F2C"/>
    <w:rsid w:val="00305875"/>
    <w:rsid w:val="003138F3"/>
    <w:rsid w:val="00317D8A"/>
    <w:rsid w:val="0032167F"/>
    <w:rsid w:val="00323645"/>
    <w:rsid w:val="00326F43"/>
    <w:rsid w:val="00326FE5"/>
    <w:rsid w:val="00340953"/>
    <w:rsid w:val="00340F89"/>
    <w:rsid w:val="003457D5"/>
    <w:rsid w:val="003462A9"/>
    <w:rsid w:val="003465F7"/>
    <w:rsid w:val="00350BD0"/>
    <w:rsid w:val="00355A27"/>
    <w:rsid w:val="00355C96"/>
    <w:rsid w:val="00360041"/>
    <w:rsid w:val="003655F0"/>
    <w:rsid w:val="00371537"/>
    <w:rsid w:val="00382C8A"/>
    <w:rsid w:val="00385592"/>
    <w:rsid w:val="0039003D"/>
    <w:rsid w:val="003972D8"/>
    <w:rsid w:val="003A0BDA"/>
    <w:rsid w:val="003A55DA"/>
    <w:rsid w:val="003A5A6B"/>
    <w:rsid w:val="003A7F14"/>
    <w:rsid w:val="003B10A6"/>
    <w:rsid w:val="003C5796"/>
    <w:rsid w:val="003D6783"/>
    <w:rsid w:val="003D7E01"/>
    <w:rsid w:val="003E0BCE"/>
    <w:rsid w:val="003E2D0D"/>
    <w:rsid w:val="003E76ED"/>
    <w:rsid w:val="003F199B"/>
    <w:rsid w:val="003F22A8"/>
    <w:rsid w:val="00404730"/>
    <w:rsid w:val="00413A20"/>
    <w:rsid w:val="004147C3"/>
    <w:rsid w:val="004176DE"/>
    <w:rsid w:val="00417875"/>
    <w:rsid w:val="00421056"/>
    <w:rsid w:val="004254C5"/>
    <w:rsid w:val="00426533"/>
    <w:rsid w:val="00432217"/>
    <w:rsid w:val="004327B4"/>
    <w:rsid w:val="0043606D"/>
    <w:rsid w:val="00436E43"/>
    <w:rsid w:val="00441808"/>
    <w:rsid w:val="0044335C"/>
    <w:rsid w:val="00443A8F"/>
    <w:rsid w:val="00445C53"/>
    <w:rsid w:val="00447ADB"/>
    <w:rsid w:val="00451674"/>
    <w:rsid w:val="0045167D"/>
    <w:rsid w:val="00455BF3"/>
    <w:rsid w:val="00456D3C"/>
    <w:rsid w:val="00460044"/>
    <w:rsid w:val="00464E1C"/>
    <w:rsid w:val="00467B53"/>
    <w:rsid w:val="00475197"/>
    <w:rsid w:val="00475A3B"/>
    <w:rsid w:val="004838E2"/>
    <w:rsid w:val="00486D3F"/>
    <w:rsid w:val="004911F8"/>
    <w:rsid w:val="004A59A8"/>
    <w:rsid w:val="004A6D66"/>
    <w:rsid w:val="004B0473"/>
    <w:rsid w:val="004B0474"/>
    <w:rsid w:val="004D349B"/>
    <w:rsid w:val="004D4E32"/>
    <w:rsid w:val="004E2EBF"/>
    <w:rsid w:val="004E6DA8"/>
    <w:rsid w:val="004E7B49"/>
    <w:rsid w:val="004F2D3B"/>
    <w:rsid w:val="004F7ECE"/>
    <w:rsid w:val="00504D1C"/>
    <w:rsid w:val="0051000B"/>
    <w:rsid w:val="00535EEC"/>
    <w:rsid w:val="0054084B"/>
    <w:rsid w:val="005428B0"/>
    <w:rsid w:val="005429F1"/>
    <w:rsid w:val="00545781"/>
    <w:rsid w:val="00546FE2"/>
    <w:rsid w:val="00554EEE"/>
    <w:rsid w:val="005619BB"/>
    <w:rsid w:val="00561DD7"/>
    <w:rsid w:val="005633F5"/>
    <w:rsid w:val="00566E95"/>
    <w:rsid w:val="0057403F"/>
    <w:rsid w:val="0057668E"/>
    <w:rsid w:val="00576D37"/>
    <w:rsid w:val="005820C4"/>
    <w:rsid w:val="00583668"/>
    <w:rsid w:val="00584331"/>
    <w:rsid w:val="0058540B"/>
    <w:rsid w:val="00590C69"/>
    <w:rsid w:val="00591E4A"/>
    <w:rsid w:val="0059230F"/>
    <w:rsid w:val="005A558A"/>
    <w:rsid w:val="005A5C29"/>
    <w:rsid w:val="005A6B9D"/>
    <w:rsid w:val="005B475F"/>
    <w:rsid w:val="005C0108"/>
    <w:rsid w:val="005C05AE"/>
    <w:rsid w:val="005D73E9"/>
    <w:rsid w:val="005D76BC"/>
    <w:rsid w:val="005E084D"/>
    <w:rsid w:val="005E282C"/>
    <w:rsid w:val="005E3573"/>
    <w:rsid w:val="005E5EC7"/>
    <w:rsid w:val="005E7612"/>
    <w:rsid w:val="005F3094"/>
    <w:rsid w:val="00601EEE"/>
    <w:rsid w:val="00605BDB"/>
    <w:rsid w:val="00610E18"/>
    <w:rsid w:val="00612894"/>
    <w:rsid w:val="00616712"/>
    <w:rsid w:val="006172F4"/>
    <w:rsid w:val="006207A7"/>
    <w:rsid w:val="00624573"/>
    <w:rsid w:val="00624BAD"/>
    <w:rsid w:val="00630886"/>
    <w:rsid w:val="0063152C"/>
    <w:rsid w:val="00641EFF"/>
    <w:rsid w:val="006440BC"/>
    <w:rsid w:val="0065097E"/>
    <w:rsid w:val="00651B44"/>
    <w:rsid w:val="0065232F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260A"/>
    <w:rsid w:val="006845EC"/>
    <w:rsid w:val="00684C0C"/>
    <w:rsid w:val="00685C83"/>
    <w:rsid w:val="00693E56"/>
    <w:rsid w:val="00693EB5"/>
    <w:rsid w:val="006959B5"/>
    <w:rsid w:val="006A446B"/>
    <w:rsid w:val="006A51E7"/>
    <w:rsid w:val="006B0291"/>
    <w:rsid w:val="006B21A4"/>
    <w:rsid w:val="006B2731"/>
    <w:rsid w:val="006B6EDA"/>
    <w:rsid w:val="006C6A03"/>
    <w:rsid w:val="006D0B89"/>
    <w:rsid w:val="006D4738"/>
    <w:rsid w:val="006E005A"/>
    <w:rsid w:val="006E076D"/>
    <w:rsid w:val="006E5BED"/>
    <w:rsid w:val="006F5421"/>
    <w:rsid w:val="0070357C"/>
    <w:rsid w:val="00706B19"/>
    <w:rsid w:val="007158E2"/>
    <w:rsid w:val="0072015A"/>
    <w:rsid w:val="0072071A"/>
    <w:rsid w:val="0072168D"/>
    <w:rsid w:val="00721F8B"/>
    <w:rsid w:val="00723B29"/>
    <w:rsid w:val="0072453A"/>
    <w:rsid w:val="00725F55"/>
    <w:rsid w:val="00726979"/>
    <w:rsid w:val="007310DC"/>
    <w:rsid w:val="0073128C"/>
    <w:rsid w:val="00732F18"/>
    <w:rsid w:val="0074487A"/>
    <w:rsid w:val="00752462"/>
    <w:rsid w:val="007537FD"/>
    <w:rsid w:val="00763C73"/>
    <w:rsid w:val="00766464"/>
    <w:rsid w:val="00766D5E"/>
    <w:rsid w:val="00786116"/>
    <w:rsid w:val="00792E38"/>
    <w:rsid w:val="00794E0B"/>
    <w:rsid w:val="007B3F5E"/>
    <w:rsid w:val="007B4C92"/>
    <w:rsid w:val="007C43F6"/>
    <w:rsid w:val="007D3EF3"/>
    <w:rsid w:val="007D7242"/>
    <w:rsid w:val="007E055A"/>
    <w:rsid w:val="007E28AE"/>
    <w:rsid w:val="007E53BB"/>
    <w:rsid w:val="007F1BC0"/>
    <w:rsid w:val="007F20A3"/>
    <w:rsid w:val="00801085"/>
    <w:rsid w:val="008176D3"/>
    <w:rsid w:val="0082150F"/>
    <w:rsid w:val="00821B64"/>
    <w:rsid w:val="008309AD"/>
    <w:rsid w:val="00830F1F"/>
    <w:rsid w:val="00831145"/>
    <w:rsid w:val="00831710"/>
    <w:rsid w:val="008378D2"/>
    <w:rsid w:val="00840209"/>
    <w:rsid w:val="00840C33"/>
    <w:rsid w:val="0085001A"/>
    <w:rsid w:val="0085009C"/>
    <w:rsid w:val="008532A8"/>
    <w:rsid w:val="008556E3"/>
    <w:rsid w:val="00856176"/>
    <w:rsid w:val="00856181"/>
    <w:rsid w:val="00863073"/>
    <w:rsid w:val="00864DEB"/>
    <w:rsid w:val="00871D6E"/>
    <w:rsid w:val="0087343A"/>
    <w:rsid w:val="00874F42"/>
    <w:rsid w:val="0087548C"/>
    <w:rsid w:val="008775B1"/>
    <w:rsid w:val="008777E1"/>
    <w:rsid w:val="0088130D"/>
    <w:rsid w:val="00886A4A"/>
    <w:rsid w:val="0089245B"/>
    <w:rsid w:val="008952F5"/>
    <w:rsid w:val="008A1870"/>
    <w:rsid w:val="008A3B07"/>
    <w:rsid w:val="008A5B22"/>
    <w:rsid w:val="008B2209"/>
    <w:rsid w:val="008B7550"/>
    <w:rsid w:val="008C11F5"/>
    <w:rsid w:val="008C190E"/>
    <w:rsid w:val="008C4F54"/>
    <w:rsid w:val="008D45B0"/>
    <w:rsid w:val="008D7732"/>
    <w:rsid w:val="008E07D8"/>
    <w:rsid w:val="008E59F4"/>
    <w:rsid w:val="008E6A0D"/>
    <w:rsid w:val="008F3FF5"/>
    <w:rsid w:val="00901A78"/>
    <w:rsid w:val="00907CB0"/>
    <w:rsid w:val="009118A8"/>
    <w:rsid w:val="00912CB7"/>
    <w:rsid w:val="0092551A"/>
    <w:rsid w:val="009267EE"/>
    <w:rsid w:val="00932294"/>
    <w:rsid w:val="00936D06"/>
    <w:rsid w:val="0093777F"/>
    <w:rsid w:val="00940207"/>
    <w:rsid w:val="00940230"/>
    <w:rsid w:val="00940558"/>
    <w:rsid w:val="009427ED"/>
    <w:rsid w:val="00945232"/>
    <w:rsid w:val="00947D7D"/>
    <w:rsid w:val="00951910"/>
    <w:rsid w:val="0095539B"/>
    <w:rsid w:val="00957422"/>
    <w:rsid w:val="00965E4C"/>
    <w:rsid w:val="00966C2C"/>
    <w:rsid w:val="00973E02"/>
    <w:rsid w:val="009747C1"/>
    <w:rsid w:val="00976F5E"/>
    <w:rsid w:val="00980A5A"/>
    <w:rsid w:val="00982175"/>
    <w:rsid w:val="0098535B"/>
    <w:rsid w:val="00994542"/>
    <w:rsid w:val="009972EA"/>
    <w:rsid w:val="009A1EB0"/>
    <w:rsid w:val="009B0E45"/>
    <w:rsid w:val="009B0F08"/>
    <w:rsid w:val="009C10DF"/>
    <w:rsid w:val="009C5738"/>
    <w:rsid w:val="009C7184"/>
    <w:rsid w:val="009D0B86"/>
    <w:rsid w:val="009D0C2B"/>
    <w:rsid w:val="009D2FE5"/>
    <w:rsid w:val="009D38F6"/>
    <w:rsid w:val="009D3D7E"/>
    <w:rsid w:val="009D71AA"/>
    <w:rsid w:val="009E6AEC"/>
    <w:rsid w:val="009E6DD3"/>
    <w:rsid w:val="009F3E74"/>
    <w:rsid w:val="009F60CC"/>
    <w:rsid w:val="009F61C3"/>
    <w:rsid w:val="00A006E8"/>
    <w:rsid w:val="00A04D55"/>
    <w:rsid w:val="00A1553D"/>
    <w:rsid w:val="00A22687"/>
    <w:rsid w:val="00A349D0"/>
    <w:rsid w:val="00A4232F"/>
    <w:rsid w:val="00A43B09"/>
    <w:rsid w:val="00A444B3"/>
    <w:rsid w:val="00A51AB5"/>
    <w:rsid w:val="00A51CF9"/>
    <w:rsid w:val="00A51D9E"/>
    <w:rsid w:val="00A51F4B"/>
    <w:rsid w:val="00A6518F"/>
    <w:rsid w:val="00A66FE6"/>
    <w:rsid w:val="00A70FD2"/>
    <w:rsid w:val="00A73700"/>
    <w:rsid w:val="00A906C2"/>
    <w:rsid w:val="00A912C1"/>
    <w:rsid w:val="00A9767B"/>
    <w:rsid w:val="00AA0F03"/>
    <w:rsid w:val="00AA3A9D"/>
    <w:rsid w:val="00AA3E4A"/>
    <w:rsid w:val="00AB2DAC"/>
    <w:rsid w:val="00AB740C"/>
    <w:rsid w:val="00AB7D9B"/>
    <w:rsid w:val="00AD07A7"/>
    <w:rsid w:val="00AD6707"/>
    <w:rsid w:val="00AE040A"/>
    <w:rsid w:val="00AE5DE8"/>
    <w:rsid w:val="00AE74B1"/>
    <w:rsid w:val="00AF5A78"/>
    <w:rsid w:val="00AF6AA1"/>
    <w:rsid w:val="00B0032B"/>
    <w:rsid w:val="00B00647"/>
    <w:rsid w:val="00B0271B"/>
    <w:rsid w:val="00B02EFB"/>
    <w:rsid w:val="00B14F8F"/>
    <w:rsid w:val="00B17190"/>
    <w:rsid w:val="00B2044B"/>
    <w:rsid w:val="00B215C2"/>
    <w:rsid w:val="00B22D34"/>
    <w:rsid w:val="00B234C4"/>
    <w:rsid w:val="00B23A8F"/>
    <w:rsid w:val="00B244E5"/>
    <w:rsid w:val="00B2683F"/>
    <w:rsid w:val="00B30E8E"/>
    <w:rsid w:val="00B3400C"/>
    <w:rsid w:val="00B3553F"/>
    <w:rsid w:val="00B44D44"/>
    <w:rsid w:val="00B462AC"/>
    <w:rsid w:val="00B50B37"/>
    <w:rsid w:val="00B51117"/>
    <w:rsid w:val="00B57677"/>
    <w:rsid w:val="00B60AB7"/>
    <w:rsid w:val="00B62F1A"/>
    <w:rsid w:val="00B64A56"/>
    <w:rsid w:val="00B73DA3"/>
    <w:rsid w:val="00B74DCF"/>
    <w:rsid w:val="00B75365"/>
    <w:rsid w:val="00B755BB"/>
    <w:rsid w:val="00B75D41"/>
    <w:rsid w:val="00B8056A"/>
    <w:rsid w:val="00B8716C"/>
    <w:rsid w:val="00B91E50"/>
    <w:rsid w:val="00B968BF"/>
    <w:rsid w:val="00B97625"/>
    <w:rsid w:val="00BA0592"/>
    <w:rsid w:val="00BA2D59"/>
    <w:rsid w:val="00BA7A1B"/>
    <w:rsid w:val="00BB24C0"/>
    <w:rsid w:val="00BB2ECA"/>
    <w:rsid w:val="00BB4589"/>
    <w:rsid w:val="00BC21D8"/>
    <w:rsid w:val="00BC3B6F"/>
    <w:rsid w:val="00BC582D"/>
    <w:rsid w:val="00BC66A1"/>
    <w:rsid w:val="00BC78F4"/>
    <w:rsid w:val="00BD0311"/>
    <w:rsid w:val="00BD4C77"/>
    <w:rsid w:val="00BD659F"/>
    <w:rsid w:val="00BD7FD8"/>
    <w:rsid w:val="00BE08B0"/>
    <w:rsid w:val="00BE0944"/>
    <w:rsid w:val="00BF0906"/>
    <w:rsid w:val="00BF2DE8"/>
    <w:rsid w:val="00BF53D4"/>
    <w:rsid w:val="00BF6B7E"/>
    <w:rsid w:val="00C0496A"/>
    <w:rsid w:val="00C049A9"/>
    <w:rsid w:val="00C13133"/>
    <w:rsid w:val="00C20655"/>
    <w:rsid w:val="00C21E4C"/>
    <w:rsid w:val="00C23222"/>
    <w:rsid w:val="00C23F10"/>
    <w:rsid w:val="00C24C35"/>
    <w:rsid w:val="00C32187"/>
    <w:rsid w:val="00C32CE5"/>
    <w:rsid w:val="00C351B4"/>
    <w:rsid w:val="00C54304"/>
    <w:rsid w:val="00C611D0"/>
    <w:rsid w:val="00C65071"/>
    <w:rsid w:val="00C72672"/>
    <w:rsid w:val="00C939C6"/>
    <w:rsid w:val="00CA3383"/>
    <w:rsid w:val="00CA3D30"/>
    <w:rsid w:val="00CB74BF"/>
    <w:rsid w:val="00CB7BCF"/>
    <w:rsid w:val="00CC6983"/>
    <w:rsid w:val="00CC6BBA"/>
    <w:rsid w:val="00CD0015"/>
    <w:rsid w:val="00CD24F0"/>
    <w:rsid w:val="00CD5F49"/>
    <w:rsid w:val="00CD7065"/>
    <w:rsid w:val="00CD7ADE"/>
    <w:rsid w:val="00CE5D47"/>
    <w:rsid w:val="00CF24D5"/>
    <w:rsid w:val="00CF406E"/>
    <w:rsid w:val="00CF631E"/>
    <w:rsid w:val="00CF70D5"/>
    <w:rsid w:val="00D00417"/>
    <w:rsid w:val="00D00B72"/>
    <w:rsid w:val="00D213E5"/>
    <w:rsid w:val="00D24F2A"/>
    <w:rsid w:val="00D27157"/>
    <w:rsid w:val="00D317A7"/>
    <w:rsid w:val="00D365E1"/>
    <w:rsid w:val="00D41C3C"/>
    <w:rsid w:val="00D45753"/>
    <w:rsid w:val="00D47211"/>
    <w:rsid w:val="00D47331"/>
    <w:rsid w:val="00D504C4"/>
    <w:rsid w:val="00D516CC"/>
    <w:rsid w:val="00D52B4E"/>
    <w:rsid w:val="00D549AB"/>
    <w:rsid w:val="00D62BAD"/>
    <w:rsid w:val="00D63F18"/>
    <w:rsid w:val="00D65668"/>
    <w:rsid w:val="00D71554"/>
    <w:rsid w:val="00D73350"/>
    <w:rsid w:val="00D76943"/>
    <w:rsid w:val="00D811D4"/>
    <w:rsid w:val="00D92621"/>
    <w:rsid w:val="00D95B96"/>
    <w:rsid w:val="00D97F16"/>
    <w:rsid w:val="00DA465A"/>
    <w:rsid w:val="00DA6298"/>
    <w:rsid w:val="00DA7D05"/>
    <w:rsid w:val="00DB128C"/>
    <w:rsid w:val="00DB25B2"/>
    <w:rsid w:val="00DB436F"/>
    <w:rsid w:val="00DB6C85"/>
    <w:rsid w:val="00DC2089"/>
    <w:rsid w:val="00DC2AAD"/>
    <w:rsid w:val="00DD1008"/>
    <w:rsid w:val="00DD1373"/>
    <w:rsid w:val="00DD43B5"/>
    <w:rsid w:val="00DD505D"/>
    <w:rsid w:val="00DD75E7"/>
    <w:rsid w:val="00DD77DE"/>
    <w:rsid w:val="00DD7CE3"/>
    <w:rsid w:val="00DD7D97"/>
    <w:rsid w:val="00DE7DBC"/>
    <w:rsid w:val="00DF102F"/>
    <w:rsid w:val="00DF1265"/>
    <w:rsid w:val="00DF4D0E"/>
    <w:rsid w:val="00E03837"/>
    <w:rsid w:val="00E044B0"/>
    <w:rsid w:val="00E110FF"/>
    <w:rsid w:val="00E16BF7"/>
    <w:rsid w:val="00E32FA4"/>
    <w:rsid w:val="00E42915"/>
    <w:rsid w:val="00E4352F"/>
    <w:rsid w:val="00E568B2"/>
    <w:rsid w:val="00E63E8D"/>
    <w:rsid w:val="00E65132"/>
    <w:rsid w:val="00E72857"/>
    <w:rsid w:val="00E75A82"/>
    <w:rsid w:val="00E768BF"/>
    <w:rsid w:val="00E76D7D"/>
    <w:rsid w:val="00E918D2"/>
    <w:rsid w:val="00E932D0"/>
    <w:rsid w:val="00E95583"/>
    <w:rsid w:val="00E9669C"/>
    <w:rsid w:val="00E97CD7"/>
    <w:rsid w:val="00EA308A"/>
    <w:rsid w:val="00EB0966"/>
    <w:rsid w:val="00EB3F2B"/>
    <w:rsid w:val="00EB6F45"/>
    <w:rsid w:val="00EC036B"/>
    <w:rsid w:val="00EC623F"/>
    <w:rsid w:val="00ED032E"/>
    <w:rsid w:val="00ED1CFF"/>
    <w:rsid w:val="00ED2C4B"/>
    <w:rsid w:val="00ED74B9"/>
    <w:rsid w:val="00EE1BAB"/>
    <w:rsid w:val="00EE321B"/>
    <w:rsid w:val="00EE37BA"/>
    <w:rsid w:val="00EE3AD6"/>
    <w:rsid w:val="00EE5E91"/>
    <w:rsid w:val="00EE6B34"/>
    <w:rsid w:val="00EF0CC7"/>
    <w:rsid w:val="00EF12D2"/>
    <w:rsid w:val="00EF55E2"/>
    <w:rsid w:val="00EF70A0"/>
    <w:rsid w:val="00F01BD8"/>
    <w:rsid w:val="00F13E80"/>
    <w:rsid w:val="00F1453E"/>
    <w:rsid w:val="00F152DE"/>
    <w:rsid w:val="00F179AC"/>
    <w:rsid w:val="00F21D98"/>
    <w:rsid w:val="00F250A1"/>
    <w:rsid w:val="00F26724"/>
    <w:rsid w:val="00F37B81"/>
    <w:rsid w:val="00F40C81"/>
    <w:rsid w:val="00F411E6"/>
    <w:rsid w:val="00F425AD"/>
    <w:rsid w:val="00F43466"/>
    <w:rsid w:val="00F51F8F"/>
    <w:rsid w:val="00F728DB"/>
    <w:rsid w:val="00F76AD0"/>
    <w:rsid w:val="00F80E31"/>
    <w:rsid w:val="00F80E42"/>
    <w:rsid w:val="00F823CC"/>
    <w:rsid w:val="00F8699A"/>
    <w:rsid w:val="00FA0FB7"/>
    <w:rsid w:val="00FA4307"/>
    <w:rsid w:val="00FA6E3E"/>
    <w:rsid w:val="00FB0F5C"/>
    <w:rsid w:val="00FB5A64"/>
    <w:rsid w:val="00FB78E1"/>
    <w:rsid w:val="00FC1764"/>
    <w:rsid w:val="00FC1CCC"/>
    <w:rsid w:val="00FC26C1"/>
    <w:rsid w:val="00FD44A4"/>
    <w:rsid w:val="00FD5CB9"/>
    <w:rsid w:val="00FD6C42"/>
    <w:rsid w:val="00FD76BC"/>
    <w:rsid w:val="00FE19C0"/>
    <w:rsid w:val="00FF1E90"/>
    <w:rsid w:val="00FF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550346-1760-46ED-A71C-73E7EFD8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17D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17D8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A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78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5A6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5A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5A64"/>
    <w:rPr>
      <w:vertAlign w:val="superscript"/>
    </w:rPr>
  </w:style>
  <w:style w:type="character" w:customStyle="1" w:styleId="xbe">
    <w:name w:val="_xbe"/>
    <w:basedOn w:val="Domylnaczcionkaakapitu"/>
    <w:rsid w:val="00044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4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D0105C-51A0-4FF0-9AF9-B47819164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5277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Stankiewicz Teresa</dc:creator>
  <cp:lastModifiedBy>Andrzejewski Mariusz</cp:lastModifiedBy>
  <cp:revision>2</cp:revision>
  <cp:lastPrinted>2018-01-05T06:31:00Z</cp:lastPrinted>
  <dcterms:created xsi:type="dcterms:W3CDTF">2018-01-05T06:32:00Z</dcterms:created>
  <dcterms:modified xsi:type="dcterms:W3CDTF">2018-01-05T06:32:00Z</dcterms:modified>
</cp:coreProperties>
</file>