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11D" w:rsidRDefault="0070511D" w:rsidP="0070511D">
      <w:pPr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3 do uchwały Nr </w:t>
      </w:r>
      <w:r w:rsidR="002C05E0">
        <w:rPr>
          <w:rFonts w:ascii="Arial" w:hAnsi="Arial" w:cs="Arial"/>
          <w:color w:val="000000"/>
          <w:sz w:val="20"/>
          <w:szCs w:val="20"/>
        </w:rPr>
        <w:t>XLVIII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2C05E0">
        <w:rPr>
          <w:rFonts w:ascii="Arial" w:hAnsi="Arial" w:cs="Arial"/>
          <w:color w:val="000000"/>
          <w:sz w:val="20"/>
          <w:szCs w:val="20"/>
        </w:rPr>
        <w:t>427</w:t>
      </w:r>
      <w:r>
        <w:rPr>
          <w:rFonts w:ascii="Arial" w:hAnsi="Arial" w:cs="Arial"/>
          <w:color w:val="000000"/>
          <w:sz w:val="20"/>
          <w:szCs w:val="20"/>
        </w:rPr>
        <w:t>/2017 Rady Miejskiej w Barlinku z dnia 28 grudnia 2017 r.</w:t>
      </w:r>
    </w:p>
    <w:p w:rsidR="0070511D" w:rsidRDefault="0070511D" w:rsidP="0070511D">
      <w:pPr>
        <w:jc w:val="center"/>
        <w:rPr>
          <w:i/>
          <w:sz w:val="20"/>
          <w:szCs w:val="20"/>
        </w:rPr>
      </w:pPr>
    </w:p>
    <w:p w:rsidR="0070511D" w:rsidRDefault="0070511D" w:rsidP="0070511D">
      <w:pPr>
        <w:jc w:val="center"/>
        <w:rPr>
          <w:rFonts w:ascii="Verdana" w:hAnsi="Verdana"/>
          <w:i/>
          <w:sz w:val="20"/>
          <w:szCs w:val="20"/>
        </w:rPr>
      </w:pPr>
    </w:p>
    <w:p w:rsidR="0070511D" w:rsidRDefault="0070511D" w:rsidP="0070511D">
      <w:pPr>
        <w:jc w:val="center"/>
        <w:rPr>
          <w:rFonts w:ascii="Verdana" w:hAnsi="Verdana"/>
          <w:i/>
          <w:sz w:val="20"/>
          <w:szCs w:val="20"/>
        </w:rPr>
      </w:pPr>
    </w:p>
    <w:p w:rsidR="0070511D" w:rsidRDefault="0070511D" w:rsidP="0070511D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PLAN PRACY</w:t>
      </w:r>
    </w:p>
    <w:p w:rsidR="0070511D" w:rsidRDefault="0070511D" w:rsidP="0070511D">
      <w:pPr>
        <w:jc w:val="center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KOMISJI OŚWIATY, KULTURY, ZDROWIA I PRAWORZĄDNOŚCI</w:t>
      </w:r>
    </w:p>
    <w:p w:rsidR="0070511D" w:rsidRDefault="0070511D" w:rsidP="0070511D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RADY MIEJSKIEJ W BARLINKU </w:t>
      </w:r>
    </w:p>
    <w:p w:rsidR="0070511D" w:rsidRDefault="0070511D" w:rsidP="0070511D">
      <w:pPr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NA 2018 ROK</w:t>
      </w:r>
    </w:p>
    <w:p w:rsidR="0070511D" w:rsidRDefault="0070511D" w:rsidP="0070511D"/>
    <w:p w:rsidR="0070511D" w:rsidRDefault="0070511D" w:rsidP="0070511D"/>
    <w:p w:rsidR="0070511D" w:rsidRDefault="0070511D" w:rsidP="0070511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Styczeń: </w:t>
      </w:r>
    </w:p>
    <w:p w:rsidR="0070511D" w:rsidRDefault="0070511D" w:rsidP="0070511D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sytuacji w Spółce Szpital Barlinek.</w:t>
      </w:r>
    </w:p>
    <w:p w:rsidR="0070511D" w:rsidRDefault="0070511D" w:rsidP="0070511D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działalności  Młodzieżowej Rady Miasta.</w:t>
      </w:r>
    </w:p>
    <w:p w:rsidR="0070511D" w:rsidRDefault="0070511D" w:rsidP="0070511D">
      <w:pPr>
        <w:tabs>
          <w:tab w:val="left" w:pos="1080"/>
        </w:tabs>
        <w:ind w:left="360" w:hanging="360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tabs>
          <w:tab w:val="left" w:pos="1080"/>
        </w:tabs>
        <w:ind w:left="360" w:hanging="360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tabs>
          <w:tab w:val="left" w:pos="108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Luty:</w:t>
      </w:r>
    </w:p>
    <w:p w:rsidR="0070511D" w:rsidRDefault="0070511D" w:rsidP="0070511D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kalendarza imprez i uroczystości planowanych w Gminie Barlinek.</w:t>
      </w:r>
    </w:p>
    <w:p w:rsidR="0070511D" w:rsidRDefault="0070511D" w:rsidP="0070511D">
      <w:pPr>
        <w:numPr>
          <w:ilvl w:val="0"/>
          <w:numId w:val="3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Harmonogram imprez sportowych realizowanych w całości lub w części ze środków gminnych.</w:t>
      </w:r>
    </w:p>
    <w:p w:rsidR="00E87CBC" w:rsidRDefault="00E87CBC" w:rsidP="0070511D">
      <w:pPr>
        <w:numPr>
          <w:ilvl w:val="0"/>
          <w:numId w:val="3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działalności komisji za 2017 r.</w:t>
      </w: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Marzec:</w:t>
      </w:r>
    </w:p>
    <w:p w:rsidR="0070511D" w:rsidRDefault="0070511D" w:rsidP="0070511D">
      <w:pPr>
        <w:numPr>
          <w:ilvl w:val="0"/>
          <w:numId w:val="3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Sprawozdanie z realizacji Gminnego Programu Profilaktyki i Rozwiązywania Problemów </w:t>
      </w:r>
      <w:r w:rsidR="00E87CBC">
        <w:rPr>
          <w:rFonts w:ascii="Verdana" w:hAnsi="Verdana"/>
          <w:sz w:val="18"/>
          <w:szCs w:val="18"/>
        </w:rPr>
        <w:t>Alkoholowych oraz Przeciwdziałania Narkomanii na rok 2017</w:t>
      </w:r>
      <w:r>
        <w:rPr>
          <w:rFonts w:ascii="Verdana" w:hAnsi="Verdana"/>
          <w:sz w:val="18"/>
          <w:szCs w:val="18"/>
        </w:rPr>
        <w:t>.</w:t>
      </w:r>
    </w:p>
    <w:p w:rsidR="00E87CBC" w:rsidRDefault="00E87CBC" w:rsidP="00E87CBC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działalności OPS za rok 2017.</w:t>
      </w: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Kwiecień</w:t>
      </w:r>
    </w:p>
    <w:p w:rsidR="0070511D" w:rsidRDefault="0070511D" w:rsidP="0070511D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Potrzeby remontowe jednostek oświatowych, przegląd stanu technicznego obiektów szkolnych.</w:t>
      </w: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Maj:</w:t>
      </w:r>
    </w:p>
    <w:p w:rsidR="00E87CBC" w:rsidRDefault="00E87CBC" w:rsidP="00E87CBC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Analiza oferty edukacyjnej dla dzieci i młodzieży na terenie Gminy Barlinek na nowy rok szkolny.</w:t>
      </w:r>
    </w:p>
    <w:p w:rsidR="0070511D" w:rsidRDefault="00E87CBC" w:rsidP="0070511D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Dokonanie przeglądu i analizy barier architektonicznych dla osób niepełnosprawnych na terenie miasta Barlinek.</w:t>
      </w: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Czerwiec:</w:t>
      </w:r>
    </w:p>
    <w:p w:rsidR="00E87CBC" w:rsidRDefault="00E87CBC" w:rsidP="00E87CBC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Informacja na temat bezpieczeństwa i porządku publicznego w Gminie Barlinek </w:t>
      </w:r>
      <w:r>
        <w:rPr>
          <w:rFonts w:ascii="Verdana" w:hAnsi="Verdana"/>
          <w:sz w:val="18"/>
          <w:szCs w:val="18"/>
        </w:rPr>
        <w:br/>
        <w:t>z uwzględnieniem bezpieczeństwa na terenach obiektów szkolnych.</w:t>
      </w:r>
    </w:p>
    <w:p w:rsidR="0070511D" w:rsidRDefault="0070511D" w:rsidP="0070511D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przygotowania Gminy Barlinek do sezonu turystycznego.</w:t>
      </w:r>
    </w:p>
    <w:p w:rsidR="0070511D" w:rsidRDefault="0070511D" w:rsidP="0070511D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wykonania budżetu Gminy Barlinek za 201</w:t>
      </w:r>
      <w:r w:rsidR="00E87CBC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rok.</w:t>
      </w: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Lipiec:</w:t>
      </w:r>
    </w:p>
    <w:p w:rsidR="0070511D" w:rsidRDefault="0070511D" w:rsidP="0070511D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Działalność bieżąca Biblioteki Publicznej.</w:t>
      </w:r>
    </w:p>
    <w:p w:rsidR="0070511D" w:rsidRDefault="0070511D" w:rsidP="0070511D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Ocena realizacji dowozu dzieci do jednostek oświatowych w roku szkolnym 201</w:t>
      </w:r>
      <w:r w:rsidR="00E87CBC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>/201</w:t>
      </w:r>
      <w:r w:rsidR="00E87CBC">
        <w:rPr>
          <w:rFonts w:ascii="Verdana" w:hAnsi="Verdana"/>
          <w:sz w:val="18"/>
          <w:szCs w:val="18"/>
        </w:rPr>
        <w:t>8 oraz stanu technicznego dróg i przystanków służących do dowozu dzieci do szkół</w:t>
      </w:r>
      <w:r>
        <w:rPr>
          <w:rFonts w:ascii="Verdana" w:hAnsi="Verdana"/>
          <w:sz w:val="18"/>
          <w:szCs w:val="18"/>
        </w:rPr>
        <w:t>.</w:t>
      </w:r>
    </w:p>
    <w:p w:rsidR="0070511D" w:rsidRDefault="0070511D" w:rsidP="0070511D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z działalności stowarzyszeń realizujących zadania własne gminy z zakresu szkolenia dzieci i młodzieży.</w:t>
      </w: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ind w:left="360"/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Sierpień:</w:t>
      </w:r>
    </w:p>
    <w:p w:rsidR="0070511D" w:rsidRDefault="0070511D" w:rsidP="0070511D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przygotowania placówek oświatowych do nowego roku szkolnego.</w:t>
      </w: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Wrzesień:</w:t>
      </w:r>
    </w:p>
    <w:p w:rsidR="00E87CBC" w:rsidRDefault="00E87CBC" w:rsidP="0070511D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działalności OSP.</w:t>
      </w:r>
    </w:p>
    <w:p w:rsidR="0070511D" w:rsidRDefault="0070511D" w:rsidP="0070511D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przebiegu wykonania budżetu za I półrocze 201</w:t>
      </w:r>
      <w:r w:rsidR="00E87CBC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 xml:space="preserve"> r.</w:t>
      </w: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Październik:</w:t>
      </w:r>
    </w:p>
    <w:p w:rsidR="0070511D" w:rsidRDefault="0070511D" w:rsidP="0070511D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działalności BOK.</w:t>
      </w: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Listopad:</w:t>
      </w:r>
    </w:p>
    <w:p w:rsidR="00AB5BB3" w:rsidRDefault="00AB5BB3" w:rsidP="00AB5BB3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Opiniowanie projektu budżetu na 2019 rok.</w:t>
      </w:r>
    </w:p>
    <w:p w:rsidR="0070511D" w:rsidRDefault="0070511D" w:rsidP="0070511D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Stan realizacji zadań oświatowych w roku szkolnym 201</w:t>
      </w:r>
      <w:r w:rsidR="00AB5BB3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>/201</w:t>
      </w:r>
      <w:r w:rsidR="00AB5BB3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>.</w:t>
      </w:r>
    </w:p>
    <w:p w:rsidR="0070511D" w:rsidRDefault="0070511D" w:rsidP="0070511D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stanie zatrudnienia oraz ilości dzieci w jednostkach oświatowych.</w:t>
      </w: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Grudzień:</w:t>
      </w:r>
    </w:p>
    <w:p w:rsidR="0070511D" w:rsidRDefault="0070511D" w:rsidP="0070511D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Przyjęcie planu pracy Komisji na 201</w:t>
      </w:r>
      <w:r w:rsidR="00AB5BB3">
        <w:rPr>
          <w:rFonts w:ascii="Verdana" w:hAnsi="Verdana"/>
          <w:sz w:val="18"/>
          <w:szCs w:val="18"/>
        </w:rPr>
        <w:t>9</w:t>
      </w:r>
      <w:r>
        <w:rPr>
          <w:rFonts w:ascii="Verdana" w:hAnsi="Verdana"/>
          <w:sz w:val="18"/>
          <w:szCs w:val="18"/>
        </w:rPr>
        <w:t xml:space="preserve"> rok.</w:t>
      </w: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B2583A" w:rsidRDefault="00B2583A" w:rsidP="00B2583A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18"/>
          <w:szCs w:val="18"/>
        </w:rPr>
        <w:t>PRZEWODNICZĄCY RADY MIEJSKIEJ W BARLINKU</w:t>
      </w:r>
    </w:p>
    <w:p w:rsidR="00B2583A" w:rsidRDefault="00B2583A" w:rsidP="00B2583A">
      <w:pPr>
        <w:pStyle w:val="Zwykytekst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  <w:t xml:space="preserve">      MARIUSZ JÓZEF MACIEJEWSKI </w:t>
      </w: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center"/>
        <w:rPr>
          <w:b/>
          <w:i/>
          <w:sz w:val="28"/>
          <w:szCs w:val="28"/>
        </w:rPr>
      </w:pPr>
      <w:r>
        <w:rPr>
          <w:i/>
        </w:rPr>
        <w:t xml:space="preserve">                                                                                     </w:t>
      </w: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70511D" w:rsidRDefault="0070511D" w:rsidP="0070511D">
      <w:pPr>
        <w:jc w:val="both"/>
        <w:rPr>
          <w:rFonts w:ascii="Verdana" w:hAnsi="Verdana"/>
          <w:sz w:val="18"/>
          <w:szCs w:val="18"/>
        </w:rPr>
      </w:pPr>
    </w:p>
    <w:p w:rsidR="006A3C86" w:rsidRDefault="00B2583A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AEE"/>
    <w:multiLevelType w:val="hybridMultilevel"/>
    <w:tmpl w:val="0BFC10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12B84"/>
    <w:multiLevelType w:val="hybridMultilevel"/>
    <w:tmpl w:val="3AF88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4112A"/>
    <w:multiLevelType w:val="hybridMultilevel"/>
    <w:tmpl w:val="82AEAD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F3912"/>
    <w:multiLevelType w:val="hybridMultilevel"/>
    <w:tmpl w:val="A8BA75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44B62"/>
    <w:multiLevelType w:val="hybridMultilevel"/>
    <w:tmpl w:val="091A88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F25B5"/>
    <w:multiLevelType w:val="hybridMultilevel"/>
    <w:tmpl w:val="063801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46F21"/>
    <w:multiLevelType w:val="hybridMultilevel"/>
    <w:tmpl w:val="92D6B2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F7"/>
    <w:rsid w:val="002C05E0"/>
    <w:rsid w:val="00391EA4"/>
    <w:rsid w:val="004D5A72"/>
    <w:rsid w:val="0070511D"/>
    <w:rsid w:val="00AB5BB3"/>
    <w:rsid w:val="00B2583A"/>
    <w:rsid w:val="00B828F7"/>
    <w:rsid w:val="00BA06D7"/>
    <w:rsid w:val="00E608EF"/>
    <w:rsid w:val="00E8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5D81E-6C1F-4FF5-8E7A-F2CE13B1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51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5B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BB3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B2583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2583A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11</cp:revision>
  <cp:lastPrinted>2018-01-02T08:15:00Z</cp:lastPrinted>
  <dcterms:created xsi:type="dcterms:W3CDTF">2017-12-04T12:43:00Z</dcterms:created>
  <dcterms:modified xsi:type="dcterms:W3CDTF">2018-01-02T10:00:00Z</dcterms:modified>
</cp:coreProperties>
</file>