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DEE" w:rsidRDefault="00433DEE" w:rsidP="00433D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13.2018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433DEE" w:rsidRDefault="00433DEE" w:rsidP="00433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433DEE" w:rsidRDefault="00433DEE" w:rsidP="00433D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27 sierpnia 2018 roku</w:t>
      </w:r>
    </w:p>
    <w:p w:rsidR="00433DEE" w:rsidRDefault="00433DEE" w:rsidP="00433DEE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33DEE" w:rsidRDefault="00433DEE" w:rsidP="00433DEE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33DEE" w:rsidRDefault="00433DEE" w:rsidP="00433DEE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3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na:</w:t>
      </w:r>
    </w:p>
    <w:p w:rsidR="00433DEE" w:rsidRDefault="00433DEE" w:rsidP="00433D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wyprowadzeniu jako pkt. 11: „11. Projekt uchwały w sprawie utworzenia odrębnego obwodu glosowania.”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protokołów z poprzednich posiedzeń.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placówek oświatowych do nowego roku szkolnego 2018/2019.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Informacja na temat oddziaływania na środowisko zakładów pracy w Gminie Barlinek.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Sprawozdanie ze zbycia nieruchomości gminnych za I półrocze 2018 r.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zmieniający uchwałę w sprawie wyrażenia zgody na zamianę nieruchomości - stanowiących własność Gminy Barlinek na nieruchomość gruntową stanowiącą własność osoby fizycznej.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 Projekt uchwały w sprawie wyrażenia zgody na wydzierżawienie w trybie bezprzetargowym na czas nieoznaczony nieruchomości stanowiących własność Gminy Barlinek – działka nr 501/5 przy ul. Szpitalnej 11.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Projekt uchwały w sprawie regulaminu utrzymania czystości, porządku </w:t>
      </w:r>
      <w:r>
        <w:rPr>
          <w:rFonts w:ascii="Bookman Old Style" w:hAnsi="Bookman Old Style"/>
          <w:sz w:val="24"/>
          <w:szCs w:val="24"/>
        </w:rPr>
        <w:br/>
        <w:t>i gospodarki odpadami na terenie Gminy Barlinek.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zaliczenia dróg do kategorii dróg publicznych gminnych.</w:t>
      </w:r>
    </w:p>
    <w:p w:rsidR="00433DEE" w:rsidRDefault="00433DEE" w:rsidP="00433DEE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851" w:hanging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Projekty uchwał:</w:t>
      </w:r>
    </w:p>
    <w:p w:rsidR="00433DEE" w:rsidRDefault="00433DEE" w:rsidP="00433DEE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uchylający uchwałę w sprawie rozpatrzenia ponowienia skargi na </w:t>
      </w:r>
      <w:r>
        <w:rPr>
          <w:rFonts w:ascii="Bookman Old Style" w:hAnsi="Bookman Old Style"/>
          <w:sz w:val="24"/>
          <w:szCs w:val="24"/>
        </w:rPr>
        <w:lastRenderedPageBreak/>
        <w:t>działalność Dyrektora Ośrodka Pomocy Społecznej w Barlinku,</w:t>
      </w:r>
    </w:p>
    <w:p w:rsidR="00433DEE" w:rsidRDefault="00433DEE" w:rsidP="00433DEE">
      <w:pPr>
        <w:widowControl w:val="0"/>
        <w:numPr>
          <w:ilvl w:val="0"/>
          <w:numId w:val="3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sprawie rozpatrzenia ponowienia skargi na działalność Dyrektora Ośrodka Pomocy Społecznej w Barlinku.</w:t>
      </w:r>
    </w:p>
    <w:p w:rsidR="00433DEE" w:rsidRDefault="00433DEE" w:rsidP="00433DEE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Projekt uchwały w sprawie utworzenia odrębnego obwodu głosowania.</w:t>
      </w:r>
    </w:p>
    <w:p w:rsidR="00433DEE" w:rsidRDefault="00433DEE" w:rsidP="00433DEE">
      <w:pPr>
        <w:widowControl w:val="0"/>
        <w:numPr>
          <w:ilvl w:val="0"/>
          <w:numId w:val="2"/>
        </w:numPr>
        <w:tabs>
          <w:tab w:val="left" w:pos="426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Sprawy różne:</w:t>
      </w:r>
    </w:p>
    <w:p w:rsidR="00433DEE" w:rsidRDefault="00433DEE" w:rsidP="00433DEE">
      <w:pPr>
        <w:widowControl w:val="0"/>
        <w:numPr>
          <w:ilvl w:val="0"/>
          <w:numId w:val="4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wyrażenie opinii na temat stałego upamiętnienia osoby byłego Dyrektora Zakładów Urządzeń Okrętowych „</w:t>
      </w:r>
      <w:proofErr w:type="spellStart"/>
      <w:r>
        <w:rPr>
          <w:rFonts w:ascii="Bookman Old Style" w:hAnsi="Bookman Old Style"/>
          <w:sz w:val="24"/>
          <w:szCs w:val="24"/>
        </w:rPr>
        <w:t>Bomet</w:t>
      </w:r>
      <w:proofErr w:type="spellEnd"/>
      <w:r>
        <w:rPr>
          <w:rFonts w:ascii="Bookman Old Style" w:hAnsi="Bookman Old Style"/>
          <w:sz w:val="24"/>
          <w:szCs w:val="24"/>
        </w:rPr>
        <w:t>”,</w:t>
      </w:r>
    </w:p>
    <w:p w:rsidR="00433DEE" w:rsidRDefault="00433DEE" w:rsidP="00433DEE">
      <w:pPr>
        <w:widowControl w:val="0"/>
        <w:numPr>
          <w:ilvl w:val="0"/>
          <w:numId w:val="4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wyrażenie opinii na temat zasadności wszczęcia procedury zmierzającej do nadania nazwy drodze gminnej – odcinek łączący ulice: 31 Stycznia i Podwale w Barlinku,</w:t>
      </w:r>
    </w:p>
    <w:p w:rsidR="00433DEE" w:rsidRDefault="00433DEE" w:rsidP="00433DEE">
      <w:pPr>
        <w:widowControl w:val="0"/>
        <w:numPr>
          <w:ilvl w:val="0"/>
          <w:numId w:val="4"/>
        </w:numPr>
        <w:tabs>
          <w:tab w:val="left" w:pos="426"/>
        </w:tabs>
        <w:adjustRightInd w:val="0"/>
        <w:spacing w:after="0" w:line="240" w:lineRule="auto"/>
        <w:ind w:left="426" w:firstLine="0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pisma do wiadomości.</w:t>
      </w:r>
    </w:p>
    <w:p w:rsidR="00433DEE" w:rsidRDefault="00433DEE" w:rsidP="00433DEE">
      <w:pPr>
        <w:pStyle w:val="Akapitzlist"/>
        <w:widowControl w:val="0"/>
        <w:numPr>
          <w:ilvl w:val="0"/>
          <w:numId w:val="2"/>
        </w:numPr>
        <w:tabs>
          <w:tab w:val="left" w:pos="426"/>
          <w:tab w:val="left" w:pos="993"/>
        </w:tabs>
        <w:adjustRightInd w:val="0"/>
        <w:spacing w:after="0" w:line="240" w:lineRule="auto"/>
        <w:ind w:left="851" w:hanging="851"/>
        <w:jc w:val="both"/>
        <w:textAlignment w:val="baseline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Zapytania i wolne wnioski.</w:t>
      </w:r>
    </w:p>
    <w:p w:rsidR="00433DEE" w:rsidRDefault="00433DEE" w:rsidP="00433DEE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3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protokoły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z poprzednich posiedzeń:</w:t>
      </w: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 10.2018 z 19 czerwca 2018 r.</w:t>
      </w: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 11.2018 z 28 czerwca 2018 r.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 xml:space="preserve">        Nr  12.2018 z 02 lipca 2018 r.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 co do ich treści.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obradach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dniu 27 sierpnia 2018 r. uczestniczył mieszkaniec Barlinka Pan Mirosław Jankowski, który zabrał głos w sprawie imprez sportowych w Gminie Barlinek w 2018 r. 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Informacją na temat przygotowania placówek oświatowych do nowego roku szkolnego 2018/2019.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Informacją na temat oddziaływania na środowisko zakładów pracy w Gminie Barlinek.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33DEE" w:rsidRDefault="00433DEE" w:rsidP="00433DE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433DEE" w:rsidRDefault="00433DEE" w:rsidP="00433DE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433DEE" w:rsidRDefault="00433DEE" w:rsidP="00433DEE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</w:t>
      </w:r>
      <w:bookmarkStart w:id="0" w:name="_GoBack"/>
      <w:bookmarkEnd w:id="0"/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zapoznała się ze Sprawozdaniem ze zbycia nieruchomości gminnych za I półrocze 2018 r.</w:t>
      </w:r>
    </w:p>
    <w:p w:rsidR="00433DEE" w:rsidRDefault="00433DEE" w:rsidP="00433DEE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załączniki do protokołu</w:t>
      </w: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zmieniający uchwalę w sprawie wyrażenia zgody na zamianę nieruchomości – stanowiących własność Gminy Barlinek na nieruchomość gruntową stanowiącą własność osoby fizycznej.</w:t>
      </w:r>
    </w:p>
    <w:p w:rsidR="00433DEE" w:rsidRDefault="00433DEE" w:rsidP="00433DEE">
      <w:pPr>
        <w:spacing w:after="0" w:line="240" w:lineRule="auto"/>
        <w:rPr>
          <w:rFonts w:ascii="Comic Sans MS" w:hAnsi="Comic Sans MS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wydzierżawienie w trybie bezprzetargowym na czas nieoznaczony nieruchomości stanowiących własność Gminy Barlinek – działka nr 501/5 przy ul. Szpitalnej 11.</w:t>
      </w: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Ad.pkt.7.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regulaminu utrzymania czystości, porządku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br/>
        <w:t>i gospodarki odpadami na terenie Gminy Barlinek.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>zaopiniowała pozytywnie projekt uchwały w sprawie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określenia szczegółowego sposobu i zakresu świadczenia usług w zakresie odbierania odpadów komunalnych od właścicieli nieruchomości i zagospodarowania tych odpadów w zamian za uiszczoną opłatę za gospodarowanie odpadami komunalnymi.</w:t>
      </w:r>
    </w:p>
    <w:p w:rsidR="00433DEE" w:rsidRDefault="00433DEE" w:rsidP="00433DEE">
      <w:pPr>
        <w:ind w:firstLine="708"/>
        <w:jc w:val="both"/>
        <w:rPr>
          <w:rFonts w:ascii="Comic Sans MS" w:hAnsi="Comic Sans MS"/>
        </w:rPr>
      </w:pPr>
    </w:p>
    <w:p w:rsidR="00433DEE" w:rsidRDefault="00433DEE" w:rsidP="00433DEE">
      <w:pPr>
        <w:ind w:firstLine="708"/>
        <w:jc w:val="both"/>
        <w:rPr>
          <w:rFonts w:ascii="Comic Sans MS" w:hAnsi="Comic Sans MS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projekt uchwały   </w:t>
      </w:r>
    </w:p>
    <w:p w:rsidR="00433DEE" w:rsidRDefault="00433DEE" w:rsidP="00433DEE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433DEE" w:rsidRDefault="00433DEE" w:rsidP="00433DEE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zaliczenia dróg do kategorii dróg publicznych gminnych. </w:t>
      </w:r>
    </w:p>
    <w:p w:rsidR="00433DEE" w:rsidRDefault="00433DEE" w:rsidP="00433DEE">
      <w:pPr>
        <w:jc w:val="both"/>
        <w:rPr>
          <w:rFonts w:ascii="Bookman Old Style" w:hAnsi="Bookman Old Style"/>
          <w:sz w:val="24"/>
          <w:szCs w:val="24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 xml:space="preserve">Ww. projekt uchwały  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stanowią załącznik do protokołu.</w:t>
      </w:r>
    </w:p>
    <w:p w:rsidR="00433DEE" w:rsidRDefault="00433DEE" w:rsidP="00433DEE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projekty uchwał:</w:t>
      </w:r>
    </w:p>
    <w:p w:rsidR="00433DEE" w:rsidRDefault="00433DEE" w:rsidP="00433DEE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uchylający uchwałę w sprawie rozpatrzenia ponowienia skargi na działalność Dyrektora Ośrodka Pomocy społecznej w Barlinku,</w:t>
      </w:r>
    </w:p>
    <w:p w:rsidR="00433DEE" w:rsidRDefault="00433DEE" w:rsidP="00433DEE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sprawie rozpatrzenia ponowienia skargi na działalność Dyrektora Ośrodka Pomocy społecznej w Barlinku.</w:t>
      </w: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projekty uchwał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stanowią załącznik do protokołu.</w:t>
      </w: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433DEE" w:rsidRDefault="00433DEE" w:rsidP="00433DEE">
      <w:pPr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- jednomyślnie 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 pozytywnie projekt uchwały w sprawie utworzenia odrębnego obwodu głosowania.</w:t>
      </w: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pStyle w:val="Akapitzlist"/>
        <w:numPr>
          <w:ilvl w:val="0"/>
          <w:numId w:val="6"/>
        </w:num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</w:t>
      </w:r>
      <w:r>
        <w:rPr>
          <w:rFonts w:ascii="Bookman Old Style" w:hAnsi="Bookman Old Style"/>
          <w:sz w:val="24"/>
          <w:szCs w:val="24"/>
        </w:rPr>
        <w:br/>
        <w:t>z pismem dot. stałego upamiętnienia osoby byłego Dyrektora Zakładów Urządzeń Okrętowych „</w:t>
      </w:r>
      <w:proofErr w:type="spellStart"/>
      <w:r>
        <w:rPr>
          <w:rFonts w:ascii="Bookman Old Style" w:hAnsi="Bookman Old Style"/>
          <w:sz w:val="24"/>
          <w:szCs w:val="24"/>
        </w:rPr>
        <w:t>Bomet</w:t>
      </w:r>
      <w:proofErr w:type="spellEnd"/>
      <w:r>
        <w:rPr>
          <w:rFonts w:ascii="Bookman Old Style" w:hAnsi="Bookman Old Style"/>
          <w:sz w:val="24"/>
          <w:szCs w:val="24"/>
        </w:rPr>
        <w:t xml:space="preserve">” w Barlinku i wyraziła opinię pozytywną </w:t>
      </w:r>
      <w:r>
        <w:rPr>
          <w:rFonts w:ascii="Bookman Old Style" w:hAnsi="Bookman Old Style"/>
          <w:sz w:val="24"/>
          <w:szCs w:val="24"/>
        </w:rPr>
        <w:br/>
        <w:t>w tej sprawie.</w:t>
      </w:r>
    </w:p>
    <w:p w:rsidR="00433DEE" w:rsidRDefault="00433DEE" w:rsidP="00433DEE">
      <w:pPr>
        <w:pStyle w:val="Akapitzlist"/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pismo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433DEE" w:rsidRDefault="00433DEE" w:rsidP="00433DEE">
      <w:pPr>
        <w:pStyle w:val="Akapitzlist"/>
        <w:numPr>
          <w:ilvl w:val="0"/>
          <w:numId w:val="6"/>
        </w:numPr>
        <w:tabs>
          <w:tab w:val="left" w:pos="142"/>
        </w:tabs>
        <w:spacing w:after="0" w:line="240" w:lineRule="auto"/>
        <w:jc w:val="both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 xml:space="preserve">Komisja Oświaty, Kultury, Zdrowia i Praworządności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zapoznała się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 xml:space="preserve">z pismem na temat zasadności wszczęcia procedury zmierzającej do nadania nazwy drodze gminnej – odcinek łączący ulice: 31 stycznia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 xml:space="preserve">i Podwale w Barlinku i wyraziła opinię pozytywną w tej sprawie. </w:t>
      </w: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</w: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pismo</w:t>
      </w:r>
    </w:p>
    <w:p w:rsidR="00433DEE" w:rsidRDefault="00433DEE" w:rsidP="00433DEE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spacing w:after="0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433DEE" w:rsidRDefault="00433DEE" w:rsidP="00433DE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lastRenderedPageBreak/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433DEE" w:rsidRDefault="00433DEE" w:rsidP="00433DEE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33DEE" w:rsidRDefault="00433DEE" w:rsidP="00433DEE">
      <w:pPr>
        <w:pStyle w:val="Akapitzlist"/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433DEE" w:rsidRDefault="00433DEE" w:rsidP="00433DEE">
      <w:pPr>
        <w:numPr>
          <w:ilvl w:val="0"/>
          <w:numId w:val="7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433DEE" w:rsidRDefault="00433DEE" w:rsidP="00433DEE">
      <w:pPr>
        <w:pStyle w:val="Akapitzlist"/>
        <w:numPr>
          <w:ilvl w:val="0"/>
          <w:numId w:val="8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wizualnego stacji transformatorowej przy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ul. Szpitalnej 11 w Barlinku,</w:t>
      </w:r>
    </w:p>
    <w:p w:rsidR="00433DEE" w:rsidRDefault="00433DEE" w:rsidP="00433DEE">
      <w:pPr>
        <w:pStyle w:val="Akapitzlist"/>
        <w:numPr>
          <w:ilvl w:val="0"/>
          <w:numId w:val="8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poprawienia stanu wizualnego stacji transformatorowej przy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ul. Przemysłowej w Barlinku,</w:t>
      </w:r>
    </w:p>
    <w:p w:rsidR="00433DEE" w:rsidRDefault="00433DEE" w:rsidP="00433DEE">
      <w:pPr>
        <w:pStyle w:val="Akapitzlist"/>
        <w:numPr>
          <w:ilvl w:val="0"/>
          <w:numId w:val="8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prac wykonywanych przez PWK „Płonia” Sp. z o.o. przy Rondzie bankowym w Barlinku,</w:t>
      </w:r>
    </w:p>
    <w:p w:rsidR="00433DEE" w:rsidRDefault="00433DEE" w:rsidP="00433DEE">
      <w:pPr>
        <w:pStyle w:val="Akapitzlist"/>
        <w:numPr>
          <w:ilvl w:val="0"/>
          <w:numId w:val="8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wydania opinii zaliczenia dróg w Barlinku na osiedlu Górny Taras do kategorii dróg publicznych,</w:t>
      </w:r>
    </w:p>
    <w:p w:rsidR="00433DEE" w:rsidRDefault="00433DEE" w:rsidP="00433DEE">
      <w:pPr>
        <w:pStyle w:val="Akapitzlist"/>
        <w:numPr>
          <w:ilvl w:val="0"/>
          <w:numId w:val="8"/>
        </w:num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zgłoszonego na LIV sesji rady Miejskiej odnośnie oddziaływania Stacji Bazowej Telefonii Komórkowej w Mostkowie,</w:t>
      </w:r>
    </w:p>
    <w:p w:rsidR="00433DEE" w:rsidRDefault="00433DEE" w:rsidP="00433DEE">
      <w:pPr>
        <w:pStyle w:val="Akapitzlist"/>
        <w:ind w:left="1364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33DEE" w:rsidRDefault="00433DEE" w:rsidP="00433DEE">
      <w:pPr>
        <w:numPr>
          <w:ilvl w:val="0"/>
          <w:numId w:val="7"/>
        </w:numPr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433DEE" w:rsidRDefault="00433DEE" w:rsidP="00433DEE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oddziaływania Stacji Bazowej Telefonii Komórkowej w Mostkowie,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odpowiedzi na wniosek w sprawie remontu lub modernizacji ul. Chmielnej,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złomowiska zlokalizowanego przy Rondzie im. Bronisława Bagińskiego  i Pracowników ZUO „</w:t>
      </w: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Bomet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”,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likwidacji barier architektonicznych w Barlinku,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zwiększenia niezawodności zasilania energią elektryczną mieszkańców Moczkowa,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wniosku o wydzierżawienie części nieruchomości gruntowej oznaczonej w ewidencji gruntów działką nr 661,</w:t>
      </w:r>
    </w:p>
    <w:p w:rsidR="00433DEE" w:rsidRDefault="00433DEE" w:rsidP="00433DEE">
      <w:pPr>
        <w:pStyle w:val="Akapitzlist"/>
        <w:numPr>
          <w:ilvl w:val="0"/>
          <w:numId w:val="9"/>
        </w:numPr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odpowiedzi Barlineckiego Ośrodka kultury odnośnie likwidacji barier architektonicznych.</w:t>
      </w:r>
    </w:p>
    <w:p w:rsidR="00433DEE" w:rsidRDefault="00433DEE" w:rsidP="00433DEE">
      <w:pPr>
        <w:pStyle w:val="Akapitzlist"/>
        <w:ind w:left="1276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Komenda Powiatowa Policji w Myśliborzu w sprawie przeprowadzenia spotkania związanego z działalnością KP Barlinek.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Arcybiskup Metropolita Szczecińsko – Kamieński – zaproszenie na Dożynki Archidiecezjalne w Gryfinie.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Spółdzielnia Mieszkaniowa „PIAST” w Barlinku w sprawie regulaminu dostarczania wody i odprowadzania ścieków.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uchwały Nr LIV/457/2018.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w sprawie wydania opinii o prawidłowości planowanej kwoty długu Gminy Barlinek.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zakupu nowego średniego lub ciężkiego samochodu ratowniczo – gaśniczego.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Ochotnicza straż Pożarna w Rychnowie w sprawie rozbudowy remizy.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lastRenderedPageBreak/>
        <w:t>Ochotnicza Straż Pożarna w Rychnowie w sprawie zakupu niezbędnego sprzętu ratowniczego.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SEC Barlinek w sprawie konsolidacji spółek SEC.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Sołtys wsi Dzikówko – wniosek do budżetu na 2019 rok.</w:t>
      </w:r>
    </w:p>
    <w:p w:rsidR="00433DEE" w:rsidRDefault="00433DEE" w:rsidP="00433DEE">
      <w:pPr>
        <w:numPr>
          <w:ilvl w:val="0"/>
          <w:numId w:val="7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Osoba fizyczna w sprawie poboru opłaty skarbowej.</w:t>
      </w:r>
    </w:p>
    <w:p w:rsidR="00433DEE" w:rsidRDefault="00433DEE" w:rsidP="00433DEE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33DEE" w:rsidRDefault="00433DEE" w:rsidP="00433DEE">
      <w:pPr>
        <w:spacing w:after="0" w:line="240" w:lineRule="auto"/>
        <w:contextualSpacing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433DEE" w:rsidRDefault="00433DEE" w:rsidP="00433DEE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433DEE" w:rsidRDefault="00433DEE" w:rsidP="00433DEE">
      <w:pPr>
        <w:tabs>
          <w:tab w:val="left" w:pos="945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Brak zapytań i wolnych wniosków.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       Przewodniczący Komisji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OKZiP</w:t>
      </w:r>
      <w:proofErr w:type="spellEnd"/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</w:t>
      </w:r>
    </w:p>
    <w:p w:rsidR="00433DEE" w:rsidRDefault="00433DEE" w:rsidP="00433DEE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Cezary Michalak</w:t>
      </w:r>
    </w:p>
    <w:p w:rsidR="00433DEE" w:rsidRDefault="00433DEE" w:rsidP="00433DEE"/>
    <w:p w:rsidR="00433DEE" w:rsidRDefault="00433DEE" w:rsidP="00433DEE"/>
    <w:p w:rsidR="000971AA" w:rsidRDefault="000971AA"/>
    <w:sectPr w:rsidR="000971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5E8" w:rsidRDefault="002B05E8" w:rsidP="00433DEE">
      <w:pPr>
        <w:spacing w:after="0" w:line="240" w:lineRule="auto"/>
      </w:pPr>
      <w:r>
        <w:separator/>
      </w:r>
    </w:p>
  </w:endnote>
  <w:endnote w:type="continuationSeparator" w:id="0">
    <w:p w:rsidR="002B05E8" w:rsidRDefault="002B05E8" w:rsidP="004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973661709"/>
      <w:docPartObj>
        <w:docPartGallery w:val="Page Numbers (Bottom of Page)"/>
        <w:docPartUnique/>
      </w:docPartObj>
    </w:sdtPr>
    <w:sdtContent>
      <w:p w:rsidR="00433DEE" w:rsidRDefault="00433DE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433DEE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433DEE" w:rsidRDefault="00433D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5E8" w:rsidRDefault="002B05E8" w:rsidP="00433DEE">
      <w:pPr>
        <w:spacing w:after="0" w:line="240" w:lineRule="auto"/>
      </w:pPr>
      <w:r>
        <w:separator/>
      </w:r>
    </w:p>
  </w:footnote>
  <w:footnote w:type="continuationSeparator" w:id="0">
    <w:p w:rsidR="002B05E8" w:rsidRDefault="002B05E8" w:rsidP="00433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73D8E"/>
    <w:multiLevelType w:val="hybridMultilevel"/>
    <w:tmpl w:val="5B6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35D5E"/>
    <w:multiLevelType w:val="hybridMultilevel"/>
    <w:tmpl w:val="147E72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60FC3"/>
    <w:multiLevelType w:val="hybridMultilevel"/>
    <w:tmpl w:val="716E2734"/>
    <w:lvl w:ilvl="0" w:tplc="6A363508">
      <w:start w:val="1"/>
      <w:numFmt w:val="lowerLetter"/>
      <w:lvlText w:val="%1)"/>
      <w:lvlJc w:val="left"/>
      <w:pPr>
        <w:ind w:left="502" w:hanging="360"/>
      </w:pPr>
      <w:rPr>
        <w:rFonts w:eastAsia="Times New Roman" w:cs="Arial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35305"/>
    <w:multiLevelType w:val="hybridMultilevel"/>
    <w:tmpl w:val="3DDA3704"/>
    <w:lvl w:ilvl="0" w:tplc="04150017">
      <w:start w:val="1"/>
      <w:numFmt w:val="lowerLetter"/>
      <w:lvlText w:val="%1)"/>
      <w:lvlJc w:val="left"/>
      <w:pPr>
        <w:ind w:left="2631" w:hanging="360"/>
      </w:pPr>
    </w:lvl>
    <w:lvl w:ilvl="1" w:tplc="04150019">
      <w:start w:val="1"/>
      <w:numFmt w:val="lowerLetter"/>
      <w:lvlText w:val="%2."/>
      <w:lvlJc w:val="left"/>
      <w:pPr>
        <w:ind w:left="3351" w:hanging="360"/>
      </w:pPr>
    </w:lvl>
    <w:lvl w:ilvl="2" w:tplc="0415001B">
      <w:start w:val="1"/>
      <w:numFmt w:val="lowerRoman"/>
      <w:lvlText w:val="%3."/>
      <w:lvlJc w:val="right"/>
      <w:pPr>
        <w:ind w:left="4071" w:hanging="180"/>
      </w:pPr>
    </w:lvl>
    <w:lvl w:ilvl="3" w:tplc="0415000F">
      <w:start w:val="1"/>
      <w:numFmt w:val="decimal"/>
      <w:lvlText w:val="%4."/>
      <w:lvlJc w:val="left"/>
      <w:pPr>
        <w:ind w:left="4791" w:hanging="360"/>
      </w:pPr>
    </w:lvl>
    <w:lvl w:ilvl="4" w:tplc="04150019">
      <w:start w:val="1"/>
      <w:numFmt w:val="lowerLetter"/>
      <w:lvlText w:val="%5."/>
      <w:lvlJc w:val="left"/>
      <w:pPr>
        <w:ind w:left="5511" w:hanging="360"/>
      </w:pPr>
    </w:lvl>
    <w:lvl w:ilvl="5" w:tplc="0415001B">
      <w:start w:val="1"/>
      <w:numFmt w:val="lowerRoman"/>
      <w:lvlText w:val="%6."/>
      <w:lvlJc w:val="right"/>
      <w:pPr>
        <w:ind w:left="6231" w:hanging="180"/>
      </w:pPr>
    </w:lvl>
    <w:lvl w:ilvl="6" w:tplc="0415000F">
      <w:start w:val="1"/>
      <w:numFmt w:val="decimal"/>
      <w:lvlText w:val="%7."/>
      <w:lvlJc w:val="left"/>
      <w:pPr>
        <w:ind w:left="6951" w:hanging="360"/>
      </w:pPr>
    </w:lvl>
    <w:lvl w:ilvl="7" w:tplc="04150019">
      <w:start w:val="1"/>
      <w:numFmt w:val="lowerLetter"/>
      <w:lvlText w:val="%8."/>
      <w:lvlJc w:val="left"/>
      <w:pPr>
        <w:ind w:left="7671" w:hanging="360"/>
      </w:pPr>
    </w:lvl>
    <w:lvl w:ilvl="8" w:tplc="0415001B">
      <w:start w:val="1"/>
      <w:numFmt w:val="lowerRoman"/>
      <w:lvlText w:val="%9."/>
      <w:lvlJc w:val="right"/>
      <w:pPr>
        <w:ind w:left="8391" w:hanging="180"/>
      </w:pPr>
    </w:lvl>
  </w:abstractNum>
  <w:abstractNum w:abstractNumId="6" w15:restartNumberingAfterBreak="0">
    <w:nsid w:val="45E07603"/>
    <w:multiLevelType w:val="hybridMultilevel"/>
    <w:tmpl w:val="3A5EA26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66F92B59"/>
    <w:multiLevelType w:val="hybridMultilevel"/>
    <w:tmpl w:val="302A2C6E"/>
    <w:lvl w:ilvl="0" w:tplc="E242A3D2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D5FBE"/>
    <w:multiLevelType w:val="hybridMultilevel"/>
    <w:tmpl w:val="8B5016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5CB"/>
    <w:rsid w:val="000971AA"/>
    <w:rsid w:val="002B05E8"/>
    <w:rsid w:val="00433DEE"/>
    <w:rsid w:val="00B5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72A62-6A83-447D-915C-3C9D279E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DE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3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3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DEE"/>
  </w:style>
  <w:style w:type="paragraph" w:styleId="Stopka">
    <w:name w:val="footer"/>
    <w:basedOn w:val="Normalny"/>
    <w:link w:val="StopkaZnak"/>
    <w:uiPriority w:val="99"/>
    <w:unhideWhenUsed/>
    <w:rsid w:val="00433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1323</Words>
  <Characters>7941</Characters>
  <Application>Microsoft Office Word</Application>
  <DocSecurity>0</DocSecurity>
  <Lines>66</Lines>
  <Paragraphs>18</Paragraphs>
  <ScaleCrop>false</ScaleCrop>
  <Company/>
  <LinksUpToDate>false</LinksUpToDate>
  <CharactersWithSpaces>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2018-10-10T06:59:00Z</dcterms:created>
  <dcterms:modified xsi:type="dcterms:W3CDTF">2018-10-10T07:02:00Z</dcterms:modified>
</cp:coreProperties>
</file>