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4DC" w:rsidRDefault="005504DC" w:rsidP="005504DC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2.2018</w:t>
      </w:r>
    </w:p>
    <w:p w:rsidR="005504DC" w:rsidRDefault="005504DC" w:rsidP="005504DC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5504DC" w:rsidRDefault="005504DC" w:rsidP="005504DC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5504DC" w:rsidRDefault="005504DC" w:rsidP="005504D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</w:t>
      </w:r>
      <w:r w:rsidR="000846C8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Oświaty, Kultury, Zdrowia i Praworządności</w:t>
      </w:r>
    </w:p>
    <w:p w:rsidR="005504DC" w:rsidRDefault="005504DC" w:rsidP="005504DC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5504DC" w:rsidRDefault="005504DC" w:rsidP="005504DC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5504DC" w:rsidRDefault="005504DC" w:rsidP="005504DC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</w:t>
      </w:r>
      <w:r>
        <w:rPr>
          <w:rFonts w:ascii="Arial" w:eastAsia="Times New Roman" w:hAnsi="Arial" w:cs="Times New Roman"/>
          <w:i/>
          <w:color w:val="000000"/>
          <w:lang w:eastAsia="pl-PL"/>
        </w:rPr>
        <w:t>9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listopada 2018 roku</w:t>
      </w:r>
    </w:p>
    <w:p w:rsidR="005504DC" w:rsidRDefault="005504DC" w:rsidP="005504D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504DC" w:rsidRDefault="005504DC" w:rsidP="005504D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504DC" w:rsidRDefault="005504DC" w:rsidP="005504D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504DC" w:rsidRDefault="005504DC" w:rsidP="005504D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504DC" w:rsidRDefault="005504DC" w:rsidP="005504D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5504DC" w:rsidRDefault="005504DC" w:rsidP="005504D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504DC" w:rsidRDefault="005504DC" w:rsidP="005504D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504DC" w:rsidRDefault="005504DC" w:rsidP="005504D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 xml:space="preserve">Posiedzeniu przewodniczył radny </w:t>
      </w:r>
      <w:r>
        <w:rPr>
          <w:rFonts w:ascii="Arial" w:eastAsia="Times New Roman" w:hAnsi="Arial" w:cs="Times New Roman"/>
          <w:color w:val="000000"/>
          <w:lang w:eastAsia="pl-PL"/>
        </w:rPr>
        <w:t>Cezary Michalak</w:t>
      </w:r>
      <w:r>
        <w:rPr>
          <w:rFonts w:ascii="Arial" w:eastAsia="Times New Roman" w:hAnsi="Arial" w:cs="Times New Roman"/>
          <w:color w:val="000000"/>
          <w:lang w:eastAsia="pl-PL"/>
        </w:rPr>
        <w:t xml:space="preserve"> – Przewodniczący Komisji.</w:t>
      </w: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0846C8">
        <w:rPr>
          <w:rFonts w:ascii="Arial" w:eastAsia="Times New Roman" w:hAnsi="Arial" w:cs="Arial"/>
          <w:b/>
          <w:color w:val="000000"/>
          <w:lang w:eastAsia="pl-PL"/>
        </w:rPr>
        <w:t>Oświaty, Kultury, Zdrowia i Praworządności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04DC" w:rsidRDefault="005504DC" w:rsidP="005504DC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720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 Analiza i zaopiniowanie projektu budżetu Gminy Barlinek na rok 2019.</w:t>
      </w:r>
    </w:p>
    <w:p w:rsidR="005504DC" w:rsidRDefault="005504DC" w:rsidP="005504DC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720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Wieloletniej Prognozy Finansowej Gminy Barlinek na lata 2019-2030.</w:t>
      </w:r>
    </w:p>
    <w:p w:rsidR="005504DC" w:rsidRDefault="005504DC" w:rsidP="005504DC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720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różne.</w:t>
      </w:r>
    </w:p>
    <w:p w:rsidR="005504DC" w:rsidRDefault="005504DC" w:rsidP="005504DC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720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5504DC" w:rsidRDefault="005504DC" w:rsidP="005504D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5504DC" w:rsidRDefault="005504DC" w:rsidP="005504DC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C725BC" w:rsidRDefault="00C725BC" w:rsidP="005504DC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A16881" w:rsidRDefault="00A16881" w:rsidP="005504DC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5504DC" w:rsidRDefault="005504DC" w:rsidP="005504DC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5504DC" w:rsidRDefault="005504DC" w:rsidP="005504D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 i 2.</w:t>
      </w:r>
    </w:p>
    <w:p w:rsidR="005504DC" w:rsidRDefault="005504DC" w:rsidP="005504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04DC" w:rsidRDefault="005504DC" w:rsidP="005504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725BC" w:rsidRPr="00A16FA5" w:rsidRDefault="005504DC" w:rsidP="00C725BC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W </w:t>
      </w:r>
      <w:r>
        <w:rPr>
          <w:rFonts w:ascii="Arial" w:eastAsia="Times New Roman" w:hAnsi="Arial" w:cs="Arial"/>
          <w:color w:val="000000"/>
          <w:lang w:eastAsia="pl-PL"/>
        </w:rPr>
        <w:t xml:space="preserve">wyniku jawnego głosowania – jednomyślnie (na stan </w:t>
      </w:r>
      <w:r w:rsidR="00C725BC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C725BC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C725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wnioskuje o </w:t>
      </w:r>
      <w:r w:rsidR="00C725BC" w:rsidRPr="00A16FA5">
        <w:rPr>
          <w:rFonts w:ascii="Arial" w:hAnsi="Arial" w:cs="Arial"/>
          <w:i/>
        </w:rPr>
        <w:t>wykreślenie</w:t>
      </w:r>
      <w:r w:rsidR="00C725BC">
        <w:rPr>
          <w:rFonts w:ascii="Arial" w:hAnsi="Arial" w:cs="Arial"/>
          <w:i/>
        </w:rPr>
        <w:t xml:space="preserve"> z projektu budżetu na 2019 r. </w:t>
      </w:r>
      <w:r w:rsidR="00C725BC">
        <w:rPr>
          <w:rFonts w:ascii="Arial" w:hAnsi="Arial" w:cs="Arial"/>
          <w:i/>
        </w:rPr>
        <w:t>„</w:t>
      </w:r>
      <w:r w:rsidR="00C725BC" w:rsidRPr="00A16FA5">
        <w:rPr>
          <w:rFonts w:ascii="Arial" w:hAnsi="Arial" w:cs="Arial"/>
          <w:i/>
        </w:rPr>
        <w:t>w dziale 600, rozdziale 60016, § 4300 Transport i łączność – drogi publiczne gminne:</w:t>
      </w:r>
    </w:p>
    <w:p w:rsidR="00C725BC" w:rsidRPr="00A16FA5" w:rsidRDefault="00C725BC" w:rsidP="00C725BC">
      <w:pPr>
        <w:spacing w:after="0" w:line="240" w:lineRule="auto"/>
        <w:ind w:left="505" w:hanging="147"/>
        <w:jc w:val="both"/>
        <w:rPr>
          <w:rFonts w:ascii="Arial" w:hAnsi="Arial" w:cs="Arial"/>
          <w:i/>
        </w:rPr>
      </w:pPr>
      <w:r w:rsidRPr="00A16FA5">
        <w:rPr>
          <w:rFonts w:ascii="Arial" w:hAnsi="Arial" w:cs="Arial"/>
          <w:i/>
        </w:rPr>
        <w:t xml:space="preserve">- kwoty 2000 zł – opracowanie dokumentacji przebudowy drogi powiatowej 2151Z </w:t>
      </w:r>
      <w:r>
        <w:rPr>
          <w:rFonts w:ascii="Arial" w:hAnsi="Arial" w:cs="Arial"/>
          <w:i/>
        </w:rPr>
        <w:br/>
      </w:r>
      <w:r w:rsidRPr="00A16FA5">
        <w:rPr>
          <w:rFonts w:ascii="Arial" w:hAnsi="Arial" w:cs="Arial"/>
          <w:i/>
        </w:rPr>
        <w:t>i 1576Z,</w:t>
      </w:r>
    </w:p>
    <w:p w:rsidR="00C725BC" w:rsidRPr="00A16FA5" w:rsidRDefault="00C725BC" w:rsidP="00C725BC">
      <w:pPr>
        <w:spacing w:after="0" w:line="240" w:lineRule="auto"/>
        <w:ind w:left="358"/>
        <w:jc w:val="both"/>
        <w:rPr>
          <w:rFonts w:ascii="Arial" w:hAnsi="Arial" w:cs="Arial"/>
          <w:i/>
        </w:rPr>
      </w:pPr>
      <w:r w:rsidRPr="00A16FA5">
        <w:rPr>
          <w:rFonts w:ascii="Arial" w:hAnsi="Arial" w:cs="Arial"/>
          <w:i/>
        </w:rPr>
        <w:t>- kwoty 2000 zł – przebudowa drogi gminnej w Osinie</w:t>
      </w:r>
      <w:r>
        <w:rPr>
          <w:rFonts w:ascii="Arial" w:hAnsi="Arial" w:cs="Arial"/>
          <w:i/>
        </w:rPr>
        <w:t>”</w:t>
      </w:r>
      <w:r w:rsidRPr="00A16FA5">
        <w:rPr>
          <w:rFonts w:ascii="Arial" w:hAnsi="Arial" w:cs="Arial"/>
          <w:i/>
        </w:rPr>
        <w:t>,</w:t>
      </w:r>
    </w:p>
    <w:p w:rsidR="005504DC" w:rsidRDefault="005504DC" w:rsidP="005504DC">
      <w:pPr>
        <w:spacing w:after="0" w:line="240" w:lineRule="auto"/>
        <w:jc w:val="both"/>
        <w:rPr>
          <w:rFonts w:ascii="Arial" w:hAnsi="Arial" w:cs="Arial"/>
        </w:rPr>
      </w:pPr>
    </w:p>
    <w:p w:rsidR="00A16881" w:rsidRDefault="00A16881" w:rsidP="005504DC">
      <w:pPr>
        <w:spacing w:after="0" w:line="240" w:lineRule="auto"/>
        <w:jc w:val="both"/>
        <w:rPr>
          <w:rFonts w:ascii="Arial" w:hAnsi="Arial" w:cs="Arial"/>
        </w:rPr>
      </w:pPr>
    </w:p>
    <w:p w:rsidR="00C725BC" w:rsidRDefault="00C725BC" w:rsidP="005504DC">
      <w:pPr>
        <w:spacing w:after="0" w:line="240" w:lineRule="auto"/>
        <w:jc w:val="both"/>
        <w:rPr>
          <w:rFonts w:ascii="Arial" w:hAnsi="Arial" w:cs="Arial"/>
        </w:rPr>
      </w:pPr>
    </w:p>
    <w:p w:rsidR="00C725BC" w:rsidRPr="00A16FA5" w:rsidRDefault="00C725BC" w:rsidP="00C725BC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W </w:t>
      </w:r>
      <w:r>
        <w:rPr>
          <w:rFonts w:ascii="Arial" w:eastAsia="Times New Roman" w:hAnsi="Arial" w:cs="Arial"/>
          <w:color w:val="000000"/>
          <w:lang w:eastAsia="pl-PL"/>
        </w:rPr>
        <w:t xml:space="preserve">wyniku jawnego głosowania </w:t>
      </w:r>
      <w:r>
        <w:rPr>
          <w:rFonts w:ascii="Arial" w:eastAsia="Times New Roman" w:hAnsi="Arial" w:cs="Arial"/>
          <w:color w:val="000000"/>
          <w:lang w:eastAsia="pl-PL"/>
        </w:rPr>
        <w:t>– przy 4 głosach za wnioskiem i 1 wstrzymującym się</w:t>
      </w:r>
      <w:r>
        <w:rPr>
          <w:rFonts w:ascii="Arial" w:eastAsia="Times New Roman" w:hAnsi="Arial" w:cs="Arial"/>
          <w:color w:val="000000"/>
          <w:lang w:eastAsia="pl-PL"/>
        </w:rPr>
        <w:t xml:space="preserve"> (na stan 5 członków) -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Komisja Oświaty, Kultury, Zdrowia i Praworządności</w:t>
      </w:r>
      <w:r>
        <w:rPr>
          <w:rFonts w:ascii="Arial" w:hAnsi="Arial" w:cs="Arial"/>
        </w:rPr>
        <w:t xml:space="preserve"> wnioskuje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A16FA5">
        <w:rPr>
          <w:rFonts w:ascii="Arial" w:hAnsi="Arial" w:cs="Arial"/>
          <w:i/>
        </w:rPr>
        <w:t>wykreślenie</w:t>
      </w:r>
      <w:r>
        <w:rPr>
          <w:rFonts w:ascii="Arial" w:hAnsi="Arial" w:cs="Arial"/>
          <w:i/>
        </w:rPr>
        <w:t xml:space="preserve"> z projektu budżetu na 2019 r.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„</w:t>
      </w:r>
      <w:r w:rsidRPr="00A16FA5">
        <w:rPr>
          <w:rFonts w:ascii="Arial" w:hAnsi="Arial" w:cs="Arial"/>
          <w:i/>
        </w:rPr>
        <w:t>w dziale 900, rozdziale 90015, § 4300, kwoty 8500 zł</w:t>
      </w:r>
      <w:r>
        <w:rPr>
          <w:rFonts w:ascii="Arial" w:hAnsi="Arial" w:cs="Arial"/>
          <w:i/>
        </w:rPr>
        <w:t>”.</w:t>
      </w:r>
    </w:p>
    <w:p w:rsidR="005504DC" w:rsidRDefault="005504DC" w:rsidP="005504DC">
      <w:pPr>
        <w:spacing w:after="0" w:line="240" w:lineRule="auto"/>
        <w:jc w:val="both"/>
        <w:rPr>
          <w:rFonts w:ascii="Arial" w:hAnsi="Arial" w:cs="Aria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16881" w:rsidRDefault="00A16881" w:rsidP="005504D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504DC" w:rsidRDefault="00C725BC" w:rsidP="005504DC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lastRenderedPageBreak/>
        <w:t>Komisja Oświaty, Kultury, Zdrowia i Praworządności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5504DC">
        <w:rPr>
          <w:rFonts w:ascii="Arial" w:hAnsi="Arial" w:cs="Arial"/>
        </w:rPr>
        <w:t>zaopiniowała pozytywnie projekty uchwał w sprawie:</w:t>
      </w:r>
    </w:p>
    <w:p w:rsidR="005504DC" w:rsidRDefault="005504DC" w:rsidP="005504DC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uchwalenia budżetu Gminy Barlinek na 201</w:t>
      </w:r>
      <w:r w:rsidR="00C725BC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r. – w </w:t>
      </w:r>
      <w:r>
        <w:rPr>
          <w:rFonts w:ascii="Arial" w:eastAsia="Times New Roman" w:hAnsi="Arial" w:cs="Arial"/>
          <w:color w:val="000000"/>
          <w:lang w:eastAsia="pl-PL"/>
        </w:rPr>
        <w:t xml:space="preserve">wyniku jawnego głosowania – jednomyślnie (na stan </w:t>
      </w:r>
      <w:r w:rsidR="00C725BC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członków),</w:t>
      </w:r>
    </w:p>
    <w:p w:rsidR="005504DC" w:rsidRDefault="005504DC" w:rsidP="005504DC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Wieloletniej Prognozy Finansowej Gminy Barlinek na lata 2019-2030 – w </w:t>
      </w:r>
      <w:r>
        <w:rPr>
          <w:rFonts w:ascii="Arial" w:eastAsia="Times New Roman" w:hAnsi="Arial" w:cs="Arial"/>
          <w:color w:val="000000"/>
          <w:lang w:eastAsia="pl-PL"/>
        </w:rPr>
        <w:t xml:space="preserve">wyniku jawnego głosowania – jednomyślnie (na stan </w:t>
      </w:r>
      <w:r w:rsidR="00C725BC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członków),</w:t>
      </w:r>
    </w:p>
    <w:p w:rsidR="005504DC" w:rsidRDefault="005504DC" w:rsidP="005504DC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z uwzględnieniem ww. wniosk</w:t>
      </w:r>
      <w:r w:rsidR="00C725BC">
        <w:rPr>
          <w:rFonts w:ascii="Arial" w:hAnsi="Arial" w:cs="Arial"/>
          <w:i/>
        </w:rPr>
        <w:t>ów</w:t>
      </w:r>
      <w:r>
        <w:rPr>
          <w:rFonts w:ascii="Arial" w:hAnsi="Arial" w:cs="Arial"/>
          <w:i/>
        </w:rPr>
        <w:t>.</w:t>
      </w:r>
    </w:p>
    <w:p w:rsidR="005504DC" w:rsidRDefault="005504DC" w:rsidP="005504DC">
      <w:pPr>
        <w:spacing w:after="0"/>
        <w:jc w:val="both"/>
        <w:rPr>
          <w:rFonts w:ascii="Arial" w:hAnsi="Arial" w:cs="Arial"/>
        </w:rPr>
      </w:pPr>
    </w:p>
    <w:p w:rsidR="005504DC" w:rsidRDefault="005504DC" w:rsidP="005504DC">
      <w:pPr>
        <w:spacing w:after="0"/>
        <w:jc w:val="both"/>
        <w:rPr>
          <w:rFonts w:ascii="Arial" w:hAnsi="Arial" w:cs="Arial"/>
        </w:rPr>
      </w:pPr>
    </w:p>
    <w:p w:rsidR="005504DC" w:rsidRDefault="005504DC" w:rsidP="005504DC">
      <w:pPr>
        <w:spacing w:after="0"/>
        <w:jc w:val="both"/>
        <w:rPr>
          <w:rFonts w:ascii="Arial" w:hAnsi="Arial" w:cs="Arial"/>
        </w:rPr>
      </w:pPr>
    </w:p>
    <w:p w:rsidR="005504DC" w:rsidRDefault="005504DC" w:rsidP="005504D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projekty uchwał</w:t>
      </w:r>
    </w:p>
    <w:p w:rsidR="005504DC" w:rsidRDefault="005504DC" w:rsidP="005504DC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stanowią załączniki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5504DC" w:rsidRDefault="005504DC" w:rsidP="005504DC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5504DC" w:rsidRDefault="005504DC" w:rsidP="005504DC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5504DC" w:rsidRDefault="005504DC" w:rsidP="005504DC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504DC" w:rsidRDefault="00A16881" w:rsidP="005504D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5504DC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504DC" w:rsidRDefault="005504DC" w:rsidP="005504DC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5504DC" w:rsidRDefault="005504DC" w:rsidP="005504DC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504DC" w:rsidRDefault="005504DC" w:rsidP="005504DC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kalendarza imprez organizowanych przez Barlinecki Ośrodek Kultury,</w:t>
      </w:r>
    </w:p>
    <w:p w:rsidR="005504DC" w:rsidRDefault="005504DC" w:rsidP="005504DC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podmiotów, w których jest wykonywana kara ograniczenia wolności oraz praca społecznie użyteczna,</w:t>
      </w:r>
    </w:p>
    <w:p w:rsidR="005504DC" w:rsidRDefault="005504DC" w:rsidP="005504DC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usytuowania ławki w ciągu pieszym ul. Podgórnej,</w:t>
      </w:r>
    </w:p>
    <w:p w:rsidR="005504DC" w:rsidRDefault="005504DC" w:rsidP="005504DC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dofinansowania prac remontowych w cerkwi przy ul. Górnej w Barlinku,</w:t>
      </w:r>
    </w:p>
    <w:p w:rsidR="005504DC" w:rsidRDefault="005504DC" w:rsidP="005504DC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504DC" w:rsidRDefault="005504DC" w:rsidP="005504DC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Mieszkowic w sprawie wsparcia finansowego odbudowy budynku komunalnego,</w:t>
      </w:r>
    </w:p>
    <w:p w:rsidR="005504DC" w:rsidRDefault="005504DC" w:rsidP="005504DC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504DC" w:rsidRDefault="005504DC" w:rsidP="005504DC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Wojewody Zachodniopomorskiego w Szczecinie w sprawie </w:t>
      </w:r>
      <w:r>
        <w:rPr>
          <w:rFonts w:ascii="Arial" w:eastAsia="Times New Roman" w:hAnsi="Arial" w:cs="Arial"/>
          <w:color w:val="000000"/>
          <w:lang w:eastAsia="pl-PL"/>
        </w:rPr>
        <w:t>statutów jednostek samorządu terytorialnego w świetle nowych przepisów wprowadzonych ustawą o zmianie niektórych ustaw w celu zwiększenia udziału obywateli w procesie wybierania, funkcjonowania i kontrolowania niektórych organów publicznych,</w:t>
      </w:r>
    </w:p>
    <w:p w:rsidR="005504DC" w:rsidRDefault="005504DC" w:rsidP="005504DC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504DC" w:rsidRDefault="005504DC" w:rsidP="005504DC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rodziców dzieci uczęszczających do Niepublicznej Szkoły Podstawowej RADOSNA w Dziedzicach w sprawie </w:t>
      </w:r>
      <w:r>
        <w:rPr>
          <w:rFonts w:ascii="Arial" w:eastAsia="Times New Roman" w:hAnsi="Arial" w:cs="Arial"/>
          <w:color w:val="000000"/>
          <w:lang w:eastAsia="pl-PL"/>
        </w:rPr>
        <w:t>całościowego lub częściowego zwrotu kosztów przejazdu dzieci do szkoły i przedszkola,</w:t>
      </w:r>
    </w:p>
    <w:p w:rsidR="005504DC" w:rsidRDefault="005504DC" w:rsidP="005504DC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5504DC" w:rsidRDefault="005504DC" w:rsidP="005504DC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Zachodniopomorskiego Państwowego Wojewódzkiego Inspektora Sanitarnego w Szczecinie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pomiarów pola elektromagnetycznego.</w:t>
      </w:r>
    </w:p>
    <w:p w:rsidR="005504DC" w:rsidRDefault="005504DC" w:rsidP="005504D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504DC" w:rsidRDefault="005504DC" w:rsidP="005504D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504DC" w:rsidRDefault="005504DC" w:rsidP="005504D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504DC" w:rsidRDefault="005504DC" w:rsidP="005504D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504DC" w:rsidRPr="00A16881" w:rsidRDefault="00A16881" w:rsidP="005504DC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Brak zapytań i wolnych wniosków.</w:t>
      </w: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lastRenderedPageBreak/>
        <w:t>Na tym protokół zakończono.</w:t>
      </w: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  <w:bookmarkStart w:id="0" w:name="_GoBack"/>
      <w:bookmarkEnd w:id="0"/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5504DC" w:rsidRDefault="005504DC" w:rsidP="005504DC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 w:rsidR="00A16881">
        <w:rPr>
          <w:rFonts w:ascii="Arial" w:hAnsi="Arial" w:cs="Arial"/>
          <w:i/>
        </w:rPr>
        <w:t>OKZiP</w:t>
      </w:r>
      <w:proofErr w:type="spellEnd"/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5504DC" w:rsidRDefault="005504DC" w:rsidP="005504DC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Cezary Michalak</w:t>
      </w:r>
    </w:p>
    <w:p w:rsidR="005504DC" w:rsidRDefault="005504DC" w:rsidP="005504DC">
      <w:pPr>
        <w:spacing w:line="252" w:lineRule="auto"/>
      </w:pPr>
    </w:p>
    <w:p w:rsidR="005504DC" w:rsidRDefault="005504DC" w:rsidP="005504DC">
      <w:pPr>
        <w:spacing w:line="252" w:lineRule="auto"/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504DC" w:rsidRDefault="005504DC" w:rsidP="005504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504DC" w:rsidRDefault="005504DC" w:rsidP="005504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04DC" w:rsidRDefault="005504DC" w:rsidP="005504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04DC" w:rsidRDefault="005504DC" w:rsidP="005504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04DC" w:rsidRDefault="005504DC" w:rsidP="005504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04DC" w:rsidRDefault="005504DC" w:rsidP="005504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04DC" w:rsidRDefault="005504DC" w:rsidP="005504DC">
      <w:pPr>
        <w:spacing w:line="254" w:lineRule="auto"/>
      </w:pPr>
    </w:p>
    <w:p w:rsidR="005504DC" w:rsidRDefault="005504DC" w:rsidP="005504DC">
      <w:pPr>
        <w:spacing w:line="254" w:lineRule="auto"/>
      </w:pPr>
    </w:p>
    <w:p w:rsidR="005504DC" w:rsidRDefault="005504DC" w:rsidP="005504DC"/>
    <w:p w:rsidR="005504DC" w:rsidRDefault="005504DC" w:rsidP="005504DC"/>
    <w:p w:rsidR="006A3C86" w:rsidRDefault="00744B2D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B2D" w:rsidRDefault="00744B2D" w:rsidP="00A16881">
      <w:pPr>
        <w:spacing w:after="0" w:line="240" w:lineRule="auto"/>
      </w:pPr>
      <w:r>
        <w:separator/>
      </w:r>
    </w:p>
  </w:endnote>
  <w:endnote w:type="continuationSeparator" w:id="0">
    <w:p w:rsidR="00744B2D" w:rsidRDefault="00744B2D" w:rsidP="00A1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1665322"/>
      <w:docPartObj>
        <w:docPartGallery w:val="Page Numbers (Bottom of Page)"/>
        <w:docPartUnique/>
      </w:docPartObj>
    </w:sdtPr>
    <w:sdtContent>
      <w:p w:rsidR="00A16881" w:rsidRDefault="00A16881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2593522" cy="110399"/>
                  <wp:effectExtent l="0" t="0" r="0" b="4445"/>
                  <wp:docPr id="2" name="Schemat blokowy: decyzja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593522" cy="110399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C546F41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2" o:spid="_x0000_s1026" type="#_x0000_t110" alt="Light horizontal" style="width:204.2pt;height:8.7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A16881" w:rsidRDefault="00A16881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991CFF">
          <w:rPr>
            <w:noProof/>
          </w:rPr>
          <w:t>2</w:t>
        </w:r>
        <w:r>
          <w:fldChar w:fldCharType="end"/>
        </w:r>
      </w:p>
    </w:sdtContent>
  </w:sdt>
  <w:p w:rsidR="00A16881" w:rsidRDefault="00A168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B2D" w:rsidRDefault="00744B2D" w:rsidP="00A16881">
      <w:pPr>
        <w:spacing w:after="0" w:line="240" w:lineRule="auto"/>
      </w:pPr>
      <w:r>
        <w:separator/>
      </w:r>
    </w:p>
  </w:footnote>
  <w:footnote w:type="continuationSeparator" w:id="0">
    <w:p w:rsidR="00744B2D" w:rsidRDefault="00744B2D" w:rsidP="00A16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27473"/>
    <w:multiLevelType w:val="hybridMultilevel"/>
    <w:tmpl w:val="78BEA7F0"/>
    <w:lvl w:ilvl="0" w:tplc="04150011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 w:tplc="40AA44B2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D0201B0"/>
    <w:multiLevelType w:val="hybridMultilevel"/>
    <w:tmpl w:val="8E5C09E0"/>
    <w:lvl w:ilvl="0" w:tplc="041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</w:lvl>
    <w:lvl w:ilvl="1" w:tplc="40AA44B2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21B8437A"/>
    <w:multiLevelType w:val="hybridMultilevel"/>
    <w:tmpl w:val="F1E468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9A2815"/>
    <w:multiLevelType w:val="hybridMultilevel"/>
    <w:tmpl w:val="765E5160"/>
    <w:lvl w:ilvl="0" w:tplc="D3D2B8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F041E8"/>
    <w:multiLevelType w:val="hybridMultilevel"/>
    <w:tmpl w:val="CAB4E05E"/>
    <w:lvl w:ilvl="0" w:tplc="F0FCBC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42E"/>
    <w:rsid w:val="000846C8"/>
    <w:rsid w:val="004D5A72"/>
    <w:rsid w:val="005504DC"/>
    <w:rsid w:val="00744B2D"/>
    <w:rsid w:val="00991CFF"/>
    <w:rsid w:val="00A16881"/>
    <w:rsid w:val="00BA06D7"/>
    <w:rsid w:val="00C725BC"/>
    <w:rsid w:val="00D0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40B0C6-10EE-47BB-B904-692900B73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25B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4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6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881"/>
  </w:style>
  <w:style w:type="paragraph" w:styleId="Stopka">
    <w:name w:val="footer"/>
    <w:basedOn w:val="Normalny"/>
    <w:link w:val="StopkaZnak"/>
    <w:uiPriority w:val="99"/>
    <w:unhideWhenUsed/>
    <w:rsid w:val="00A16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2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dcterms:created xsi:type="dcterms:W3CDTF">2018-12-07T13:00:00Z</dcterms:created>
  <dcterms:modified xsi:type="dcterms:W3CDTF">2018-12-07T13:30:00Z</dcterms:modified>
</cp:coreProperties>
</file>