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0C0B0A" w:rsidP="00704DF7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>
        <w:rPr>
          <w:sz w:val="26"/>
          <w:szCs w:val="26"/>
        </w:rPr>
        <w:t xml:space="preserve">     </w:t>
      </w:r>
      <w:r w:rsidR="00704DF7" w:rsidRPr="00924EF8">
        <w:rPr>
          <w:rFonts w:ascii="Arial" w:hAnsi="Arial" w:cs="Arial"/>
          <w:sz w:val="22"/>
          <w:szCs w:val="22"/>
        </w:rPr>
        <w:t xml:space="preserve">ZARZĄDZENIE NR </w:t>
      </w:r>
      <w:r w:rsidR="001402A7">
        <w:rPr>
          <w:rFonts w:ascii="Arial" w:hAnsi="Arial" w:cs="Arial"/>
          <w:sz w:val="22"/>
          <w:szCs w:val="22"/>
        </w:rPr>
        <w:t>63/2019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>Burmistrza Barlinka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1402A7">
        <w:rPr>
          <w:rFonts w:ascii="Arial" w:hAnsi="Arial" w:cs="Arial"/>
          <w:b/>
          <w:bCs/>
          <w:sz w:val="22"/>
          <w:szCs w:val="22"/>
        </w:rPr>
        <w:t>11 kwietnia 2019</w:t>
      </w:r>
      <w:r w:rsidR="00C156A6">
        <w:rPr>
          <w:rFonts w:ascii="Arial" w:hAnsi="Arial" w:cs="Arial"/>
          <w:b/>
          <w:bCs/>
          <w:sz w:val="22"/>
          <w:szCs w:val="22"/>
        </w:rPr>
        <w:t xml:space="preserve"> </w:t>
      </w:r>
      <w:r w:rsidR="00540F65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0D330C" w:rsidP="00540F6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zmieniające zarządzenie w sprawie </w:t>
      </w:r>
      <w:r w:rsidR="00704DF7" w:rsidRPr="00782357">
        <w:rPr>
          <w:rFonts w:ascii="Arial" w:hAnsi="Arial" w:cs="Arial"/>
          <w:b/>
          <w:bCs/>
          <w:sz w:val="20"/>
          <w:szCs w:val="20"/>
        </w:rPr>
        <w:t xml:space="preserve">określenia warunków korzystania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i zasad odpłatności </w:t>
      </w:r>
      <w:r w:rsidR="00540F65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z tytułu </w:t>
      </w:r>
      <w:r w:rsidR="00704DF7" w:rsidRPr="00782357">
        <w:rPr>
          <w:rFonts w:ascii="Arial" w:hAnsi="Arial" w:cs="Arial"/>
          <w:b/>
          <w:bCs/>
          <w:sz w:val="20"/>
          <w:szCs w:val="20"/>
        </w:rPr>
        <w:t>wynajmowania świetlic wiejskich stanowiących własność Gminy Barlinek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0C0B0A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0C0B0A">
        <w:rPr>
          <w:rStyle w:val="Teksttreci"/>
          <w:rFonts w:ascii="Arial" w:hAnsi="Arial" w:cs="Arial"/>
          <w:color w:val="000000"/>
        </w:rPr>
        <w:t xml:space="preserve">Na podstawie art. 30 ust. 2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pkt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 xml:space="preserve"> 3 ustawy z dnia 8 marca 1990r. o samorządzie </w:t>
      </w:r>
      <w:r w:rsidR="00782357">
        <w:rPr>
          <w:rStyle w:val="Teksttreci"/>
          <w:rFonts w:ascii="Arial" w:hAnsi="Arial" w:cs="Arial"/>
          <w:color w:val="000000"/>
        </w:rPr>
        <w:t xml:space="preserve">gminnym </w:t>
      </w:r>
      <w:r w:rsidR="00857708">
        <w:rPr>
          <w:rStyle w:val="Teksttreci"/>
          <w:rFonts w:ascii="Arial" w:hAnsi="Arial" w:cs="Arial"/>
          <w:color w:val="000000"/>
        </w:rPr>
        <w:br/>
      </w:r>
      <w:r w:rsidR="00782357">
        <w:rPr>
          <w:rStyle w:val="Teksttreci"/>
          <w:rFonts w:ascii="Arial" w:hAnsi="Arial" w:cs="Arial"/>
          <w:color w:val="000000"/>
        </w:rPr>
        <w:t>(</w:t>
      </w:r>
      <w:r w:rsidR="00B033CC" w:rsidRPr="00AB0237">
        <w:rPr>
          <w:rFonts w:ascii="Arial" w:hAnsi="Arial" w:cs="Arial"/>
        </w:rPr>
        <w:t>Dz. U. z 20</w:t>
      </w:r>
      <w:r w:rsidR="00B033CC">
        <w:rPr>
          <w:rFonts w:ascii="Arial" w:hAnsi="Arial" w:cs="Arial"/>
        </w:rPr>
        <w:t>19</w:t>
      </w:r>
      <w:r w:rsidR="00B033CC" w:rsidRPr="00AB0237">
        <w:rPr>
          <w:rFonts w:ascii="Arial" w:hAnsi="Arial" w:cs="Arial"/>
        </w:rPr>
        <w:t xml:space="preserve"> r. poz.</w:t>
      </w:r>
      <w:r w:rsidR="00B033CC">
        <w:rPr>
          <w:rFonts w:ascii="Arial" w:hAnsi="Arial" w:cs="Arial"/>
        </w:rPr>
        <w:t xml:space="preserve">506) </w:t>
      </w:r>
      <w:r w:rsidR="00026B08">
        <w:rPr>
          <w:rStyle w:val="Teksttreci"/>
          <w:rFonts w:ascii="Arial" w:hAnsi="Arial" w:cs="Arial"/>
          <w:color w:val="000000"/>
        </w:rPr>
        <w:t xml:space="preserve">§ 3 uchwały nr IX/170/2015 Rady Miejskiej w Barlinku </w:t>
      </w:r>
      <w:r w:rsidR="0062280D">
        <w:rPr>
          <w:rStyle w:val="Teksttreci"/>
          <w:rFonts w:ascii="Arial" w:hAnsi="Arial" w:cs="Arial"/>
          <w:color w:val="000000"/>
        </w:rPr>
        <w:t>z dnia 28 maja 2015 r. w sprawie ustalenia regulaminu określającego zasady i tryb korzystania ze świetlic wiejskich na terenie Gminy Barlinek</w:t>
      </w:r>
      <w:r w:rsidR="006E6EC5">
        <w:rPr>
          <w:rStyle w:val="Teksttreci"/>
          <w:rFonts w:ascii="Arial" w:hAnsi="Arial" w:cs="Arial"/>
          <w:color w:val="000000"/>
        </w:rPr>
        <w:t xml:space="preserve"> (Dz. U</w:t>
      </w:r>
      <w:r w:rsidR="00A45543">
        <w:rPr>
          <w:rStyle w:val="Teksttreci"/>
          <w:rFonts w:ascii="Arial" w:hAnsi="Arial" w:cs="Arial"/>
          <w:color w:val="000000"/>
        </w:rPr>
        <w:t>rz</w:t>
      </w:r>
      <w:r w:rsidR="006E6EC5">
        <w:rPr>
          <w:rStyle w:val="Teksttreci"/>
          <w:rFonts w:ascii="Arial" w:hAnsi="Arial" w:cs="Arial"/>
          <w:color w:val="000000"/>
        </w:rPr>
        <w:t xml:space="preserve">. Woj. Zach. z </w:t>
      </w:r>
      <w:r w:rsidR="006E6EC5" w:rsidRPr="000C0B0A">
        <w:rPr>
          <w:rStyle w:val="Teksttreci"/>
          <w:rFonts w:ascii="Arial" w:hAnsi="Arial" w:cs="Arial"/>
          <w:color w:val="000000"/>
        </w:rPr>
        <w:t>201</w:t>
      </w:r>
      <w:r w:rsidR="006E6EC5">
        <w:rPr>
          <w:rStyle w:val="Teksttreci"/>
          <w:rFonts w:ascii="Arial" w:hAnsi="Arial" w:cs="Arial"/>
          <w:color w:val="000000"/>
        </w:rPr>
        <w:t>5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6E6EC5">
        <w:rPr>
          <w:rStyle w:val="Teksttreci"/>
          <w:rFonts w:ascii="Arial" w:hAnsi="Arial" w:cs="Arial"/>
          <w:color w:val="000000"/>
        </w:rPr>
        <w:t>2656)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ustala</w:t>
      </w:r>
      <w:r w:rsidRPr="000C0B0A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C0B0A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540F65" w:rsidRDefault="00B3184A" w:rsidP="00540F6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3184A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>
        <w:rPr>
          <w:rStyle w:val="Teksttreci2"/>
          <w:rFonts w:ascii="Arial" w:hAnsi="Arial" w:cs="Arial"/>
          <w:b w:val="0"/>
          <w:color w:val="000000"/>
        </w:rPr>
        <w:t>1</w:t>
      </w:r>
      <w:r w:rsidRPr="00B3184A">
        <w:rPr>
          <w:rStyle w:val="Teksttreci2"/>
          <w:rFonts w:ascii="Arial" w:hAnsi="Arial" w:cs="Arial"/>
          <w:b w:val="0"/>
          <w:color w:val="000000"/>
        </w:rPr>
        <w:t>.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W zarządzeniu nr </w:t>
      </w:r>
      <w:r w:rsidR="000D2B14">
        <w:rPr>
          <w:rStyle w:val="Teksttreci2"/>
          <w:rFonts w:ascii="Arial" w:hAnsi="Arial" w:cs="Arial"/>
          <w:b w:val="0"/>
          <w:color w:val="000000"/>
        </w:rPr>
        <w:t>90/2018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Burmistrza Barlinka z dnia </w:t>
      </w:r>
      <w:r w:rsidR="000D2B14">
        <w:rPr>
          <w:rStyle w:val="Teksttreci2"/>
          <w:rFonts w:ascii="Arial" w:hAnsi="Arial" w:cs="Arial"/>
          <w:b w:val="0"/>
          <w:color w:val="000000"/>
        </w:rPr>
        <w:t>21 czerwca 2018</w:t>
      </w:r>
      <w:r w:rsidR="000D330C">
        <w:rPr>
          <w:rStyle w:val="Teksttreci2"/>
          <w:rFonts w:ascii="Arial" w:hAnsi="Arial" w:cs="Arial"/>
          <w:b w:val="0"/>
          <w:color w:val="000000"/>
        </w:rPr>
        <w:t xml:space="preserve"> r. </w:t>
      </w:r>
      <w:r w:rsidR="000D330C" w:rsidRPr="00540F65">
        <w:rPr>
          <w:rFonts w:ascii="Arial" w:hAnsi="Arial" w:cs="Arial"/>
          <w:bCs/>
          <w:sz w:val="20"/>
          <w:szCs w:val="20"/>
        </w:rPr>
        <w:t>w sprawie określenia warunków korzystania i zasad odpłatności z tytułu wynajmowania świetlic wiejskich stanowiących własność Gminy Barlinek</w:t>
      </w:r>
      <w:r w:rsidR="00540F65">
        <w:rPr>
          <w:rFonts w:ascii="Arial" w:hAnsi="Arial" w:cs="Arial"/>
          <w:bCs/>
          <w:sz w:val="20"/>
          <w:szCs w:val="20"/>
        </w:rPr>
        <w:t xml:space="preserve"> zmienia się:</w:t>
      </w:r>
    </w:p>
    <w:p w:rsidR="00517863" w:rsidRPr="00517863" w:rsidRDefault="00517863" w:rsidP="00517863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17863">
        <w:rPr>
          <w:rStyle w:val="Teksttreci4"/>
          <w:rFonts w:ascii="Arial" w:hAnsi="Arial" w:cs="Arial"/>
          <w:b w:val="0"/>
          <w:color w:val="000000"/>
          <w:sz w:val="20"/>
          <w:szCs w:val="20"/>
        </w:rPr>
        <w:t>§2</w:t>
      </w:r>
      <w:r>
        <w:rPr>
          <w:rFonts w:ascii="Arial" w:hAnsi="Arial" w:cs="Arial"/>
          <w:sz w:val="20"/>
          <w:szCs w:val="20"/>
        </w:rPr>
        <w:t xml:space="preserve">zarządzenia </w:t>
      </w:r>
      <w:r w:rsidRPr="00517863">
        <w:rPr>
          <w:rFonts w:ascii="Arial" w:hAnsi="Arial" w:cs="Arial"/>
          <w:sz w:val="20"/>
          <w:szCs w:val="20"/>
        </w:rPr>
        <w:t xml:space="preserve">nr 90/2018 </w:t>
      </w:r>
      <w:r w:rsidRPr="00517863">
        <w:rPr>
          <w:rFonts w:ascii="Arial" w:hAnsi="Arial" w:cs="Arial"/>
          <w:bCs/>
          <w:sz w:val="20"/>
          <w:szCs w:val="20"/>
        </w:rPr>
        <w:t>Burmistrza Barlinka</w:t>
      </w:r>
      <w:r w:rsidRPr="00517863">
        <w:rPr>
          <w:rFonts w:ascii="Arial" w:hAnsi="Arial" w:cs="Arial"/>
          <w:sz w:val="20"/>
          <w:szCs w:val="20"/>
        </w:rPr>
        <w:t xml:space="preserve"> </w:t>
      </w:r>
      <w:r w:rsidRPr="00517863">
        <w:rPr>
          <w:rFonts w:ascii="Arial" w:hAnsi="Arial" w:cs="Arial"/>
          <w:bCs/>
          <w:sz w:val="20"/>
          <w:szCs w:val="20"/>
        </w:rPr>
        <w:t>z dnia 21 czerwca 2018r. w sprawie określenia warunków korzystania i zasad odpłatności z tytułu wynajmowania świetlic wiejskich stanowiących własność Gminy Barlinek.</w:t>
      </w:r>
      <w:r w:rsidRPr="00517863">
        <w:rPr>
          <w:rFonts w:ascii="Arial" w:hAnsi="Arial" w:cs="Arial"/>
          <w:sz w:val="20"/>
          <w:szCs w:val="20"/>
        </w:rPr>
        <w:t>, który otrzymuje brzmienie</w:t>
      </w:r>
      <w:r>
        <w:rPr>
          <w:rFonts w:ascii="Arial" w:hAnsi="Arial" w:cs="Arial"/>
          <w:sz w:val="20"/>
          <w:szCs w:val="20"/>
        </w:rPr>
        <w:t>:</w:t>
      </w:r>
    </w:p>
    <w:p w:rsidR="00517863" w:rsidRPr="00517863" w:rsidRDefault="00517863" w:rsidP="00517863">
      <w:pPr>
        <w:pStyle w:val="Akapitzlis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 § 2</w:t>
      </w:r>
      <w:r w:rsidRPr="00517863">
        <w:rPr>
          <w:rStyle w:val="Teksttreci4"/>
          <w:rFonts w:ascii="Arial" w:hAnsi="Arial" w:cs="Arial"/>
          <w:b w:val="0"/>
          <w:color w:val="000000"/>
          <w:sz w:val="20"/>
          <w:szCs w:val="20"/>
        </w:rPr>
        <w:t>.</w:t>
      </w:r>
      <w:r w:rsidRPr="00517863">
        <w:rPr>
          <w:rStyle w:val="Teksttreci"/>
          <w:rFonts w:ascii="Arial" w:hAnsi="Arial" w:cs="Arial"/>
        </w:rPr>
        <w:t>Ze świetlic wiejskich i ich wyposażenia nieodpłatnie mogą korzystać mieszkańcy wsi w celu realizacji działalności statutowej sołectwa</w:t>
      </w:r>
      <w:r>
        <w:rPr>
          <w:rStyle w:val="Teksttreci"/>
          <w:rFonts w:ascii="Arial" w:hAnsi="Arial" w:cs="Arial"/>
        </w:rPr>
        <w:t>, kościoły lub inne związki wyznaniowe</w:t>
      </w:r>
      <w:r w:rsidRPr="00517863">
        <w:rPr>
          <w:rStyle w:val="Teksttreci"/>
          <w:rFonts w:ascii="Arial" w:hAnsi="Arial" w:cs="Arial"/>
        </w:rPr>
        <w:t xml:space="preserve"> oraz organizacje i stowarzyszenia, a także inne podmioty w ramach zorganizowania inicjatyw społecznych tj. zebrania wiejskie, imprezy kulturalne i sportowo-rekreacyjne, nieodpłatne szkolenia, które skierowane są do społeczności lokalnej w ramach tych spotkań (integracyjnych) nie będzie pobierana opłata od uczestników na rzecz osób fizycznych i prawnych z wyłączeniem pokazów prezentacji produktów.</w:t>
      </w:r>
      <w:r>
        <w:rPr>
          <w:rStyle w:val="Teksttreci"/>
          <w:rFonts w:ascii="Arial" w:hAnsi="Arial" w:cs="Arial"/>
        </w:rPr>
        <w:t>”</w:t>
      </w:r>
    </w:p>
    <w:p w:rsidR="00761121" w:rsidRPr="000D2B14" w:rsidRDefault="00540F65" w:rsidP="000D2B1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D2B14">
        <w:rPr>
          <w:rFonts w:ascii="Arial" w:hAnsi="Arial" w:cs="Arial"/>
          <w:sz w:val="20"/>
          <w:szCs w:val="20"/>
        </w:rPr>
        <w:t xml:space="preserve">treść załącznika  nr </w:t>
      </w:r>
      <w:r w:rsidR="00C156A6">
        <w:rPr>
          <w:rFonts w:ascii="Arial" w:hAnsi="Arial" w:cs="Arial"/>
          <w:sz w:val="20"/>
          <w:szCs w:val="20"/>
        </w:rPr>
        <w:t>1</w:t>
      </w:r>
      <w:r w:rsidRPr="000D2B14">
        <w:rPr>
          <w:rFonts w:ascii="Arial" w:hAnsi="Arial" w:cs="Arial"/>
          <w:sz w:val="20"/>
          <w:szCs w:val="20"/>
        </w:rPr>
        <w:t xml:space="preserve"> do zarządzenia nr </w:t>
      </w:r>
      <w:r w:rsidR="000D2B14">
        <w:rPr>
          <w:rFonts w:ascii="Arial" w:hAnsi="Arial" w:cs="Arial"/>
          <w:sz w:val="20"/>
          <w:szCs w:val="20"/>
        </w:rPr>
        <w:t>90/2018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>Burmistrza Barlinka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 xml:space="preserve">z dnia </w:t>
      </w:r>
      <w:r w:rsidR="000D2B14">
        <w:rPr>
          <w:rFonts w:ascii="Arial" w:hAnsi="Arial" w:cs="Arial"/>
          <w:bCs/>
          <w:sz w:val="20"/>
          <w:szCs w:val="20"/>
        </w:rPr>
        <w:t>21 czerwca 2018r</w:t>
      </w:r>
      <w:r w:rsidRPr="000D2B14">
        <w:rPr>
          <w:rFonts w:ascii="Arial" w:hAnsi="Arial" w:cs="Arial"/>
          <w:bCs/>
          <w:sz w:val="20"/>
          <w:szCs w:val="20"/>
        </w:rPr>
        <w:t>. w sprawie określenia warunków korzystania i zasad odpłatności z tytułu wynajmowania świetlic wiejskich stanowiących własność Gminy Barlinek.</w:t>
      </w:r>
      <w:r w:rsidRPr="000D2B14">
        <w:rPr>
          <w:rFonts w:ascii="Arial" w:hAnsi="Arial" w:cs="Arial"/>
          <w:sz w:val="20"/>
          <w:szCs w:val="20"/>
        </w:rPr>
        <w:t>, który otrzymuje brzmienie jak załącznik nr 1 do niniejszego zarządzenia.</w:t>
      </w:r>
    </w:p>
    <w:p w:rsidR="000D2B14" w:rsidRPr="000D2B14" w:rsidRDefault="000D2B14" w:rsidP="000D2B1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treść załącznika  nr 5</w:t>
      </w:r>
      <w:r w:rsidRPr="000D2B14">
        <w:rPr>
          <w:rFonts w:ascii="Arial" w:hAnsi="Arial" w:cs="Arial"/>
          <w:sz w:val="20"/>
          <w:szCs w:val="20"/>
        </w:rPr>
        <w:t xml:space="preserve"> do zarządzenia nr </w:t>
      </w:r>
      <w:r>
        <w:rPr>
          <w:rFonts w:ascii="Arial" w:hAnsi="Arial" w:cs="Arial"/>
          <w:sz w:val="20"/>
          <w:szCs w:val="20"/>
        </w:rPr>
        <w:t>90/2018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>Burmistrza Barlinka</w:t>
      </w:r>
      <w:r w:rsidRPr="000D2B14">
        <w:rPr>
          <w:rFonts w:ascii="Arial" w:hAnsi="Arial" w:cs="Arial"/>
          <w:sz w:val="20"/>
          <w:szCs w:val="20"/>
        </w:rPr>
        <w:t xml:space="preserve"> </w:t>
      </w:r>
      <w:r w:rsidRPr="000D2B14">
        <w:rPr>
          <w:rFonts w:ascii="Arial" w:hAnsi="Arial" w:cs="Arial"/>
          <w:bCs/>
          <w:sz w:val="20"/>
          <w:szCs w:val="20"/>
        </w:rPr>
        <w:t xml:space="preserve">z dnia </w:t>
      </w:r>
      <w:r>
        <w:rPr>
          <w:rFonts w:ascii="Arial" w:hAnsi="Arial" w:cs="Arial"/>
          <w:bCs/>
          <w:sz w:val="20"/>
          <w:szCs w:val="20"/>
        </w:rPr>
        <w:t>21 czerwca 2018r</w:t>
      </w:r>
      <w:r w:rsidRPr="000D2B14">
        <w:rPr>
          <w:rFonts w:ascii="Arial" w:hAnsi="Arial" w:cs="Arial"/>
          <w:bCs/>
          <w:sz w:val="20"/>
          <w:szCs w:val="20"/>
        </w:rPr>
        <w:t>. w sprawie określenia warunków korzystania i zasad odpłatności z tytułu wynajmowania świetlic wiejskich stanowiących własność Gminy Barlinek.</w:t>
      </w:r>
      <w:r w:rsidRPr="000D2B14">
        <w:rPr>
          <w:rFonts w:ascii="Arial" w:hAnsi="Arial" w:cs="Arial"/>
          <w:sz w:val="20"/>
          <w:szCs w:val="20"/>
        </w:rPr>
        <w:t>, który otrzym</w:t>
      </w:r>
      <w:r w:rsidR="00CB24CE">
        <w:rPr>
          <w:rFonts w:ascii="Arial" w:hAnsi="Arial" w:cs="Arial"/>
          <w:sz w:val="20"/>
          <w:szCs w:val="20"/>
        </w:rPr>
        <w:t>uje brzmienie jak załącznik nr 2</w:t>
      </w:r>
      <w:r w:rsidRPr="000D2B14">
        <w:rPr>
          <w:rFonts w:ascii="Arial" w:hAnsi="Arial" w:cs="Arial"/>
          <w:sz w:val="20"/>
          <w:szCs w:val="20"/>
        </w:rPr>
        <w:t xml:space="preserve"> do niniejszego zarządzenia.</w:t>
      </w:r>
    </w:p>
    <w:p w:rsidR="000D2B14" w:rsidRPr="000D2B14" w:rsidRDefault="000D2B14" w:rsidP="000D2B14">
      <w:pPr>
        <w:spacing w:line="360" w:lineRule="auto"/>
        <w:ind w:left="360"/>
        <w:jc w:val="both"/>
        <w:rPr>
          <w:rStyle w:val="Teksttreci"/>
          <w:rFonts w:ascii="Arial" w:hAnsi="Arial" w:cs="Arial"/>
          <w:b/>
          <w:bCs/>
          <w:shd w:val="clear" w:color="auto" w:fill="auto"/>
        </w:rPr>
      </w:pPr>
    </w:p>
    <w:p w:rsidR="001E3369" w:rsidRDefault="001E3369" w:rsidP="008F38B9">
      <w:pPr>
        <w:pStyle w:val="Teksttreci1"/>
        <w:shd w:val="clear" w:color="auto" w:fill="auto"/>
        <w:spacing w:before="0" w:after="0" w:line="360" w:lineRule="auto"/>
        <w:ind w:left="774" w:firstLine="0"/>
        <w:jc w:val="both"/>
        <w:rPr>
          <w:rFonts w:ascii="Arial" w:hAnsi="Arial" w:cs="Arial"/>
          <w:bCs/>
        </w:rPr>
      </w:pPr>
    </w:p>
    <w:p w:rsidR="00B749F8" w:rsidRPr="00B749F8" w:rsidRDefault="00B749F8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8F38B9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540F65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2</w:t>
      </w:r>
      <w:r w:rsidR="008F38B9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. </w:t>
      </w:r>
      <w:r w:rsidRPr="00B749F8">
        <w:rPr>
          <w:rStyle w:val="Teksttreci"/>
          <w:rFonts w:ascii="Arial" w:hAnsi="Arial" w:cs="Arial"/>
          <w:color w:val="000000"/>
        </w:rPr>
        <w:t xml:space="preserve">Zarządzenie wchodzi w życie </w:t>
      </w:r>
      <w:r w:rsidR="00540F65">
        <w:rPr>
          <w:rStyle w:val="Teksttreci"/>
          <w:rFonts w:ascii="Arial" w:hAnsi="Arial" w:cs="Arial"/>
          <w:color w:val="000000"/>
        </w:rPr>
        <w:t>z dniem podjęcia.</w:t>
      </w: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D2B14" w:rsidRDefault="000D2B14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033CC" w:rsidRDefault="00B033CC" w:rsidP="00C156A6">
      <w:pPr>
        <w:pStyle w:val="Bezodstpw"/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</w:pPr>
    </w:p>
    <w:p w:rsidR="00B033CC" w:rsidRDefault="00B033CC" w:rsidP="00C156A6">
      <w:pPr>
        <w:pStyle w:val="Bezodstpw"/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</w:pPr>
    </w:p>
    <w:p w:rsidR="00B033CC" w:rsidRDefault="00B033CC" w:rsidP="00C156A6">
      <w:pPr>
        <w:pStyle w:val="Bezodstpw"/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</w:pPr>
    </w:p>
    <w:p w:rsidR="00C156A6" w:rsidRPr="00C156A6" w:rsidRDefault="00C156A6" w:rsidP="00C156A6">
      <w:pPr>
        <w:pStyle w:val="Bezodstpw"/>
        <w:rPr>
          <w:rFonts w:ascii="Arial" w:hAnsi="Arial" w:cs="Arial"/>
          <w:sz w:val="14"/>
          <w:szCs w:val="14"/>
        </w:rPr>
      </w:pPr>
      <w:r w:rsidRPr="00C156A6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t>Załącznik Nr 1</w:t>
      </w:r>
      <w:r w:rsidRPr="00C156A6">
        <w:rPr>
          <w:rStyle w:val="Teksttreci8"/>
          <w:rFonts w:ascii="Arial" w:hAnsi="Arial" w:cs="Arial"/>
          <w:b w:val="0"/>
          <w:color w:val="000000"/>
          <w:sz w:val="14"/>
          <w:szCs w:val="14"/>
        </w:rPr>
        <w:t xml:space="preserve"> </w:t>
      </w:r>
      <w:r w:rsidRPr="003C3420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t xml:space="preserve">do </w:t>
      </w:r>
      <w:r w:rsidRPr="00C156A6">
        <w:rPr>
          <w:rFonts w:ascii="Arial" w:hAnsi="Arial" w:cs="Arial"/>
          <w:sz w:val="14"/>
          <w:szCs w:val="14"/>
        </w:rPr>
        <w:t xml:space="preserve">ZARZĄDZENIE NR </w:t>
      </w:r>
      <w:r w:rsidR="001402A7">
        <w:rPr>
          <w:rFonts w:ascii="Arial" w:hAnsi="Arial" w:cs="Arial"/>
          <w:sz w:val="14"/>
          <w:szCs w:val="14"/>
        </w:rPr>
        <w:t>63/2019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Burmistrza Barlinka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 xml:space="preserve">z dnia </w:t>
      </w:r>
      <w:r w:rsidR="001402A7">
        <w:rPr>
          <w:rFonts w:ascii="Arial" w:hAnsi="Arial" w:cs="Arial"/>
          <w:bCs/>
          <w:sz w:val="14"/>
          <w:szCs w:val="14"/>
        </w:rPr>
        <w:t>11 kwietnia 2019</w:t>
      </w:r>
      <w:r w:rsidRPr="00C156A6">
        <w:rPr>
          <w:rFonts w:ascii="Arial" w:hAnsi="Arial" w:cs="Arial"/>
          <w:bCs/>
          <w:sz w:val="14"/>
          <w:szCs w:val="14"/>
        </w:rPr>
        <w:t xml:space="preserve"> r.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</w:p>
    <w:p w:rsidR="00C156A6" w:rsidRDefault="00CB24CE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„ 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1 do Zarządzenia </w:t>
      </w:r>
    </w:p>
    <w:p w:rsidR="00C156A6" w:rsidRPr="0006115B" w:rsidRDefault="00CB24CE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 w:rsidR="00C156A6"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="00C156A6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C156A6" w:rsidRPr="0006115B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C156A6" w:rsidRDefault="00C156A6" w:rsidP="00C156A6">
      <w:pPr>
        <w:pStyle w:val="Nagwek10"/>
        <w:shd w:val="clear" w:color="auto" w:fill="auto"/>
        <w:spacing w:before="0" w:after="0" w:line="270" w:lineRule="exact"/>
        <w:rPr>
          <w:rStyle w:val="Nagwek1"/>
          <w:color w:val="000000"/>
        </w:rPr>
      </w:pPr>
      <w:bookmarkStart w:id="0" w:name="bookmark0"/>
      <w:r>
        <w:rPr>
          <w:rStyle w:val="Nagwek1"/>
          <w:color w:val="000000"/>
        </w:rPr>
        <w:t xml:space="preserve">WYKAZ ŚWIETLIC WIEJSKICH NA TERENIE GMINY </w:t>
      </w:r>
      <w:bookmarkEnd w:id="0"/>
      <w:r>
        <w:rPr>
          <w:rStyle w:val="Nagwek1"/>
          <w:color w:val="000000"/>
        </w:rPr>
        <w:t xml:space="preserve">BARLINEK </w:t>
      </w:r>
    </w:p>
    <w:p w:rsidR="00C156A6" w:rsidRDefault="00C156A6" w:rsidP="00C156A6">
      <w:pPr>
        <w:pStyle w:val="Nagwek10"/>
        <w:shd w:val="clear" w:color="auto" w:fill="auto"/>
        <w:spacing w:before="0" w:after="0" w:line="270" w:lineRule="exact"/>
        <w:jc w:val="left"/>
        <w:rPr>
          <w:rStyle w:val="Nagwek1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1885"/>
        <w:gridCol w:w="2126"/>
        <w:gridCol w:w="2126"/>
        <w:gridCol w:w="1773"/>
      </w:tblGrid>
      <w:tr w:rsidR="00C156A6" w:rsidTr="00137B24">
        <w:trPr>
          <w:trHeight w:hRule="exact" w:val="228"/>
        </w:trPr>
        <w:tc>
          <w:tcPr>
            <w:tcW w:w="667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1885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Miejscowość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Lokalizacja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085B8A">
              <w:rPr>
                <w:rFonts w:ascii="Arial" w:hAnsi="Arial" w:cs="Arial"/>
              </w:rPr>
              <w:t>Powierzchnia</w:t>
            </w:r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C156A6" w:rsidTr="00137B24">
        <w:trPr>
          <w:trHeight w:hRule="exact" w:val="443"/>
        </w:trPr>
        <w:tc>
          <w:tcPr>
            <w:tcW w:w="667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085B8A" w:rsidRDefault="00C156A6" w:rsidP="00137B24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Numer działki</w:t>
            </w:r>
          </w:p>
        </w:tc>
        <w:tc>
          <w:tcPr>
            <w:tcW w:w="1773" w:type="dxa"/>
            <w:vMerge/>
            <w:shd w:val="clear" w:color="auto" w:fill="FFFFFF"/>
          </w:tcPr>
          <w:p w:rsidR="00C156A6" w:rsidRPr="00085B8A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5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</w:tr>
      <w:tr w:rsidR="00C156A6" w:rsidRPr="00576B65" w:rsidTr="00137B24">
        <w:trPr>
          <w:trHeight w:hRule="exact" w:val="408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Pogrubienie"/>
                <w:rFonts w:ascii="Arial" w:hAnsi="Arial" w:cs="Arial"/>
                <w:b w:val="0"/>
                <w:color w:val="000000"/>
                <w:spacing w:val="0"/>
                <w:sz w:val="20"/>
                <w:szCs w:val="20"/>
              </w:rPr>
              <w:t>1</w:t>
            </w:r>
            <w:r w:rsidRPr="00576B65">
              <w:rPr>
                <w:rStyle w:val="Pogrubienie"/>
                <w:rFonts w:ascii="Arial" w:hAnsi="Arial" w:cs="Arial"/>
                <w:b w:val="0"/>
                <w:bCs w:val="0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   Brunki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---------------------------- 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376/6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25,90</w:t>
            </w:r>
          </w:p>
        </w:tc>
      </w:tr>
      <w:tr w:rsidR="00C156A6" w:rsidRPr="00576B65" w:rsidTr="00137B24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Dzikowo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Dzikowo 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41/3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Dzikowo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108,54</w:t>
            </w:r>
          </w:p>
        </w:tc>
      </w:tr>
      <w:tr w:rsidR="00C156A6" w:rsidRPr="00576B65" w:rsidTr="00137B24">
        <w:trPr>
          <w:trHeight w:hRule="exact" w:val="418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Jarząbki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Jarząbki 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55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Jarząbki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64,87</w:t>
            </w:r>
          </w:p>
        </w:tc>
      </w:tr>
      <w:tr w:rsidR="00C156A6" w:rsidRPr="00576B65" w:rsidTr="00137B24">
        <w:trPr>
          <w:trHeight w:hRule="exact" w:val="42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Krzynka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Krzynka 24a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15/2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Krzynka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97,95</w:t>
            </w:r>
          </w:p>
        </w:tc>
      </w:tr>
      <w:tr w:rsidR="00C156A6" w:rsidRPr="00576B65" w:rsidTr="00137B24">
        <w:trPr>
          <w:trHeight w:hRule="exact" w:val="40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Lutówko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Lutówko 16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279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107,00</w:t>
            </w:r>
          </w:p>
        </w:tc>
      </w:tr>
      <w:tr w:rsidR="00C156A6" w:rsidRPr="00576B65" w:rsidTr="00137B24">
        <w:trPr>
          <w:trHeight w:hRule="exact" w:val="581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6.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Moczkowo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Moczkowo ul. Gorzowska 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273/3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62,50</w:t>
            </w:r>
          </w:p>
        </w:tc>
      </w:tr>
      <w:tr w:rsidR="00C156A6" w:rsidRPr="00576B65" w:rsidTr="00137B24">
        <w:trPr>
          <w:trHeight w:hRule="exact" w:val="430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7.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Moczydło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Moczydło 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39/4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Moczydło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32,20</w:t>
            </w:r>
          </w:p>
        </w:tc>
      </w:tr>
      <w:tr w:rsidR="00C156A6" w:rsidRPr="00576B65" w:rsidTr="00137B24">
        <w:trPr>
          <w:trHeight w:hRule="exact" w:val="422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8.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Osina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Osina 26 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30/2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Osina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157,50</w:t>
            </w:r>
          </w:p>
        </w:tc>
      </w:tr>
      <w:tr w:rsidR="00C156A6" w:rsidRPr="00576B65" w:rsidTr="00137B24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9.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Płonno 38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109/2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87,83</w:t>
            </w:r>
          </w:p>
        </w:tc>
      </w:tr>
      <w:tr w:rsidR="00C156A6" w:rsidRPr="00576B65" w:rsidTr="00137B24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Płonno 29D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68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97,07</w:t>
            </w:r>
          </w:p>
        </w:tc>
      </w:tr>
      <w:tr w:rsidR="00C156A6" w:rsidRPr="00576B65" w:rsidTr="00137B24">
        <w:trPr>
          <w:trHeight w:hRule="exact" w:val="434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</w:t>
            </w:r>
            <w:r w:rsidR="003C3420">
              <w:rPr>
                <w:rStyle w:val="Teksttreci0"/>
                <w:rFonts w:ascii="Arial" w:hAnsi="Arial" w:cs="Arial"/>
                <w:color w:val="000000"/>
              </w:rPr>
              <w:t>1.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Rychnów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Rychnów 4</w:t>
            </w:r>
            <w:r>
              <w:rPr>
                <w:rStyle w:val="Teksttreci0"/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200/2 i 201/2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221,36</w:t>
            </w:r>
          </w:p>
        </w:tc>
      </w:tr>
      <w:tr w:rsidR="00C156A6" w:rsidRPr="00576B65" w:rsidTr="00137B24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12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Równo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Równo 12a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107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53,88</w:t>
            </w:r>
          </w:p>
        </w:tc>
      </w:tr>
      <w:tr w:rsidR="00C156A6" w:rsidRPr="00576B65" w:rsidTr="00137B24">
        <w:trPr>
          <w:trHeight w:hRule="exact" w:val="549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13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Stara Dziedzina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Stara Dziedzina 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332/12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Dziedzice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Pr="001E022E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Style w:val="Teksttreci0"/>
                <w:rFonts w:ascii="Arial" w:hAnsi="Arial" w:cs="Arial"/>
              </w:rPr>
              <w:t>113,10</w:t>
            </w:r>
          </w:p>
        </w:tc>
      </w:tr>
      <w:tr w:rsidR="00C156A6" w:rsidRPr="00576B65" w:rsidTr="00137B24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C156A6" w:rsidRPr="00576B65" w:rsidRDefault="003C3420" w:rsidP="00137B24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14</w:t>
            </w:r>
            <w:r w:rsidR="00C156A6" w:rsidRPr="00576B65">
              <w:rPr>
                <w:rStyle w:val="Teksttreci0"/>
                <w:rFonts w:ascii="Arial" w:hAnsi="Arial" w:cs="Arial"/>
                <w:color w:val="00000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C156A6" w:rsidRPr="00791762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Żydowo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Żydowo 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156A6" w:rsidRPr="00576B65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181/1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Żydowo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C156A6" w:rsidRDefault="00C156A6" w:rsidP="00137B24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85,22</w:t>
            </w:r>
          </w:p>
          <w:p w:rsidR="001402A7" w:rsidRDefault="001402A7" w:rsidP="00137B24">
            <w:pPr>
              <w:pStyle w:val="Teksttreci1"/>
              <w:jc w:val="center"/>
              <w:rPr>
                <w:rFonts w:ascii="Arial" w:hAnsi="Arial" w:cs="Arial"/>
              </w:rPr>
            </w:pPr>
          </w:p>
          <w:p w:rsidR="001402A7" w:rsidRDefault="001402A7" w:rsidP="00137B24">
            <w:pPr>
              <w:pStyle w:val="Teksttreci1"/>
              <w:jc w:val="center"/>
              <w:rPr>
                <w:rFonts w:ascii="Arial" w:hAnsi="Arial" w:cs="Arial"/>
              </w:rPr>
            </w:pPr>
          </w:p>
          <w:p w:rsidR="001402A7" w:rsidRPr="001E022E" w:rsidRDefault="001402A7" w:rsidP="00137B24">
            <w:pPr>
              <w:pStyle w:val="Teksttreci1"/>
              <w:jc w:val="center"/>
              <w:rPr>
                <w:rFonts w:ascii="Arial" w:hAnsi="Arial" w:cs="Arial"/>
              </w:rPr>
            </w:pPr>
          </w:p>
        </w:tc>
      </w:tr>
      <w:tr w:rsidR="001402A7" w:rsidRPr="00576B65" w:rsidTr="00137B24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1402A7" w:rsidRPr="00576B65" w:rsidRDefault="001402A7" w:rsidP="009F2F55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15.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1402A7" w:rsidRPr="00791762" w:rsidRDefault="001402A7" w:rsidP="009F2F5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>
              <w:rPr>
                <w:rStyle w:val="Teksttreci0"/>
                <w:rFonts w:ascii="Arial" w:hAnsi="Arial" w:cs="Arial"/>
                <w:color w:val="000000" w:themeColor="text1"/>
              </w:rPr>
              <w:t>Łubianka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402A7" w:rsidRDefault="001402A7" w:rsidP="009F2F5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Łubianka 34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402A7" w:rsidRDefault="001402A7" w:rsidP="009F2F5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204 i 590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Łubianka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1402A7" w:rsidRPr="001E022E" w:rsidRDefault="001402A7" w:rsidP="009F2F55">
            <w:pPr>
              <w:pStyle w:val="Teksttreci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41,00</w:t>
            </w:r>
          </w:p>
        </w:tc>
      </w:tr>
    </w:tbl>
    <w:p w:rsidR="00C156A6" w:rsidRPr="00CB24CE" w:rsidRDefault="00CB24CE" w:rsidP="00CB24CE">
      <w:pPr>
        <w:pStyle w:val="Nagwek10"/>
        <w:shd w:val="clear" w:color="auto" w:fill="auto"/>
        <w:spacing w:before="0" w:after="0" w:line="270" w:lineRule="exact"/>
        <w:jc w:val="right"/>
        <w:rPr>
          <w:rFonts w:ascii="Arial" w:hAnsi="Arial" w:cs="Arial"/>
          <w:sz w:val="14"/>
          <w:szCs w:val="14"/>
        </w:rPr>
      </w:pPr>
      <w:r w:rsidRPr="00CB24CE">
        <w:rPr>
          <w:rFonts w:ascii="Arial" w:hAnsi="Arial" w:cs="Arial"/>
          <w:sz w:val="14"/>
          <w:szCs w:val="14"/>
        </w:rPr>
        <w:t>„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1402A7" w:rsidRDefault="001402A7" w:rsidP="00C156A6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0C679D" w:rsidRDefault="000C679D" w:rsidP="00E85146">
      <w:pPr>
        <w:tabs>
          <w:tab w:val="left" w:pos="6237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C156A6" w:rsidRDefault="00C156A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C156A6" w:rsidRPr="00C156A6" w:rsidRDefault="00C156A6" w:rsidP="00C156A6">
      <w:pPr>
        <w:pStyle w:val="Bezodstpw"/>
        <w:rPr>
          <w:rFonts w:ascii="Arial" w:hAnsi="Arial" w:cs="Arial"/>
          <w:sz w:val="14"/>
          <w:szCs w:val="14"/>
        </w:rPr>
      </w:pPr>
      <w:r w:rsidRPr="00C156A6">
        <w:rPr>
          <w:rFonts w:ascii="Arial" w:hAnsi="Arial" w:cs="Arial"/>
          <w:sz w:val="14"/>
          <w:szCs w:val="14"/>
        </w:rPr>
        <w:t xml:space="preserve">Załącznik nr 2 </w:t>
      </w:r>
      <w:r w:rsidRPr="00C156A6">
        <w:rPr>
          <w:rStyle w:val="Teksttreci8"/>
          <w:rFonts w:ascii="Arial" w:hAnsi="Arial" w:cs="Arial"/>
          <w:b w:val="0"/>
          <w:i w:val="0"/>
          <w:color w:val="000000"/>
          <w:sz w:val="14"/>
          <w:szCs w:val="14"/>
        </w:rPr>
        <w:t>do</w:t>
      </w:r>
      <w:r w:rsidRPr="00C156A6">
        <w:rPr>
          <w:rStyle w:val="Teksttreci8"/>
          <w:rFonts w:ascii="Arial" w:hAnsi="Arial" w:cs="Arial"/>
          <w:b w:val="0"/>
          <w:color w:val="000000"/>
          <w:sz w:val="14"/>
          <w:szCs w:val="14"/>
        </w:rPr>
        <w:t xml:space="preserve"> </w:t>
      </w:r>
      <w:r w:rsidRPr="00C156A6">
        <w:rPr>
          <w:rFonts w:ascii="Arial" w:hAnsi="Arial" w:cs="Arial"/>
          <w:sz w:val="14"/>
          <w:szCs w:val="14"/>
        </w:rPr>
        <w:t xml:space="preserve">ZARZĄDZENIE NR </w:t>
      </w:r>
      <w:r w:rsidR="001402A7">
        <w:rPr>
          <w:rFonts w:ascii="Arial" w:hAnsi="Arial" w:cs="Arial"/>
          <w:sz w:val="14"/>
          <w:szCs w:val="14"/>
        </w:rPr>
        <w:t>63/2019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>Burmistrza Barlinka</w:t>
      </w:r>
    </w:p>
    <w:p w:rsidR="00C156A6" w:rsidRPr="00C156A6" w:rsidRDefault="00C156A6" w:rsidP="00C156A6">
      <w:pPr>
        <w:pStyle w:val="Bezodstpw"/>
        <w:rPr>
          <w:rFonts w:ascii="Arial" w:hAnsi="Arial" w:cs="Arial"/>
          <w:bCs/>
          <w:sz w:val="14"/>
          <w:szCs w:val="14"/>
        </w:rPr>
      </w:pPr>
      <w:r w:rsidRPr="00C156A6">
        <w:rPr>
          <w:rFonts w:ascii="Arial" w:hAnsi="Arial" w:cs="Arial"/>
          <w:bCs/>
          <w:sz w:val="14"/>
          <w:szCs w:val="14"/>
        </w:rPr>
        <w:t xml:space="preserve">z dnia </w:t>
      </w:r>
      <w:r w:rsidR="001402A7">
        <w:rPr>
          <w:rFonts w:ascii="Arial" w:hAnsi="Arial" w:cs="Arial"/>
          <w:bCs/>
          <w:sz w:val="14"/>
          <w:szCs w:val="14"/>
        </w:rPr>
        <w:t>11 kwietnia 2019</w:t>
      </w:r>
      <w:r w:rsidRPr="00C156A6">
        <w:rPr>
          <w:rFonts w:ascii="Arial" w:hAnsi="Arial" w:cs="Arial"/>
          <w:bCs/>
          <w:sz w:val="14"/>
          <w:szCs w:val="14"/>
        </w:rPr>
        <w:t xml:space="preserve"> r.</w:t>
      </w:r>
    </w:p>
    <w:p w:rsidR="00C156A6" w:rsidRDefault="00C156A6" w:rsidP="00C156A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56A6" w:rsidRPr="0006115B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„  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C156A6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90/2018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C156A6" w:rsidRPr="00E630E2" w:rsidRDefault="00C156A6" w:rsidP="00C156A6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CB24CE"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 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21 czerwca 2018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  <w:r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OPŁATA ZA WYNAJEM ŚWIETLIC WIEJSKICH W GMINIE BARLINEK </w:t>
      </w: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C156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C156A6" w:rsidRPr="007531A6" w:rsidRDefault="00C156A6" w:rsidP="00C156A6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2268"/>
        <w:gridCol w:w="1701"/>
        <w:gridCol w:w="1701"/>
        <w:gridCol w:w="1332"/>
        <w:gridCol w:w="1533"/>
      </w:tblGrid>
      <w:tr w:rsidR="00C156A6" w:rsidTr="00137B24">
        <w:trPr>
          <w:trHeight w:val="116"/>
        </w:trPr>
        <w:tc>
          <w:tcPr>
            <w:tcW w:w="709" w:type="dxa"/>
            <w:vMerge w:val="restart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5184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268" w:type="dxa"/>
            <w:vMerge w:val="restart"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Miejscowość </w:t>
            </w:r>
          </w:p>
        </w:tc>
        <w:tc>
          <w:tcPr>
            <w:tcW w:w="6267" w:type="dxa"/>
            <w:gridSpan w:val="4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 wynajęcia / opłat za wynajęcie za dzień</w:t>
            </w:r>
          </w:p>
        </w:tc>
      </w:tr>
      <w:tr w:rsidR="00C156A6" w:rsidTr="00137B24">
        <w:trPr>
          <w:trHeight w:val="67"/>
        </w:trPr>
        <w:tc>
          <w:tcPr>
            <w:tcW w:w="709" w:type="dxa"/>
            <w:vMerge/>
          </w:tcPr>
          <w:p w:rsidR="00C156A6" w:rsidRPr="0085184A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156A6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przyjęć weselnych i komunijnych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701" w:type="dxa"/>
            <w:vAlign w:val="center"/>
          </w:tcPr>
          <w:p w:rsidR="00C156A6" w:rsidRPr="00113841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841">
              <w:rPr>
                <w:rFonts w:ascii="Arial" w:hAnsi="Arial" w:cs="Arial"/>
                <w:b/>
                <w:sz w:val="16"/>
                <w:szCs w:val="16"/>
              </w:rPr>
              <w:t>Organizacja stypy</w:t>
            </w:r>
          </w:p>
          <w:p w:rsidR="00C156A6" w:rsidRPr="00822B00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 ł)</w:t>
            </w:r>
          </w:p>
        </w:tc>
        <w:tc>
          <w:tcPr>
            <w:tcW w:w="1332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prezentacji produktu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533" w:type="dxa"/>
            <w:vAlign w:val="center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cele</w:t>
            </w:r>
          </w:p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192836" w:rsidRDefault="00C156A6" w:rsidP="00137B24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192836">
              <w:rPr>
                <w:rFonts w:ascii="Arial" w:hAnsi="Arial" w:cs="Arial"/>
                <w:sz w:val="16"/>
                <w:szCs w:val="16"/>
              </w:rPr>
              <w:t>Brunki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Dzikowo 11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701" w:type="dxa"/>
          </w:tcPr>
          <w:p w:rsidR="00C156A6" w:rsidRPr="0085184A" w:rsidRDefault="001402A7" w:rsidP="001402A7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Jarząbki 8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50,00 zł</w:t>
            </w:r>
          </w:p>
        </w:tc>
        <w:tc>
          <w:tcPr>
            <w:tcW w:w="1701" w:type="dxa"/>
          </w:tcPr>
          <w:p w:rsidR="00C156A6" w:rsidRPr="0085184A" w:rsidRDefault="001402A7" w:rsidP="001402A7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Krzynka 24a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701" w:type="dxa"/>
          </w:tcPr>
          <w:p w:rsidR="00C156A6" w:rsidRPr="0085184A" w:rsidRDefault="001402A7" w:rsidP="001402A7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Lutówko 16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Moczkowo ul. </w:t>
            </w: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Gorzowska 15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Moczydło 18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0,00 zł</w:t>
            </w:r>
          </w:p>
        </w:tc>
        <w:tc>
          <w:tcPr>
            <w:tcW w:w="1701" w:type="dxa"/>
          </w:tcPr>
          <w:p w:rsidR="00C156A6" w:rsidRPr="0085184A" w:rsidRDefault="00B033CC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332" w:type="dxa"/>
          </w:tcPr>
          <w:p w:rsidR="00C156A6" w:rsidRPr="0085184A" w:rsidRDefault="00B033CC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033C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Osina 26 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0,00 zł</w:t>
            </w:r>
          </w:p>
        </w:tc>
        <w:tc>
          <w:tcPr>
            <w:tcW w:w="1701" w:type="dxa"/>
          </w:tcPr>
          <w:p w:rsidR="00C156A6" w:rsidRPr="0085184A" w:rsidRDefault="00B033CC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332" w:type="dxa"/>
          </w:tcPr>
          <w:p w:rsidR="00C156A6" w:rsidRPr="0085184A" w:rsidRDefault="00B033CC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  <w:tc>
          <w:tcPr>
            <w:tcW w:w="1533" w:type="dxa"/>
          </w:tcPr>
          <w:p w:rsidR="00C156A6" w:rsidRPr="0085184A" w:rsidRDefault="00B033CC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38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29D</w:t>
            </w:r>
          </w:p>
        </w:tc>
        <w:tc>
          <w:tcPr>
            <w:tcW w:w="1701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701" w:type="dxa"/>
          </w:tcPr>
          <w:p w:rsidR="00C156A6" w:rsidRDefault="00B033CC" w:rsidP="00B033CC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533" w:type="dxa"/>
          </w:tcPr>
          <w:p w:rsidR="00C156A6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Rychnów 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400,00 zł</w:t>
            </w:r>
          </w:p>
        </w:tc>
        <w:tc>
          <w:tcPr>
            <w:tcW w:w="1701" w:type="dxa"/>
          </w:tcPr>
          <w:p w:rsidR="00C156A6" w:rsidRPr="0085184A" w:rsidRDefault="00B033CC" w:rsidP="00B033CC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300,00 zł.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Równo 12a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B033CC" w:rsidP="00B033CC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75,00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Stara Dziedzina 13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701" w:type="dxa"/>
          </w:tcPr>
          <w:p w:rsidR="00C156A6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</w:p>
        </w:tc>
        <w:tc>
          <w:tcPr>
            <w:tcW w:w="1533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C156A6" w:rsidTr="00137B24">
        <w:tc>
          <w:tcPr>
            <w:tcW w:w="709" w:type="dxa"/>
            <w:vAlign w:val="center"/>
          </w:tcPr>
          <w:p w:rsidR="00C156A6" w:rsidRPr="0085184A" w:rsidRDefault="00C156A6" w:rsidP="00C156A6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156A6" w:rsidRPr="00EE09D1" w:rsidRDefault="00C156A6" w:rsidP="00137B24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Żydowo 1 </w:t>
            </w:r>
          </w:p>
        </w:tc>
        <w:tc>
          <w:tcPr>
            <w:tcW w:w="1701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C156A6" w:rsidRPr="0085184A" w:rsidRDefault="00B033CC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156A6">
              <w:rPr>
                <w:rFonts w:ascii="Arial" w:hAnsi="Arial" w:cs="Arial"/>
                <w:b/>
                <w:sz w:val="16"/>
                <w:szCs w:val="16"/>
              </w:rPr>
              <w:t>50,00 zł</w:t>
            </w:r>
          </w:p>
        </w:tc>
        <w:tc>
          <w:tcPr>
            <w:tcW w:w="1332" w:type="dxa"/>
          </w:tcPr>
          <w:p w:rsidR="00C156A6" w:rsidRPr="0085184A" w:rsidRDefault="00C156A6" w:rsidP="00137B2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1402A7" w:rsidRPr="0085184A" w:rsidRDefault="00C156A6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  <w:tr w:rsidR="001402A7" w:rsidTr="00137B24">
        <w:tc>
          <w:tcPr>
            <w:tcW w:w="709" w:type="dxa"/>
            <w:vAlign w:val="center"/>
          </w:tcPr>
          <w:p w:rsidR="001402A7" w:rsidRPr="0085184A" w:rsidRDefault="001402A7" w:rsidP="009F2F55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1402A7" w:rsidRPr="00EE09D1" w:rsidRDefault="001402A7" w:rsidP="009F2F55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Łubianka 34</w:t>
            </w:r>
          </w:p>
        </w:tc>
        <w:tc>
          <w:tcPr>
            <w:tcW w:w="1701" w:type="dxa"/>
          </w:tcPr>
          <w:p w:rsidR="001402A7" w:rsidRPr="0085184A" w:rsidRDefault="001402A7" w:rsidP="009F2F55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701" w:type="dxa"/>
          </w:tcPr>
          <w:p w:rsidR="001402A7" w:rsidRPr="0085184A" w:rsidRDefault="00B033CC" w:rsidP="001402A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402A7">
              <w:rPr>
                <w:rFonts w:ascii="Arial" w:hAnsi="Arial" w:cs="Arial"/>
                <w:b/>
                <w:sz w:val="16"/>
                <w:szCs w:val="16"/>
              </w:rPr>
              <w:t>50,00 zł</w:t>
            </w:r>
          </w:p>
        </w:tc>
        <w:tc>
          <w:tcPr>
            <w:tcW w:w="1332" w:type="dxa"/>
          </w:tcPr>
          <w:p w:rsidR="001402A7" w:rsidRPr="0085184A" w:rsidRDefault="001402A7" w:rsidP="009F2F55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  <w:tc>
          <w:tcPr>
            <w:tcW w:w="1533" w:type="dxa"/>
          </w:tcPr>
          <w:p w:rsidR="001402A7" w:rsidRPr="0085184A" w:rsidRDefault="001402A7" w:rsidP="009F2F55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</w:p>
        </w:tc>
      </w:tr>
    </w:tbl>
    <w:p w:rsidR="00C156A6" w:rsidRDefault="00C156A6" w:rsidP="00C156A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C156A6" w:rsidRPr="00CB24CE" w:rsidRDefault="00CB24CE" w:rsidP="00CB24CE">
      <w:pPr>
        <w:tabs>
          <w:tab w:val="left" w:pos="6237"/>
        </w:tabs>
        <w:jc w:val="right"/>
        <w:rPr>
          <w:rFonts w:ascii="Arial" w:hAnsi="Arial" w:cs="Arial"/>
          <w:b/>
          <w:sz w:val="14"/>
          <w:szCs w:val="14"/>
        </w:rPr>
      </w:pPr>
      <w:r w:rsidRPr="00CB24CE">
        <w:rPr>
          <w:rFonts w:ascii="Arial" w:hAnsi="Arial" w:cs="Arial"/>
          <w:b/>
          <w:sz w:val="14"/>
          <w:szCs w:val="14"/>
        </w:rPr>
        <w:t>„</w:t>
      </w: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786F9E" w:rsidRPr="00A92794" w:rsidRDefault="00786F9E" w:rsidP="0058643A">
      <w:pPr>
        <w:tabs>
          <w:tab w:val="left" w:pos="6237"/>
        </w:tabs>
        <w:rPr>
          <w:rFonts w:ascii="Arial" w:hAnsi="Arial" w:cs="Arial"/>
          <w:b/>
        </w:rPr>
      </w:pPr>
    </w:p>
    <w:sectPr w:rsidR="00786F9E" w:rsidRPr="00A92794" w:rsidSect="00E35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A9" w:rsidRPr="00BF7F5E" w:rsidRDefault="004436A9" w:rsidP="00BF7F5E">
      <w:r>
        <w:separator/>
      </w:r>
    </w:p>
  </w:endnote>
  <w:endnote w:type="continuationSeparator" w:id="0">
    <w:p w:rsidR="004436A9" w:rsidRPr="00BF7F5E" w:rsidRDefault="004436A9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A9" w:rsidRPr="00BF7F5E" w:rsidRDefault="004436A9" w:rsidP="00BF7F5E">
      <w:r>
        <w:separator/>
      </w:r>
    </w:p>
  </w:footnote>
  <w:footnote w:type="continuationSeparator" w:id="0">
    <w:p w:rsidR="004436A9" w:rsidRPr="00BF7F5E" w:rsidRDefault="004436A9" w:rsidP="00BF7F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013A02"/>
    <w:multiLevelType w:val="hybridMultilevel"/>
    <w:tmpl w:val="94C8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033C8"/>
    <w:multiLevelType w:val="hybridMultilevel"/>
    <w:tmpl w:val="94C8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19"/>
  </w:num>
  <w:num w:numId="17">
    <w:abstractNumId w:val="14"/>
  </w:num>
  <w:num w:numId="18">
    <w:abstractNumId w:val="15"/>
  </w:num>
  <w:num w:numId="19">
    <w:abstractNumId w:val="18"/>
  </w:num>
  <w:num w:numId="20">
    <w:abstractNumId w:val="1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7DC2"/>
    <w:rsid w:val="00021265"/>
    <w:rsid w:val="0002467C"/>
    <w:rsid w:val="00026B08"/>
    <w:rsid w:val="0003535E"/>
    <w:rsid w:val="00035D8B"/>
    <w:rsid w:val="000375CE"/>
    <w:rsid w:val="000511D6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2B14"/>
    <w:rsid w:val="000D330C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402A7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E4814"/>
    <w:rsid w:val="001F0485"/>
    <w:rsid w:val="001F0684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40888"/>
    <w:rsid w:val="0035785F"/>
    <w:rsid w:val="003606C7"/>
    <w:rsid w:val="00367003"/>
    <w:rsid w:val="00385FB7"/>
    <w:rsid w:val="003A1AC8"/>
    <w:rsid w:val="003B002B"/>
    <w:rsid w:val="003B2B17"/>
    <w:rsid w:val="003C3420"/>
    <w:rsid w:val="003F4A27"/>
    <w:rsid w:val="003F7A17"/>
    <w:rsid w:val="003F7D0F"/>
    <w:rsid w:val="00400A7D"/>
    <w:rsid w:val="00433493"/>
    <w:rsid w:val="004378F2"/>
    <w:rsid w:val="0044313F"/>
    <w:rsid w:val="004436A9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5127FB"/>
    <w:rsid w:val="00513532"/>
    <w:rsid w:val="00517863"/>
    <w:rsid w:val="00527514"/>
    <w:rsid w:val="00540F65"/>
    <w:rsid w:val="0055007E"/>
    <w:rsid w:val="00557E29"/>
    <w:rsid w:val="005624D5"/>
    <w:rsid w:val="00564650"/>
    <w:rsid w:val="0056738C"/>
    <w:rsid w:val="00574243"/>
    <w:rsid w:val="005751E8"/>
    <w:rsid w:val="00576B65"/>
    <w:rsid w:val="0058643A"/>
    <w:rsid w:val="005A0A94"/>
    <w:rsid w:val="005A185E"/>
    <w:rsid w:val="005B0F56"/>
    <w:rsid w:val="005C00F4"/>
    <w:rsid w:val="005C5B83"/>
    <w:rsid w:val="005D600C"/>
    <w:rsid w:val="005E00B3"/>
    <w:rsid w:val="005E05E1"/>
    <w:rsid w:val="005E13E0"/>
    <w:rsid w:val="005F0014"/>
    <w:rsid w:val="005F058A"/>
    <w:rsid w:val="006005EF"/>
    <w:rsid w:val="00604880"/>
    <w:rsid w:val="0062280D"/>
    <w:rsid w:val="00637406"/>
    <w:rsid w:val="00640AF3"/>
    <w:rsid w:val="006451B0"/>
    <w:rsid w:val="006454D8"/>
    <w:rsid w:val="00646D07"/>
    <w:rsid w:val="00647AD3"/>
    <w:rsid w:val="0065308F"/>
    <w:rsid w:val="006552FB"/>
    <w:rsid w:val="00655A15"/>
    <w:rsid w:val="006577FB"/>
    <w:rsid w:val="006637CB"/>
    <w:rsid w:val="00664845"/>
    <w:rsid w:val="00677DD8"/>
    <w:rsid w:val="006877C6"/>
    <w:rsid w:val="00695171"/>
    <w:rsid w:val="006A3F15"/>
    <w:rsid w:val="006B5D50"/>
    <w:rsid w:val="006B63B2"/>
    <w:rsid w:val="006C6644"/>
    <w:rsid w:val="006C74F6"/>
    <w:rsid w:val="006E6EC5"/>
    <w:rsid w:val="006F1809"/>
    <w:rsid w:val="006F2EF8"/>
    <w:rsid w:val="00700282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91C85"/>
    <w:rsid w:val="00894E8A"/>
    <w:rsid w:val="00896D72"/>
    <w:rsid w:val="008C056D"/>
    <w:rsid w:val="008C0A2D"/>
    <w:rsid w:val="008C4722"/>
    <w:rsid w:val="008E3B4F"/>
    <w:rsid w:val="008E54BF"/>
    <w:rsid w:val="008F38B9"/>
    <w:rsid w:val="0090053D"/>
    <w:rsid w:val="00903D1D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7D60"/>
    <w:rsid w:val="00964470"/>
    <w:rsid w:val="00973357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D2"/>
    <w:rsid w:val="00AD231B"/>
    <w:rsid w:val="00AD3FBB"/>
    <w:rsid w:val="00AD51DD"/>
    <w:rsid w:val="00AE4EE5"/>
    <w:rsid w:val="00AF1EC8"/>
    <w:rsid w:val="00AF5DBA"/>
    <w:rsid w:val="00B033CC"/>
    <w:rsid w:val="00B03490"/>
    <w:rsid w:val="00B1018F"/>
    <w:rsid w:val="00B119F3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6A6"/>
    <w:rsid w:val="00C15EE3"/>
    <w:rsid w:val="00C321F9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4CE"/>
    <w:rsid w:val="00CB2650"/>
    <w:rsid w:val="00CB318D"/>
    <w:rsid w:val="00CB5AF6"/>
    <w:rsid w:val="00CD0ECB"/>
    <w:rsid w:val="00CD1DBD"/>
    <w:rsid w:val="00CD3260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4450D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74A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35B52"/>
    <w:rsid w:val="00F461B7"/>
    <w:rsid w:val="00F4770A"/>
    <w:rsid w:val="00F51D8E"/>
    <w:rsid w:val="00F5484C"/>
    <w:rsid w:val="00F576F9"/>
    <w:rsid w:val="00F6098D"/>
    <w:rsid w:val="00F72B85"/>
    <w:rsid w:val="00F75333"/>
    <w:rsid w:val="00F763DC"/>
    <w:rsid w:val="00F911E3"/>
    <w:rsid w:val="00FB117E"/>
    <w:rsid w:val="00FB473B"/>
    <w:rsid w:val="00FC2B99"/>
    <w:rsid w:val="00FC3D12"/>
    <w:rsid w:val="00FC6B0D"/>
    <w:rsid w:val="00FC6B69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5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5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450D"/>
    <w:rPr>
      <w:vertAlign w:val="superscript"/>
    </w:rPr>
  </w:style>
  <w:style w:type="paragraph" w:styleId="Bezodstpw">
    <w:name w:val="No Spacing"/>
    <w:uiPriority w:val="1"/>
    <w:qFormat/>
    <w:rsid w:val="00C1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91D4C-EB07-445C-9116-36403691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2019-04-23T07:14:00Z</cp:lastPrinted>
  <dcterms:created xsi:type="dcterms:W3CDTF">2019-04-11T11:31:00Z</dcterms:created>
  <dcterms:modified xsi:type="dcterms:W3CDTF">2019-04-23T07:27:00Z</dcterms:modified>
</cp:coreProperties>
</file>