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5471DF">
        <w:rPr>
          <w:rFonts w:ascii="Arial" w:hAnsi="Arial" w:cs="Arial"/>
          <w:sz w:val="18"/>
          <w:szCs w:val="18"/>
        </w:rPr>
        <w:t>5</w:t>
      </w:r>
      <w:r w:rsidR="004B5663">
        <w:rPr>
          <w:rFonts w:ascii="Arial" w:hAnsi="Arial" w:cs="Arial"/>
          <w:sz w:val="18"/>
          <w:szCs w:val="18"/>
        </w:rPr>
        <w:t>2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4B5663">
        <w:rPr>
          <w:rFonts w:ascii="Arial" w:hAnsi="Arial" w:cs="Arial"/>
          <w:b/>
          <w:bCs/>
        </w:rPr>
        <w:t>Stara Dziedzina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4B5663">
        <w:rPr>
          <w:rFonts w:ascii="Arial" w:hAnsi="Arial" w:cs="Arial"/>
          <w:sz w:val="20"/>
          <w:szCs w:val="20"/>
        </w:rPr>
        <w:t>Stara Dziedzina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0A733E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4B5663">
        <w:rPr>
          <w:rFonts w:ascii="Arial" w:hAnsi="Arial" w:cs="Arial"/>
          <w:sz w:val="20"/>
          <w:szCs w:val="20"/>
        </w:rPr>
        <w:t>§ 8 pkt. 3 Statutu Sołectwa Stara Dziedzice (uchwała nr XXIV/312/2012 Rady Miejskiej w Barlinku  z dnia 28 czerwca 2012 r. w sprawie podziału sołectwa Dziedzice na dwie odrębne jednostki pomocnicze gminy - na Sołectwo Dziedzice i Sołectwo Stara Dziedzina (Dz. U. Woj. Zach. 2012 poz.1924</w:t>
      </w:r>
      <w:r w:rsidR="004B566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4B5663">
        <w:rPr>
          <w:rFonts w:ascii="Arial" w:hAnsi="Arial" w:cs="Arial"/>
          <w:sz w:val="20"/>
          <w:szCs w:val="20"/>
        </w:rPr>
        <w:t>Stara Dziedzina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4B5663">
        <w:rPr>
          <w:rFonts w:ascii="Arial" w:hAnsi="Arial" w:cs="Arial"/>
          <w:sz w:val="20"/>
          <w:szCs w:val="20"/>
        </w:rPr>
        <w:t>Stara Dziedzina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A733E"/>
    <w:rsid w:val="000C796E"/>
    <w:rsid w:val="001209BB"/>
    <w:rsid w:val="001518F8"/>
    <w:rsid w:val="00177942"/>
    <w:rsid w:val="001C3ADF"/>
    <w:rsid w:val="001F758F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D6BA6"/>
    <w:rsid w:val="003E29BA"/>
    <w:rsid w:val="003F4729"/>
    <w:rsid w:val="004239D1"/>
    <w:rsid w:val="004A1313"/>
    <w:rsid w:val="004B5663"/>
    <w:rsid w:val="004B6585"/>
    <w:rsid w:val="004D5F88"/>
    <w:rsid w:val="004D7DB1"/>
    <w:rsid w:val="00517D8C"/>
    <w:rsid w:val="005471DF"/>
    <w:rsid w:val="00566B29"/>
    <w:rsid w:val="005724A7"/>
    <w:rsid w:val="00593327"/>
    <w:rsid w:val="005E79FB"/>
    <w:rsid w:val="00600093"/>
    <w:rsid w:val="00601725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4360C"/>
    <w:rsid w:val="00A9229F"/>
    <w:rsid w:val="00AB0237"/>
    <w:rsid w:val="00AD5A48"/>
    <w:rsid w:val="00B071E3"/>
    <w:rsid w:val="00B11313"/>
    <w:rsid w:val="00BD4328"/>
    <w:rsid w:val="00BE1046"/>
    <w:rsid w:val="00BE5D04"/>
    <w:rsid w:val="00BF4416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E70E0-6A75-48D9-9383-573194F6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2019-08-27T11:07:00Z</cp:lastPrinted>
  <dcterms:created xsi:type="dcterms:W3CDTF">2019-08-27T11:07:00Z</dcterms:created>
  <dcterms:modified xsi:type="dcterms:W3CDTF">2019-08-27T13:03:00Z</dcterms:modified>
</cp:coreProperties>
</file>