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7C" w:rsidRPr="0025044E" w:rsidRDefault="00594C7C" w:rsidP="00594C7C">
      <w:pPr>
        <w:suppressAutoHyphens/>
        <w:spacing w:after="0" w:line="240" w:lineRule="auto"/>
        <w:jc w:val="center"/>
        <w:outlineLvl w:val="0"/>
        <w:rPr>
          <w:rFonts w:ascii="Arial" w:eastAsia="Times New Roman" w:hAnsi="Arial" w:cs="Arial"/>
          <w:b/>
          <w:i/>
          <w:lang w:eastAsia="ar-SA"/>
        </w:rPr>
      </w:pPr>
      <w:r w:rsidRPr="0025044E">
        <w:rPr>
          <w:rFonts w:ascii="Arial" w:eastAsia="Times New Roman" w:hAnsi="Arial" w:cs="Arial"/>
          <w:b/>
          <w:i/>
          <w:lang w:eastAsia="ar-SA"/>
        </w:rPr>
        <w:t>Panie Przewodniczący!</w:t>
      </w:r>
    </w:p>
    <w:p w:rsidR="00594C7C" w:rsidRPr="0025044E" w:rsidRDefault="00594C7C" w:rsidP="00594C7C">
      <w:pPr>
        <w:suppressAutoHyphens/>
        <w:spacing w:after="0" w:line="240" w:lineRule="auto"/>
        <w:ind w:left="360"/>
        <w:jc w:val="center"/>
        <w:outlineLvl w:val="0"/>
        <w:rPr>
          <w:rFonts w:ascii="Arial" w:eastAsia="Times New Roman" w:hAnsi="Arial" w:cs="Arial"/>
          <w:b/>
          <w:i/>
          <w:lang w:eastAsia="ar-SA"/>
        </w:rPr>
      </w:pPr>
      <w:r w:rsidRPr="0025044E">
        <w:rPr>
          <w:rFonts w:ascii="Arial" w:eastAsia="Times New Roman" w:hAnsi="Arial" w:cs="Arial"/>
          <w:b/>
          <w:i/>
          <w:lang w:eastAsia="ar-SA"/>
        </w:rPr>
        <w:t>Wysoka Rado!</w:t>
      </w:r>
    </w:p>
    <w:p w:rsidR="00594C7C" w:rsidRPr="0025044E" w:rsidRDefault="00594C7C" w:rsidP="00594C7C">
      <w:pPr>
        <w:suppressAutoHyphens/>
        <w:spacing w:after="0" w:line="240" w:lineRule="auto"/>
        <w:ind w:left="360"/>
        <w:jc w:val="both"/>
        <w:rPr>
          <w:rFonts w:ascii="Arial" w:eastAsia="Times New Roman" w:hAnsi="Arial" w:cs="Arial"/>
          <w:b/>
          <w:lang w:eastAsia="ar-SA"/>
        </w:rPr>
      </w:pPr>
    </w:p>
    <w:p w:rsidR="00594C7C" w:rsidRDefault="00594C7C" w:rsidP="00594C7C">
      <w:pPr>
        <w:suppressAutoHyphens/>
        <w:spacing w:after="0" w:line="240" w:lineRule="auto"/>
        <w:ind w:left="360"/>
        <w:jc w:val="both"/>
        <w:rPr>
          <w:rFonts w:ascii="Arial" w:eastAsia="Times New Roman" w:hAnsi="Arial" w:cs="Arial"/>
          <w:b/>
          <w:lang w:eastAsia="ar-SA"/>
        </w:rPr>
      </w:pPr>
    </w:p>
    <w:p w:rsidR="00594C7C" w:rsidRPr="0025044E" w:rsidRDefault="00594C7C" w:rsidP="00594C7C">
      <w:pPr>
        <w:suppressAutoHyphens/>
        <w:spacing w:after="0" w:line="240" w:lineRule="auto"/>
        <w:ind w:left="360"/>
        <w:jc w:val="both"/>
        <w:rPr>
          <w:rFonts w:ascii="Arial" w:eastAsia="Times New Roman" w:hAnsi="Arial" w:cs="Arial"/>
          <w:b/>
          <w:lang w:eastAsia="ar-SA"/>
        </w:rPr>
      </w:pPr>
    </w:p>
    <w:p w:rsidR="00594C7C" w:rsidRPr="0025044E" w:rsidRDefault="00594C7C" w:rsidP="00594C7C">
      <w:pPr>
        <w:suppressAutoHyphens/>
        <w:spacing w:after="0" w:line="240" w:lineRule="auto"/>
        <w:jc w:val="center"/>
        <w:rPr>
          <w:rFonts w:ascii="Arial" w:eastAsia="Times New Roman" w:hAnsi="Arial" w:cs="Arial"/>
          <w:i/>
          <w:lang w:eastAsia="ar-SA"/>
        </w:rPr>
      </w:pPr>
      <w:r w:rsidRPr="0025044E">
        <w:rPr>
          <w:rFonts w:ascii="Arial" w:eastAsia="Times New Roman" w:hAnsi="Arial" w:cs="Arial"/>
          <w:i/>
          <w:lang w:eastAsia="ar-SA"/>
        </w:rPr>
        <w:t xml:space="preserve">Przedkładam </w:t>
      </w:r>
      <w:r w:rsidRPr="0025044E">
        <w:rPr>
          <w:rFonts w:ascii="Arial" w:eastAsia="Times New Roman" w:hAnsi="Arial" w:cs="Arial"/>
          <w:i/>
          <w:u w:val="single"/>
          <w:lang w:eastAsia="ar-SA"/>
        </w:rPr>
        <w:t>Informację Nr 0057.</w:t>
      </w:r>
      <w:r>
        <w:rPr>
          <w:rFonts w:ascii="Arial" w:eastAsia="Times New Roman" w:hAnsi="Arial" w:cs="Arial"/>
          <w:i/>
          <w:u w:val="single"/>
          <w:lang w:eastAsia="ar-SA"/>
        </w:rPr>
        <w:t>4</w:t>
      </w:r>
      <w:r w:rsidRPr="0025044E">
        <w:rPr>
          <w:rFonts w:ascii="Arial" w:eastAsia="Times New Roman" w:hAnsi="Arial" w:cs="Arial"/>
          <w:i/>
          <w:u w:val="single"/>
          <w:lang w:eastAsia="ar-SA"/>
        </w:rPr>
        <w:t>.2019</w:t>
      </w:r>
      <w:r w:rsidRPr="0025044E">
        <w:rPr>
          <w:rFonts w:ascii="Arial" w:eastAsia="Times New Roman" w:hAnsi="Arial" w:cs="Arial"/>
          <w:b/>
          <w:i/>
          <w:lang w:eastAsia="ar-SA"/>
        </w:rPr>
        <w:t xml:space="preserve"> </w:t>
      </w:r>
      <w:r w:rsidRPr="0025044E">
        <w:rPr>
          <w:rFonts w:ascii="Arial" w:eastAsia="Times New Roman" w:hAnsi="Arial" w:cs="Arial"/>
          <w:i/>
          <w:lang w:eastAsia="ar-SA"/>
        </w:rPr>
        <w:t xml:space="preserve">z pracy Burmistrza Barlinka w okresie międzysesyjnym od 21 </w:t>
      </w:r>
      <w:r>
        <w:rPr>
          <w:rFonts w:ascii="Arial" w:eastAsia="Times New Roman" w:hAnsi="Arial" w:cs="Arial"/>
          <w:i/>
          <w:lang w:eastAsia="ar-SA"/>
        </w:rPr>
        <w:t>marca</w:t>
      </w:r>
      <w:r w:rsidRPr="0025044E">
        <w:rPr>
          <w:rFonts w:ascii="Arial" w:eastAsia="Times New Roman" w:hAnsi="Arial" w:cs="Arial"/>
          <w:i/>
          <w:lang w:eastAsia="ar-SA"/>
        </w:rPr>
        <w:t xml:space="preserve"> 2019 r. do</w:t>
      </w:r>
      <w:r>
        <w:rPr>
          <w:rFonts w:ascii="Arial" w:eastAsia="Times New Roman" w:hAnsi="Arial" w:cs="Arial"/>
          <w:i/>
          <w:lang w:eastAsia="ar-SA"/>
        </w:rPr>
        <w:t xml:space="preserve"> 17</w:t>
      </w:r>
      <w:r w:rsidRPr="0025044E">
        <w:rPr>
          <w:rFonts w:ascii="Arial" w:eastAsia="Times New Roman" w:hAnsi="Arial" w:cs="Arial"/>
          <w:i/>
          <w:lang w:eastAsia="ar-SA"/>
        </w:rPr>
        <w:t xml:space="preserve"> </w:t>
      </w:r>
      <w:r>
        <w:rPr>
          <w:rFonts w:ascii="Arial" w:eastAsia="Times New Roman" w:hAnsi="Arial" w:cs="Arial"/>
          <w:i/>
          <w:lang w:eastAsia="ar-SA"/>
        </w:rPr>
        <w:t>kwietnia</w:t>
      </w:r>
      <w:r w:rsidRPr="0025044E">
        <w:rPr>
          <w:rFonts w:ascii="Arial" w:eastAsia="Times New Roman" w:hAnsi="Arial" w:cs="Arial"/>
          <w:i/>
          <w:lang w:eastAsia="ar-SA"/>
        </w:rPr>
        <w:t xml:space="preserve"> 2019 r.</w:t>
      </w:r>
    </w:p>
    <w:p w:rsidR="00594C7C" w:rsidRDefault="00594C7C" w:rsidP="00594C7C">
      <w:pPr>
        <w:suppressAutoHyphens/>
        <w:spacing w:after="0" w:line="240" w:lineRule="auto"/>
        <w:jc w:val="center"/>
        <w:rPr>
          <w:rFonts w:ascii="Arial" w:eastAsia="Times New Roman" w:hAnsi="Arial" w:cs="Arial"/>
          <w:lang w:eastAsia="ar-SA"/>
        </w:rPr>
      </w:pPr>
    </w:p>
    <w:p w:rsidR="00594C7C" w:rsidRPr="0025044E" w:rsidRDefault="00594C7C" w:rsidP="00594C7C">
      <w:pPr>
        <w:suppressAutoHyphens/>
        <w:spacing w:after="0" w:line="240" w:lineRule="auto"/>
        <w:jc w:val="center"/>
        <w:rPr>
          <w:rFonts w:ascii="Arial" w:eastAsia="Times New Roman" w:hAnsi="Arial" w:cs="Arial"/>
          <w:i/>
          <w:lang w:eastAsia="ar-SA"/>
        </w:rPr>
      </w:pPr>
      <w:r w:rsidRPr="0025044E">
        <w:rPr>
          <w:rFonts w:ascii="Arial" w:eastAsia="Times New Roman" w:hAnsi="Arial" w:cs="Arial"/>
          <w:lang w:eastAsia="ar-SA"/>
        </w:rPr>
        <w:t>W tym czasie odbył</w:t>
      </w:r>
      <w:r>
        <w:rPr>
          <w:rFonts w:ascii="Arial" w:eastAsia="Times New Roman" w:hAnsi="Arial" w:cs="Arial"/>
          <w:lang w:eastAsia="ar-SA"/>
        </w:rPr>
        <w:t>y</w:t>
      </w:r>
      <w:r w:rsidRPr="0025044E">
        <w:rPr>
          <w:rFonts w:ascii="Arial" w:eastAsia="Times New Roman" w:hAnsi="Arial" w:cs="Arial"/>
          <w:lang w:eastAsia="ar-SA"/>
        </w:rPr>
        <w:t xml:space="preserve"> się </w:t>
      </w:r>
      <w:r>
        <w:rPr>
          <w:rFonts w:ascii="Arial" w:eastAsia="Times New Roman" w:hAnsi="Arial" w:cs="Arial"/>
          <w:lang w:eastAsia="ar-SA"/>
        </w:rPr>
        <w:t>4</w:t>
      </w:r>
      <w:r w:rsidRPr="0025044E">
        <w:rPr>
          <w:rFonts w:ascii="Arial" w:eastAsia="Times New Roman" w:hAnsi="Arial" w:cs="Arial"/>
          <w:lang w:eastAsia="ar-SA"/>
        </w:rPr>
        <w:t xml:space="preserve"> posiedze</w:t>
      </w:r>
      <w:r>
        <w:rPr>
          <w:rFonts w:ascii="Arial" w:eastAsia="Times New Roman" w:hAnsi="Arial" w:cs="Arial"/>
          <w:lang w:eastAsia="ar-SA"/>
        </w:rPr>
        <w:t>nia</w:t>
      </w:r>
      <w:r w:rsidRPr="0025044E">
        <w:rPr>
          <w:rFonts w:ascii="Arial" w:eastAsia="Times New Roman" w:hAnsi="Arial" w:cs="Arial"/>
          <w:lang w:eastAsia="ar-SA"/>
        </w:rPr>
        <w:t xml:space="preserve"> Burmistrza Barlinka z zespołem kierowniczym </w:t>
      </w:r>
      <w:r w:rsidRPr="0025044E">
        <w:rPr>
          <w:rFonts w:ascii="Arial" w:eastAsia="Times New Roman" w:hAnsi="Arial" w:cs="Arial"/>
          <w:lang w:eastAsia="ar-SA"/>
        </w:rPr>
        <w:br/>
        <w:t>i rozpatrzono następujące sprawy:</w:t>
      </w:r>
    </w:p>
    <w:p w:rsidR="00594C7C" w:rsidRPr="0025044E" w:rsidRDefault="00594C7C" w:rsidP="00594C7C">
      <w:pPr>
        <w:suppressAutoHyphens/>
        <w:spacing w:after="0" w:line="240" w:lineRule="auto"/>
        <w:ind w:left="-540"/>
        <w:jc w:val="center"/>
        <w:rPr>
          <w:rFonts w:ascii="Arial" w:eastAsia="Times New Roman" w:hAnsi="Arial" w:cs="Arial"/>
          <w:lang w:eastAsia="ar-SA"/>
        </w:rPr>
      </w:pPr>
    </w:p>
    <w:p w:rsidR="00594C7C" w:rsidRDefault="00594C7C" w:rsidP="00594C7C">
      <w:pPr>
        <w:spacing w:after="0" w:line="240" w:lineRule="auto"/>
        <w:ind w:left="-540"/>
        <w:jc w:val="both"/>
        <w:rPr>
          <w:rFonts w:ascii="Arial" w:eastAsia="Times New Roman" w:hAnsi="Arial" w:cs="Arial"/>
          <w:lang w:eastAsia="ar-SA"/>
        </w:rPr>
      </w:pPr>
    </w:p>
    <w:p w:rsidR="00594C7C" w:rsidRPr="0025044E" w:rsidRDefault="00594C7C" w:rsidP="00594C7C">
      <w:pPr>
        <w:spacing w:after="0" w:line="240" w:lineRule="auto"/>
        <w:ind w:left="-540"/>
        <w:jc w:val="both"/>
        <w:rPr>
          <w:rFonts w:ascii="Arial" w:eastAsia="Times New Roman" w:hAnsi="Arial" w:cs="Arial"/>
          <w:lang w:eastAsia="ar-SA"/>
        </w:rPr>
      </w:pPr>
    </w:p>
    <w:p w:rsidR="00594C7C" w:rsidRPr="0025044E" w:rsidRDefault="00594C7C" w:rsidP="00594C7C">
      <w:pPr>
        <w:spacing w:after="0" w:line="240" w:lineRule="auto"/>
        <w:ind w:left="-540"/>
        <w:jc w:val="both"/>
        <w:rPr>
          <w:rFonts w:ascii="Arial" w:eastAsia="Times New Roman" w:hAnsi="Arial" w:cs="Arial"/>
          <w:lang w:eastAsia="ar-SA"/>
        </w:rPr>
      </w:pPr>
    </w:p>
    <w:p w:rsidR="00594C7C" w:rsidRPr="0025044E" w:rsidRDefault="00594C7C" w:rsidP="00594C7C">
      <w:pPr>
        <w:pStyle w:val="Akapitzlist"/>
        <w:numPr>
          <w:ilvl w:val="0"/>
          <w:numId w:val="1"/>
        </w:numPr>
        <w:suppressAutoHyphens/>
        <w:spacing w:after="0" w:line="240" w:lineRule="auto"/>
        <w:ind w:left="284" w:hanging="284"/>
        <w:jc w:val="both"/>
        <w:outlineLvl w:val="0"/>
        <w:rPr>
          <w:rFonts w:ascii="Arial" w:eastAsia="Times New Roman" w:hAnsi="Arial" w:cs="Arial"/>
          <w:b/>
          <w:i/>
          <w:u w:val="single"/>
          <w:lang w:eastAsia="ar-SA"/>
        </w:rPr>
      </w:pPr>
      <w:r w:rsidRPr="0025044E">
        <w:rPr>
          <w:rFonts w:ascii="Arial" w:eastAsia="Times New Roman" w:hAnsi="Arial" w:cs="Arial"/>
          <w:b/>
          <w:i/>
          <w:u w:val="single"/>
          <w:lang w:eastAsia="ar-SA"/>
        </w:rPr>
        <w:t xml:space="preserve">W zakresie spraw gospodarki przestrzennej i  inwestycji: </w:t>
      </w:r>
    </w:p>
    <w:p w:rsidR="00594C7C" w:rsidRPr="0025044E" w:rsidRDefault="00594C7C" w:rsidP="00594C7C">
      <w:pPr>
        <w:rPr>
          <w:rFonts w:ascii="Arial" w:hAnsi="Arial" w:cs="Arial"/>
        </w:rPr>
      </w:pPr>
    </w:p>
    <w:p w:rsidR="00594C7C" w:rsidRDefault="007D1B64" w:rsidP="00AD6932">
      <w:pPr>
        <w:pStyle w:val="Akapitzlist"/>
        <w:numPr>
          <w:ilvl w:val="0"/>
          <w:numId w:val="8"/>
        </w:numPr>
        <w:spacing w:after="0" w:line="254"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ze sprawą wzmocnienia terenów inwestycyjnych „Starego Tartaku” do rozwoju działalności turystycznej i zgłoszoną przez wykonawcę kolizją na terenie budowy. Ze względu na to, za ok. 2 tygodnie wykonawca będzie musiał wstrzymać prace</w:t>
      </w:r>
      <w:r w:rsidR="00E226CA">
        <w:rPr>
          <w:rFonts w:ascii="Times New Roman" w:hAnsi="Times New Roman" w:cs="Times New Roman"/>
          <w:sz w:val="24"/>
          <w:szCs w:val="24"/>
        </w:rPr>
        <w:t>.</w:t>
      </w:r>
      <w:r w:rsidR="00522AC0">
        <w:rPr>
          <w:rFonts w:ascii="Times New Roman" w:hAnsi="Times New Roman" w:cs="Times New Roman"/>
          <w:sz w:val="24"/>
          <w:szCs w:val="24"/>
        </w:rPr>
        <w:t xml:space="preserve"> </w:t>
      </w:r>
      <w:r w:rsidR="00E226CA">
        <w:rPr>
          <w:rFonts w:ascii="Times New Roman" w:hAnsi="Times New Roman" w:cs="Times New Roman"/>
          <w:sz w:val="24"/>
          <w:szCs w:val="24"/>
        </w:rPr>
        <w:t>B</w:t>
      </w:r>
      <w:r w:rsidRPr="003809D1">
        <w:rPr>
          <w:rFonts w:ascii="Times New Roman" w:hAnsi="Times New Roman" w:cs="Times New Roman"/>
          <w:sz w:val="24"/>
          <w:szCs w:val="24"/>
        </w:rPr>
        <w:t>urmistrz wyraził zgodę na zawarcie umowy w trybie §8 Regulaminu udzielania zamówień o wartości poniżej 30.00 euro firmie Energo Mont w celu usunięcia zaistniałej kolizji z kablem zasilającym.</w:t>
      </w:r>
    </w:p>
    <w:p w:rsidR="00AD6932" w:rsidRPr="00AD6932" w:rsidRDefault="00AD6932" w:rsidP="00AD6932">
      <w:pPr>
        <w:pStyle w:val="Akapitzlist"/>
        <w:spacing w:after="0" w:line="254" w:lineRule="auto"/>
        <w:ind w:left="1287"/>
        <w:jc w:val="both"/>
        <w:rPr>
          <w:rFonts w:ascii="Times New Roman" w:hAnsi="Times New Roman" w:cs="Times New Roman"/>
          <w:sz w:val="24"/>
          <w:szCs w:val="24"/>
        </w:rPr>
      </w:pPr>
    </w:p>
    <w:p w:rsidR="007D1B64" w:rsidRPr="003809D1" w:rsidRDefault="007D1B64" w:rsidP="003809D1">
      <w:pPr>
        <w:pStyle w:val="Akapitzlist"/>
        <w:numPr>
          <w:ilvl w:val="0"/>
          <w:numId w:val="8"/>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zapytaniem </w:t>
      </w:r>
      <w:r w:rsidRPr="003809D1">
        <w:rPr>
          <w:rFonts w:ascii="Times New Roman" w:eastAsia="Times New Roman" w:hAnsi="Times New Roman" w:cs="Times New Roman"/>
          <w:sz w:val="24"/>
          <w:szCs w:val="24"/>
          <w:lang w:eastAsia="pl-PL"/>
        </w:rPr>
        <w:t xml:space="preserve">Krajowego Ośrodka Wsparcia Rolnictwa Oddział  Terenowy w Szczecinie Sekcja Zamiejscowa w Pyrzycach </w:t>
      </w:r>
      <w:r w:rsidR="00350B9A">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z dnia 7 marca 2019 r. w zakresie informacji o planowanych inwestycjach  na działkach nr 18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Barlinek, dz. nr  4/67; 39/14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Mostkowo, gm. Barlinek. </w:t>
      </w:r>
      <w:r w:rsidRPr="003809D1">
        <w:rPr>
          <w:rFonts w:ascii="Times New Roman" w:hAnsi="Times New Roman" w:cs="Times New Roman"/>
          <w:sz w:val="24"/>
          <w:szCs w:val="24"/>
        </w:rPr>
        <w:t xml:space="preserve">Burmistrz polecił poinformować Krajowy Ośrodek Wsparcia Rolnictwa, iż działka o nr </w:t>
      </w:r>
      <w:proofErr w:type="spellStart"/>
      <w:r w:rsidRPr="003809D1">
        <w:rPr>
          <w:rFonts w:ascii="Times New Roman" w:hAnsi="Times New Roman" w:cs="Times New Roman"/>
          <w:sz w:val="24"/>
          <w:szCs w:val="24"/>
        </w:rPr>
        <w:t>ewid</w:t>
      </w:r>
      <w:proofErr w:type="spellEnd"/>
      <w:r w:rsidRPr="003809D1">
        <w:rPr>
          <w:rFonts w:ascii="Times New Roman" w:hAnsi="Times New Roman" w:cs="Times New Roman"/>
          <w:sz w:val="24"/>
          <w:szCs w:val="24"/>
        </w:rPr>
        <w:t xml:space="preserve">. 18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Barlinek, gm. Barlinek i działka nr </w:t>
      </w:r>
      <w:proofErr w:type="spellStart"/>
      <w:r w:rsidRPr="003809D1">
        <w:rPr>
          <w:rFonts w:ascii="Times New Roman" w:hAnsi="Times New Roman" w:cs="Times New Roman"/>
          <w:sz w:val="24"/>
          <w:szCs w:val="24"/>
        </w:rPr>
        <w:t>ewid</w:t>
      </w:r>
      <w:proofErr w:type="spellEnd"/>
      <w:r w:rsidRPr="003809D1">
        <w:rPr>
          <w:rFonts w:ascii="Times New Roman" w:hAnsi="Times New Roman" w:cs="Times New Roman"/>
          <w:sz w:val="24"/>
          <w:szCs w:val="24"/>
        </w:rPr>
        <w:t xml:space="preserve">. 4/67 </w:t>
      </w:r>
      <w:r w:rsidR="00E63A9A">
        <w:rPr>
          <w:rFonts w:ascii="Times New Roman" w:hAnsi="Times New Roman" w:cs="Times New Roman"/>
          <w:sz w:val="24"/>
          <w:szCs w:val="24"/>
        </w:rPr>
        <w:t xml:space="preserve">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Mostkowo, gm. Barlinek nie leżą w obszarze planowanych przez gminę inwestycji drogowych. Działka o numerze ewidencyjnym 39/14 jest położona w zakresie budowy kanalizacji deszczowej w drodze gminnej i na terenach sąsiednich zgodnie z dokumentacją na budowę kanalizacji deszczowej. Burmistrz polecił odłożyć aktualizację dokumentacji dotyczącej dokumentacji drogowej </w:t>
      </w:r>
      <w:r w:rsidR="00357B1B">
        <w:rPr>
          <w:rFonts w:ascii="Times New Roman" w:hAnsi="Times New Roman" w:cs="Times New Roman"/>
          <w:sz w:val="24"/>
          <w:szCs w:val="24"/>
        </w:rPr>
        <w:t xml:space="preserve">           </w:t>
      </w:r>
      <w:r w:rsidRPr="003809D1">
        <w:rPr>
          <w:rFonts w:ascii="Times New Roman" w:hAnsi="Times New Roman" w:cs="Times New Roman"/>
          <w:sz w:val="24"/>
          <w:szCs w:val="24"/>
        </w:rPr>
        <w:t xml:space="preserve">i kanalizacji deszczowej na 2020 rok. </w:t>
      </w:r>
    </w:p>
    <w:p w:rsidR="007D1B64" w:rsidRPr="007D1B64" w:rsidRDefault="007D1B64" w:rsidP="00AD6932">
      <w:pPr>
        <w:spacing w:after="0" w:line="254" w:lineRule="auto"/>
        <w:jc w:val="both"/>
      </w:pPr>
    </w:p>
    <w:p w:rsidR="007D1B64" w:rsidRPr="00AD6932" w:rsidRDefault="007D1B64" w:rsidP="00AD6932">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09D1">
        <w:rPr>
          <w:rFonts w:ascii="Times New Roman" w:hAnsi="Times New Roman" w:cs="Times New Roman"/>
          <w:sz w:val="24"/>
          <w:szCs w:val="24"/>
        </w:rPr>
        <w:t xml:space="preserve">Burmistrz Barlinka zapoznał się z </w:t>
      </w:r>
      <w:r w:rsidRPr="003809D1">
        <w:rPr>
          <w:rFonts w:ascii="Times New Roman" w:eastAsia="Times New Roman" w:hAnsi="Times New Roman" w:cs="Times New Roman"/>
          <w:sz w:val="24"/>
          <w:szCs w:val="24"/>
          <w:lang w:eastAsia="pl-PL"/>
        </w:rPr>
        <w:t>dokumentacją na budowę sieci kanalizacji deszczowej w ul. Kossaka w Barlinku w działkach nr 804/38, 804/43,767/34, 767/44.</w:t>
      </w:r>
      <w:r w:rsidR="00AD6932">
        <w:rPr>
          <w:rFonts w:ascii="Times New Roman" w:eastAsia="Times New Roman" w:hAnsi="Times New Roman" w:cs="Times New Roman"/>
          <w:sz w:val="24"/>
          <w:szCs w:val="24"/>
          <w:lang w:eastAsia="pl-PL"/>
        </w:rPr>
        <w:t xml:space="preserve"> </w:t>
      </w:r>
      <w:r w:rsidRPr="00AD6932">
        <w:rPr>
          <w:rFonts w:ascii="Times New Roman" w:hAnsi="Times New Roman" w:cs="Times New Roman"/>
          <w:sz w:val="24"/>
          <w:szCs w:val="24"/>
        </w:rPr>
        <w:t xml:space="preserve">Burmistrz polecił zlecić aktualizację kosztorysu inwestorskiego odnośnie budowy </w:t>
      </w:r>
      <w:r w:rsidR="00357B1B">
        <w:rPr>
          <w:rFonts w:ascii="Times New Roman" w:hAnsi="Times New Roman" w:cs="Times New Roman"/>
          <w:sz w:val="24"/>
          <w:szCs w:val="24"/>
        </w:rPr>
        <w:t xml:space="preserve">ww. </w:t>
      </w:r>
      <w:r w:rsidRPr="00AD6932">
        <w:rPr>
          <w:rFonts w:ascii="Times New Roman" w:hAnsi="Times New Roman" w:cs="Times New Roman"/>
          <w:sz w:val="24"/>
          <w:szCs w:val="24"/>
        </w:rPr>
        <w:t>kanalizacji.</w:t>
      </w:r>
    </w:p>
    <w:p w:rsidR="00873C2C" w:rsidRDefault="00873C2C" w:rsidP="00AD6932">
      <w:pPr>
        <w:jc w:val="both"/>
      </w:pPr>
    </w:p>
    <w:p w:rsidR="007D1B64" w:rsidRPr="003809D1" w:rsidRDefault="007D1B64" w:rsidP="003809D1">
      <w:pPr>
        <w:pStyle w:val="Akapitzlist"/>
        <w:numPr>
          <w:ilvl w:val="0"/>
          <w:numId w:val="8"/>
        </w:numPr>
        <w:spacing w:after="0" w:line="254"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ze sprawą budowy targowiska miejskiego przy ul. 31-go Stycznia – „Mój Rynek” i z przedstawioną przez wykonawcę koncepcją projektową. Burmistrz</w:t>
      </w:r>
      <w:r w:rsidR="00357B1B">
        <w:rPr>
          <w:rFonts w:ascii="Times New Roman" w:hAnsi="Times New Roman" w:cs="Times New Roman"/>
          <w:sz w:val="24"/>
          <w:szCs w:val="24"/>
        </w:rPr>
        <w:t xml:space="preserve"> </w:t>
      </w:r>
      <w:r w:rsidRPr="003809D1">
        <w:rPr>
          <w:rFonts w:ascii="Times New Roman" w:hAnsi="Times New Roman" w:cs="Times New Roman"/>
          <w:sz w:val="24"/>
          <w:szCs w:val="24"/>
        </w:rPr>
        <w:t xml:space="preserve">zatwierdził koncepcję z uwagami, które należy przedstawić na najbliższej radzie budowy. </w:t>
      </w:r>
    </w:p>
    <w:p w:rsidR="00873C2C" w:rsidRDefault="00873C2C" w:rsidP="003809D1">
      <w:pPr>
        <w:ind w:left="567"/>
        <w:jc w:val="both"/>
      </w:pPr>
    </w:p>
    <w:p w:rsidR="00AD6932" w:rsidRDefault="00A55A06" w:rsidP="00AD6932">
      <w:pPr>
        <w:pStyle w:val="Akapitzlist"/>
        <w:numPr>
          <w:ilvl w:val="0"/>
          <w:numId w:val="8"/>
        </w:numPr>
        <w:spacing w:line="254" w:lineRule="auto"/>
        <w:jc w:val="both"/>
        <w:rPr>
          <w:rFonts w:ascii="Times New Roman" w:eastAsia="Times New Roman" w:hAnsi="Times New Roman" w:cs="Times New Roman"/>
          <w:sz w:val="24"/>
          <w:szCs w:val="24"/>
          <w:lang w:eastAsia="pl-PL"/>
        </w:rPr>
      </w:pPr>
      <w:r w:rsidRPr="003809D1">
        <w:rPr>
          <w:rFonts w:ascii="Times New Roman" w:hAnsi="Times New Roman" w:cs="Times New Roman"/>
          <w:sz w:val="24"/>
          <w:szCs w:val="24"/>
        </w:rPr>
        <w:t xml:space="preserve">Burmistrz Barlinka zapoznał się ze sprawą wykonania  dodatkowego utwardzenia terenu- Mury Miejskie odc. nr VI. </w:t>
      </w:r>
      <w:r w:rsidRPr="003809D1">
        <w:rPr>
          <w:rFonts w:ascii="Times New Roman" w:eastAsia="Times New Roman" w:hAnsi="Times New Roman" w:cs="Times New Roman"/>
          <w:sz w:val="24"/>
          <w:szCs w:val="24"/>
          <w:lang w:eastAsia="pl-PL"/>
        </w:rPr>
        <w:t xml:space="preserve">W dniu 25.03.2019 r. podczas Rady Budowy </w:t>
      </w:r>
      <w:r w:rsidRPr="003809D1">
        <w:rPr>
          <w:rFonts w:ascii="Times New Roman" w:eastAsia="Times New Roman" w:hAnsi="Times New Roman" w:cs="Times New Roman"/>
          <w:sz w:val="24"/>
          <w:szCs w:val="24"/>
          <w:lang w:eastAsia="pl-PL"/>
        </w:rPr>
        <w:lastRenderedPageBreak/>
        <w:t>Dyrektor BOK zawnioskowała o wykonanie dodatkowego utwardzenia terenu                            o powierzchni ok. 30 m². Pozwoli to na usprawnienie komunikacji z projektowana wiatą widokową. Szacunkowy koszt to ok. 3 000,00 zł brutto. Burmistrz wyraził zgodę na  wykonanie dodatkowego utwardzenia terenu.</w:t>
      </w:r>
    </w:p>
    <w:p w:rsidR="00AD6932" w:rsidRPr="00AD6932" w:rsidRDefault="00AD6932" w:rsidP="00AD6932">
      <w:pPr>
        <w:pStyle w:val="Akapitzlist"/>
        <w:rPr>
          <w:rFonts w:ascii="Times New Roman" w:eastAsia="Times New Roman" w:hAnsi="Times New Roman" w:cs="Times New Roman"/>
          <w:sz w:val="24"/>
          <w:szCs w:val="24"/>
          <w:lang w:eastAsia="pl-PL"/>
        </w:rPr>
      </w:pPr>
    </w:p>
    <w:p w:rsidR="00AD6932" w:rsidRPr="00AD6932" w:rsidRDefault="00AD6932" w:rsidP="00AD6932">
      <w:pPr>
        <w:pStyle w:val="Akapitzlist"/>
        <w:spacing w:line="254" w:lineRule="auto"/>
        <w:ind w:left="1287"/>
        <w:jc w:val="both"/>
        <w:rPr>
          <w:rFonts w:ascii="Times New Roman" w:eastAsia="Times New Roman" w:hAnsi="Times New Roman" w:cs="Times New Roman"/>
          <w:sz w:val="24"/>
          <w:szCs w:val="24"/>
          <w:lang w:eastAsia="pl-PL"/>
        </w:rPr>
      </w:pPr>
    </w:p>
    <w:p w:rsidR="00A55A06" w:rsidRPr="003809D1" w:rsidRDefault="00A55A06" w:rsidP="003809D1">
      <w:pPr>
        <w:pStyle w:val="Akapitzlist"/>
        <w:numPr>
          <w:ilvl w:val="0"/>
          <w:numId w:val="8"/>
        </w:numPr>
        <w:spacing w:line="254"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w:t>
      </w:r>
      <w:r w:rsidR="000E2ED7">
        <w:rPr>
          <w:rFonts w:ascii="Times New Roman" w:hAnsi="Times New Roman" w:cs="Times New Roman"/>
          <w:sz w:val="24"/>
          <w:szCs w:val="24"/>
        </w:rPr>
        <w:t xml:space="preserve"> p</w:t>
      </w:r>
      <w:r w:rsidRPr="003809D1">
        <w:rPr>
          <w:rFonts w:ascii="Times New Roman" w:hAnsi="Times New Roman" w:cs="Times New Roman"/>
          <w:sz w:val="24"/>
          <w:szCs w:val="24"/>
        </w:rPr>
        <w:t>ism</w:t>
      </w:r>
      <w:r w:rsidR="000E2ED7">
        <w:rPr>
          <w:rFonts w:ascii="Times New Roman" w:hAnsi="Times New Roman" w:cs="Times New Roman"/>
          <w:sz w:val="24"/>
          <w:szCs w:val="24"/>
        </w:rPr>
        <w:t>em</w:t>
      </w:r>
      <w:r w:rsidRPr="003809D1">
        <w:rPr>
          <w:rFonts w:ascii="Times New Roman" w:hAnsi="Times New Roman" w:cs="Times New Roman"/>
          <w:sz w:val="24"/>
          <w:szCs w:val="24"/>
        </w:rPr>
        <w:t xml:space="preserve"> w sprawie nieruchomości przy</w:t>
      </w:r>
      <w:r w:rsidR="00AD6932">
        <w:rPr>
          <w:rFonts w:ascii="Times New Roman" w:hAnsi="Times New Roman" w:cs="Times New Roman"/>
          <w:sz w:val="24"/>
          <w:szCs w:val="24"/>
        </w:rPr>
        <w:t xml:space="preserve"> </w:t>
      </w:r>
      <w:r w:rsidR="000E2ED7">
        <w:rPr>
          <w:rFonts w:ascii="Times New Roman" w:hAnsi="Times New Roman" w:cs="Times New Roman"/>
          <w:sz w:val="24"/>
          <w:szCs w:val="24"/>
        </w:rPr>
        <w:t xml:space="preserve">              </w:t>
      </w:r>
      <w:r w:rsidRPr="003809D1">
        <w:rPr>
          <w:rFonts w:ascii="Times New Roman" w:hAnsi="Times New Roman" w:cs="Times New Roman"/>
          <w:sz w:val="24"/>
          <w:szCs w:val="24"/>
        </w:rPr>
        <w:t xml:space="preserve">ul. Lipowej w Barlinku. </w:t>
      </w:r>
      <w:r w:rsidRPr="003809D1">
        <w:rPr>
          <w:rFonts w:ascii="Times New Roman" w:eastAsia="Times New Roman" w:hAnsi="Times New Roman" w:cs="Times New Roman"/>
          <w:sz w:val="24"/>
          <w:szCs w:val="24"/>
          <w:lang w:eastAsia="pl-PL"/>
        </w:rPr>
        <w:t>W dniu 22.03.2019 r.</w:t>
      </w:r>
      <w:r w:rsidR="000E2ED7">
        <w:rPr>
          <w:rFonts w:ascii="Times New Roman" w:eastAsia="Times New Roman" w:hAnsi="Times New Roman" w:cs="Times New Roman"/>
          <w:sz w:val="24"/>
          <w:szCs w:val="24"/>
          <w:lang w:eastAsia="pl-PL"/>
        </w:rPr>
        <w:t xml:space="preserve"> osoba fizyczna</w:t>
      </w:r>
      <w:r w:rsidRPr="003809D1">
        <w:rPr>
          <w:rFonts w:ascii="Times New Roman" w:eastAsia="Times New Roman" w:hAnsi="Times New Roman" w:cs="Times New Roman"/>
          <w:sz w:val="24"/>
          <w:szCs w:val="24"/>
          <w:lang w:eastAsia="pl-PL"/>
        </w:rPr>
        <w:t xml:space="preserve"> złożył</w:t>
      </w:r>
      <w:r w:rsidR="000E2ED7">
        <w:rPr>
          <w:rFonts w:ascii="Times New Roman" w:eastAsia="Times New Roman" w:hAnsi="Times New Roman" w:cs="Times New Roman"/>
          <w:sz w:val="24"/>
          <w:szCs w:val="24"/>
          <w:lang w:eastAsia="pl-PL"/>
        </w:rPr>
        <w:t>a</w:t>
      </w:r>
      <w:r w:rsidRPr="003809D1">
        <w:rPr>
          <w:rFonts w:ascii="Times New Roman" w:eastAsia="Times New Roman" w:hAnsi="Times New Roman" w:cs="Times New Roman"/>
          <w:sz w:val="24"/>
          <w:szCs w:val="24"/>
          <w:lang w:eastAsia="pl-PL"/>
        </w:rPr>
        <w:t xml:space="preserve"> pismo do tutejszego urzędu aby za  pośrednictwem Burmistrza Barlinka przesłać do</w:t>
      </w:r>
      <w:r w:rsidR="000E2ED7">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Wojewody Zachodniopomorskiego jako organu nadzoru i organu uzgadniającego projekt decyzji o warunkach zabudowy z dnia 18 sierpnia 2006r. Burmistrz postanowił przekazać pismo według właściwości do Wojewody Zachodniopomorskiego.   </w:t>
      </w:r>
    </w:p>
    <w:p w:rsidR="00594C7C" w:rsidRDefault="00594C7C" w:rsidP="003809D1">
      <w:pPr>
        <w:ind w:left="567"/>
        <w:jc w:val="both"/>
      </w:pPr>
    </w:p>
    <w:p w:rsidR="00A55A06" w:rsidRPr="003809D1" w:rsidRDefault="00A55A06" w:rsidP="003809D1">
      <w:pPr>
        <w:pStyle w:val="Akapitzlist"/>
        <w:numPr>
          <w:ilvl w:val="0"/>
          <w:numId w:val="8"/>
        </w:numPr>
        <w:spacing w:line="254"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Rejonu Dróg Wojewódzkich </w:t>
      </w:r>
      <w:r w:rsidR="00AD6932">
        <w:rPr>
          <w:rFonts w:ascii="Times New Roman" w:hAnsi="Times New Roman" w:cs="Times New Roman"/>
          <w:sz w:val="24"/>
          <w:szCs w:val="24"/>
        </w:rPr>
        <w:t xml:space="preserve">             </w:t>
      </w:r>
      <w:r w:rsidRPr="003809D1">
        <w:rPr>
          <w:rFonts w:ascii="Times New Roman" w:hAnsi="Times New Roman" w:cs="Times New Roman"/>
          <w:sz w:val="24"/>
          <w:szCs w:val="24"/>
        </w:rPr>
        <w:t xml:space="preserve">w Pyrzycach o zaopiniowanie projektu stałej organizacji ruchu na DW Nr 156 w m. Mostkowo – likwidacja dwóch przejść przez jezdnię. Burmistrz wydał opinię negatywną odnośnie likwidacji dwóch przejść. </w:t>
      </w:r>
    </w:p>
    <w:p w:rsidR="00A55A06" w:rsidRDefault="00A55A06" w:rsidP="003809D1">
      <w:pPr>
        <w:ind w:left="567"/>
        <w:jc w:val="both"/>
      </w:pPr>
    </w:p>
    <w:p w:rsidR="00A55A06" w:rsidRDefault="00A55A06" w:rsidP="00DF34DD">
      <w:pPr>
        <w:pStyle w:val="Akapitzlist"/>
        <w:numPr>
          <w:ilvl w:val="0"/>
          <w:numId w:val="8"/>
        </w:numPr>
        <w:spacing w:line="254"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informacją o wprowadzeniu ruchu wahadłowego na ulicy Pełczyckiej w związku z budową obejścia </w:t>
      </w:r>
      <w:r w:rsidR="00DF34DD">
        <w:rPr>
          <w:rFonts w:ascii="Times New Roman" w:hAnsi="Times New Roman" w:cs="Times New Roman"/>
          <w:sz w:val="24"/>
          <w:szCs w:val="24"/>
        </w:rPr>
        <w:t>drogi</w:t>
      </w:r>
      <w:r w:rsidRPr="003809D1">
        <w:rPr>
          <w:rFonts w:ascii="Times New Roman" w:hAnsi="Times New Roman" w:cs="Times New Roman"/>
          <w:sz w:val="24"/>
          <w:szCs w:val="24"/>
        </w:rPr>
        <w:t xml:space="preserve"> woj</w:t>
      </w:r>
      <w:r w:rsidR="00DF34DD">
        <w:rPr>
          <w:rFonts w:ascii="Times New Roman" w:hAnsi="Times New Roman" w:cs="Times New Roman"/>
          <w:sz w:val="24"/>
          <w:szCs w:val="24"/>
        </w:rPr>
        <w:t>ewódzkiej</w:t>
      </w:r>
      <w:r w:rsidRPr="003809D1">
        <w:rPr>
          <w:rFonts w:ascii="Times New Roman" w:hAnsi="Times New Roman" w:cs="Times New Roman"/>
          <w:sz w:val="24"/>
          <w:szCs w:val="24"/>
        </w:rPr>
        <w:t xml:space="preserve"> Nr 151.</w:t>
      </w:r>
    </w:p>
    <w:p w:rsidR="00DF34DD" w:rsidRPr="00DF34DD" w:rsidRDefault="00DF34DD" w:rsidP="00DF34DD">
      <w:pPr>
        <w:pStyle w:val="Akapitzlist"/>
        <w:rPr>
          <w:rFonts w:ascii="Times New Roman" w:hAnsi="Times New Roman" w:cs="Times New Roman"/>
          <w:sz w:val="24"/>
          <w:szCs w:val="24"/>
        </w:rPr>
      </w:pPr>
    </w:p>
    <w:p w:rsidR="00DF34DD" w:rsidRPr="00DF34DD" w:rsidRDefault="00DF34DD" w:rsidP="00DF34DD">
      <w:pPr>
        <w:pStyle w:val="Akapitzlist"/>
        <w:spacing w:line="254" w:lineRule="auto"/>
        <w:ind w:left="1287"/>
        <w:jc w:val="both"/>
        <w:rPr>
          <w:rFonts w:ascii="Times New Roman" w:hAnsi="Times New Roman" w:cs="Times New Roman"/>
          <w:sz w:val="24"/>
          <w:szCs w:val="24"/>
        </w:rPr>
      </w:pPr>
    </w:p>
    <w:p w:rsidR="00A55A06" w:rsidRPr="003809D1" w:rsidRDefault="00A55A06" w:rsidP="003809D1">
      <w:pPr>
        <w:pStyle w:val="Akapitzlist"/>
        <w:numPr>
          <w:ilvl w:val="0"/>
          <w:numId w:val="8"/>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w:t>
      </w:r>
      <w:r w:rsidRPr="003809D1">
        <w:rPr>
          <w:rFonts w:ascii="Times New Roman" w:eastAsia="Times New Roman" w:hAnsi="Times New Roman" w:cs="Times New Roman"/>
          <w:sz w:val="24"/>
          <w:szCs w:val="24"/>
          <w:lang w:eastAsia="pl-PL"/>
        </w:rPr>
        <w:t xml:space="preserve">zapoznał się z zakresem wykonania przedmiotu umowy – zgodnie z zał. nr 5a do umowy z ENEA Oświetlenie Sp. z o.o.  do wykonania jest 13 zadań. </w:t>
      </w:r>
    </w:p>
    <w:p w:rsidR="00A55A06" w:rsidRPr="003809D1" w:rsidRDefault="00A55A06" w:rsidP="00DF34DD">
      <w:pPr>
        <w:pStyle w:val="Akapitzlist"/>
        <w:spacing w:after="0" w:line="240" w:lineRule="auto"/>
        <w:ind w:left="1287"/>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Termin wykonania przedmiotu umowy: </w:t>
      </w:r>
    </w:p>
    <w:p w:rsidR="00A55A06" w:rsidRPr="00A55A06" w:rsidRDefault="00DF34DD" w:rsidP="00DF34DD">
      <w:pPr>
        <w:spacing w:after="0" w:line="240" w:lineRule="auto"/>
        <w:ind w:left="128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5A06" w:rsidRPr="00A55A06">
        <w:rPr>
          <w:rFonts w:ascii="Times New Roman" w:eastAsia="Times New Roman" w:hAnsi="Times New Roman" w:cs="Times New Roman"/>
          <w:sz w:val="24"/>
          <w:szCs w:val="24"/>
          <w:lang w:eastAsia="pl-PL"/>
        </w:rPr>
        <w:t>31.12.2019r. – dla zadań o nr 3, 4, 5, 7, 9, 12, 13 (Słowicze, Więcław, Rówienko istniejąca sieć, Dziedzice, Barlinek ul. Górna, Fabryczna, Św. Bonifacego)</w:t>
      </w:r>
    </w:p>
    <w:p w:rsidR="00A55A06" w:rsidRPr="00A55A06" w:rsidRDefault="00DF34DD" w:rsidP="00DF34DD">
      <w:pPr>
        <w:spacing w:after="0" w:line="240" w:lineRule="auto"/>
        <w:ind w:left="128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5A06" w:rsidRPr="00A55A06">
        <w:rPr>
          <w:rFonts w:ascii="Times New Roman" w:eastAsia="Times New Roman" w:hAnsi="Times New Roman" w:cs="Times New Roman"/>
          <w:sz w:val="24"/>
          <w:szCs w:val="24"/>
          <w:lang w:eastAsia="pl-PL"/>
        </w:rPr>
        <w:t xml:space="preserve">30.06.2020r. (zadania z dokumentacją projektową) – dla zadań o nr 1, 2, 6, 8, 10, 11 (Stara Dziedzina, Wiewiórki, Rówienko – projekt, Rychnów – przy kościele, nr 77, Barlinek ul. Strzelecka – droga do </w:t>
      </w:r>
      <w:proofErr w:type="spellStart"/>
      <w:r w:rsidR="00A55A06" w:rsidRPr="00A55A06">
        <w:rPr>
          <w:rFonts w:ascii="Times New Roman" w:eastAsia="Times New Roman" w:hAnsi="Times New Roman" w:cs="Times New Roman"/>
          <w:sz w:val="24"/>
          <w:szCs w:val="24"/>
          <w:lang w:eastAsia="pl-PL"/>
        </w:rPr>
        <w:t>Euroboiska</w:t>
      </w:r>
      <w:proofErr w:type="spellEnd"/>
      <w:r w:rsidR="00A55A06" w:rsidRPr="00A55A06">
        <w:rPr>
          <w:rFonts w:ascii="Times New Roman" w:eastAsia="Times New Roman" w:hAnsi="Times New Roman" w:cs="Times New Roman"/>
          <w:sz w:val="24"/>
          <w:szCs w:val="24"/>
          <w:lang w:eastAsia="pl-PL"/>
        </w:rPr>
        <w:t xml:space="preserve">).     </w:t>
      </w:r>
    </w:p>
    <w:p w:rsidR="00A55A06" w:rsidRPr="00DF34DD" w:rsidRDefault="00A55A06" w:rsidP="00DF34DD">
      <w:pPr>
        <w:pStyle w:val="Akapitzlist"/>
        <w:spacing w:after="0" w:line="240" w:lineRule="auto"/>
        <w:ind w:left="1287"/>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Łączna wartość umowy na rozbudowę oświetlenia drogowego to 373.295,78 zł brutto. </w:t>
      </w:r>
      <w:r w:rsidR="00DF34DD">
        <w:rPr>
          <w:rFonts w:ascii="Times New Roman" w:eastAsia="Times New Roman" w:hAnsi="Times New Roman" w:cs="Times New Roman"/>
          <w:sz w:val="24"/>
          <w:szCs w:val="24"/>
          <w:lang w:eastAsia="pl-PL"/>
        </w:rPr>
        <w:t xml:space="preserve"> </w:t>
      </w:r>
      <w:r w:rsidRPr="00DF34DD">
        <w:rPr>
          <w:rFonts w:ascii="Times New Roman" w:eastAsia="Times New Roman" w:hAnsi="Times New Roman" w:cs="Times New Roman"/>
          <w:sz w:val="24"/>
          <w:szCs w:val="24"/>
          <w:lang w:eastAsia="pl-PL"/>
        </w:rPr>
        <w:t>Kwota płatna w 18 ratach począwszy od lipca 2020r. (do grudnia 2021r.) – wysokość</w:t>
      </w:r>
      <w:r w:rsidR="00DF34DD">
        <w:rPr>
          <w:rFonts w:ascii="Times New Roman" w:eastAsia="Times New Roman" w:hAnsi="Times New Roman" w:cs="Times New Roman"/>
          <w:sz w:val="24"/>
          <w:szCs w:val="24"/>
          <w:lang w:eastAsia="pl-PL"/>
        </w:rPr>
        <w:t xml:space="preserve"> </w:t>
      </w:r>
      <w:r w:rsidRPr="00DF34DD">
        <w:rPr>
          <w:rFonts w:ascii="Times New Roman" w:eastAsia="Times New Roman" w:hAnsi="Times New Roman" w:cs="Times New Roman"/>
          <w:sz w:val="24"/>
          <w:szCs w:val="24"/>
          <w:lang w:eastAsia="pl-PL"/>
        </w:rPr>
        <w:t xml:space="preserve">1 raty to 20.738,65 zł brutto. Płatność rozpocznie się po wykonaniu </w:t>
      </w:r>
      <w:r w:rsidR="00DF34DD">
        <w:rPr>
          <w:rFonts w:ascii="Times New Roman" w:eastAsia="Times New Roman" w:hAnsi="Times New Roman" w:cs="Times New Roman"/>
          <w:sz w:val="24"/>
          <w:szCs w:val="24"/>
          <w:lang w:eastAsia="pl-PL"/>
        </w:rPr>
        <w:t xml:space="preserve">        </w:t>
      </w:r>
      <w:r w:rsidRPr="00DF34DD">
        <w:rPr>
          <w:rFonts w:ascii="Times New Roman" w:eastAsia="Times New Roman" w:hAnsi="Times New Roman" w:cs="Times New Roman"/>
          <w:sz w:val="24"/>
          <w:szCs w:val="24"/>
          <w:lang w:eastAsia="pl-PL"/>
        </w:rPr>
        <w:t xml:space="preserve">i odebraniu wszystkich zadań. </w:t>
      </w:r>
    </w:p>
    <w:p w:rsidR="00A55A06" w:rsidRPr="003809D1" w:rsidRDefault="00A55A06" w:rsidP="00DF34DD">
      <w:pPr>
        <w:pStyle w:val="Akapitzlist"/>
        <w:spacing w:after="0" w:line="240" w:lineRule="auto"/>
        <w:ind w:left="1287"/>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Zakres umowy obejmuje 11 zadań wpisanych do harmonogramu wykonania </w:t>
      </w:r>
      <w:r w:rsidR="00DF34DD">
        <w:rPr>
          <w:rFonts w:ascii="Times New Roman" w:eastAsia="Times New Roman" w:hAnsi="Times New Roman" w:cs="Times New Roman"/>
          <w:sz w:val="24"/>
          <w:szCs w:val="24"/>
          <w:lang w:eastAsia="pl-PL"/>
        </w:rPr>
        <w:t xml:space="preserve">                  </w:t>
      </w:r>
      <w:r w:rsidR="00155072">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w roku bieżącym zaakceptowanych przez Radę Miejską pismem z dnia 30.09.2015r. oraz</w:t>
      </w:r>
      <w:r w:rsidR="00DF34DD">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2 zadania, których termin wykonania w roku bieżącym ustalono na posiedzeniach zespołu kierowniczego w dniu 12.10.2017r. i 17.01.2019r.   </w:t>
      </w:r>
    </w:p>
    <w:p w:rsidR="00A55A06" w:rsidRDefault="00A55A06" w:rsidP="003809D1">
      <w:pPr>
        <w:ind w:left="567"/>
        <w:jc w:val="both"/>
      </w:pPr>
    </w:p>
    <w:p w:rsidR="00A55A06" w:rsidRPr="00155072" w:rsidRDefault="00A55A06" w:rsidP="00155072">
      <w:pPr>
        <w:pStyle w:val="Akapitzlist"/>
        <w:numPr>
          <w:ilvl w:val="0"/>
          <w:numId w:val="8"/>
        </w:numPr>
        <w:spacing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w:t>
      </w:r>
      <w:r w:rsidRPr="003809D1">
        <w:rPr>
          <w:rFonts w:ascii="Times New Roman" w:eastAsia="Times New Roman" w:hAnsi="Times New Roman" w:cs="Times New Roman"/>
          <w:sz w:val="24"/>
          <w:szCs w:val="24"/>
          <w:lang w:eastAsia="pl-PL"/>
        </w:rPr>
        <w:t>z wnioskiem</w:t>
      </w:r>
      <w:r w:rsidRPr="003809D1">
        <w:rPr>
          <w:rFonts w:ascii="Times New Roman" w:hAnsi="Times New Roman" w:cs="Times New Roman"/>
          <w:b/>
          <w:sz w:val="24"/>
          <w:szCs w:val="24"/>
        </w:rPr>
        <w:t xml:space="preserve"> </w:t>
      </w:r>
      <w:r w:rsidRPr="003809D1">
        <w:rPr>
          <w:rFonts w:ascii="Times New Roman" w:hAnsi="Times New Roman" w:cs="Times New Roman"/>
          <w:sz w:val="24"/>
          <w:szCs w:val="24"/>
        </w:rPr>
        <w:t>Sołtysa Sołectwa Dziedzice</w:t>
      </w:r>
      <w:r w:rsidRPr="003809D1">
        <w:rPr>
          <w:rFonts w:ascii="Times New Roman" w:eastAsia="Times New Roman" w:hAnsi="Times New Roman" w:cs="Times New Roman"/>
          <w:sz w:val="24"/>
          <w:szCs w:val="24"/>
          <w:lang w:eastAsia="pl-PL"/>
        </w:rPr>
        <w:t xml:space="preserve"> </w:t>
      </w:r>
      <w:r w:rsidR="00155072">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w zakresie oświetlenia terenu pomiędzy wejściem do kościoła a budynkiem Stowarzyszenia Przyjaciół Dziedzic. Burmistrz polecił wpisać wniosek na listę </w:t>
      </w:r>
      <w:r w:rsidRPr="003809D1">
        <w:rPr>
          <w:rFonts w:ascii="Times New Roman" w:eastAsia="Times New Roman" w:hAnsi="Times New Roman" w:cs="Times New Roman"/>
          <w:sz w:val="24"/>
          <w:szCs w:val="24"/>
          <w:lang w:eastAsia="pl-PL"/>
        </w:rPr>
        <w:lastRenderedPageBreak/>
        <w:t xml:space="preserve">zadań oświetleniowych do wykonania w kolejnych latach, uwzględniając dodatkowo we wniosku </w:t>
      </w:r>
      <w:proofErr w:type="spellStart"/>
      <w:r w:rsidRPr="003809D1">
        <w:rPr>
          <w:rFonts w:ascii="Times New Roman" w:eastAsia="Times New Roman" w:hAnsi="Times New Roman" w:cs="Times New Roman"/>
          <w:sz w:val="24"/>
          <w:szCs w:val="24"/>
          <w:lang w:eastAsia="pl-PL"/>
        </w:rPr>
        <w:t>dowieszkę</w:t>
      </w:r>
      <w:proofErr w:type="spellEnd"/>
      <w:r w:rsidRPr="003809D1">
        <w:rPr>
          <w:rFonts w:ascii="Times New Roman" w:eastAsia="Times New Roman" w:hAnsi="Times New Roman" w:cs="Times New Roman"/>
          <w:sz w:val="24"/>
          <w:szCs w:val="24"/>
          <w:lang w:eastAsia="pl-PL"/>
        </w:rPr>
        <w:t xml:space="preserve"> oprawy na istniejącym słupie posadowionym na wysokości budynku nr 15 w celu poprawienia widoczności przy wejściu na chodnik prowadzący m.in. do kościoła. </w:t>
      </w:r>
    </w:p>
    <w:p w:rsidR="00155072" w:rsidRPr="00155072" w:rsidRDefault="00155072" w:rsidP="00155072">
      <w:pPr>
        <w:pStyle w:val="Akapitzlist"/>
        <w:spacing w:line="240" w:lineRule="auto"/>
        <w:ind w:left="1287"/>
        <w:jc w:val="both"/>
        <w:rPr>
          <w:rFonts w:ascii="Times New Roman" w:hAnsi="Times New Roman" w:cs="Times New Roman"/>
          <w:sz w:val="24"/>
          <w:szCs w:val="24"/>
        </w:rPr>
      </w:pPr>
    </w:p>
    <w:p w:rsidR="00A55A06" w:rsidRPr="00155072" w:rsidRDefault="00A55A06" w:rsidP="00155072">
      <w:pPr>
        <w:pStyle w:val="Akapitzlist"/>
        <w:numPr>
          <w:ilvl w:val="0"/>
          <w:numId w:val="8"/>
        </w:numPr>
        <w:spacing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w:t>
      </w:r>
      <w:r w:rsidRPr="003809D1">
        <w:rPr>
          <w:rFonts w:ascii="Times New Roman" w:eastAsia="Times New Roman" w:hAnsi="Times New Roman" w:cs="Times New Roman"/>
          <w:sz w:val="24"/>
          <w:szCs w:val="24"/>
          <w:lang w:eastAsia="pl-PL"/>
        </w:rPr>
        <w:t xml:space="preserve">zapoznał się z wnioskiem  </w:t>
      </w:r>
      <w:r w:rsidRPr="003809D1">
        <w:rPr>
          <w:rFonts w:ascii="Times New Roman" w:hAnsi="Times New Roman" w:cs="Times New Roman"/>
          <w:sz w:val="24"/>
          <w:szCs w:val="24"/>
        </w:rPr>
        <w:t>Sołtysa Sołectwa Dzikówko</w:t>
      </w:r>
      <w:r w:rsidRPr="003809D1">
        <w:rPr>
          <w:rFonts w:ascii="Times New Roman" w:hAnsi="Times New Roman" w:cs="Times New Roman"/>
          <w:b/>
          <w:sz w:val="24"/>
          <w:szCs w:val="24"/>
        </w:rPr>
        <w:t xml:space="preserve"> </w:t>
      </w:r>
      <w:r w:rsidR="00155072">
        <w:rPr>
          <w:rFonts w:ascii="Times New Roman" w:hAnsi="Times New Roman" w:cs="Times New Roman"/>
          <w:b/>
          <w:sz w:val="24"/>
          <w:szCs w:val="24"/>
        </w:rPr>
        <w:t xml:space="preserve">                         </w:t>
      </w:r>
      <w:r w:rsidRPr="003809D1">
        <w:rPr>
          <w:rFonts w:ascii="Times New Roman" w:eastAsia="Times New Roman" w:hAnsi="Times New Roman" w:cs="Times New Roman"/>
          <w:sz w:val="24"/>
          <w:szCs w:val="24"/>
          <w:lang w:eastAsia="pl-PL"/>
        </w:rPr>
        <w:t xml:space="preserve">w zakresie doświetlenia dróg gminnych w miejscowości Dzikówko i polecił wpisać wniosek na listę zadań oświetleniowych do wykonania w kolejnych latach. Jednocześnie polecił zwrócić się do Rady Miejskiej o opinię w sprawie uzgodnienia harmonogramu wykonania rozbudowy oświetlenia drogowego na podstawie wszystkich złożonych wniosków. </w:t>
      </w:r>
    </w:p>
    <w:p w:rsidR="00155072" w:rsidRPr="00155072" w:rsidRDefault="00155072" w:rsidP="00155072">
      <w:pPr>
        <w:pStyle w:val="Akapitzlist"/>
        <w:rPr>
          <w:rFonts w:ascii="Times New Roman" w:hAnsi="Times New Roman" w:cs="Times New Roman"/>
          <w:sz w:val="24"/>
          <w:szCs w:val="24"/>
        </w:rPr>
      </w:pPr>
    </w:p>
    <w:p w:rsidR="00155072" w:rsidRPr="00155072" w:rsidRDefault="00155072" w:rsidP="00155072">
      <w:pPr>
        <w:pStyle w:val="Akapitzlist"/>
        <w:spacing w:line="240" w:lineRule="auto"/>
        <w:ind w:left="1287"/>
        <w:jc w:val="both"/>
        <w:rPr>
          <w:rFonts w:ascii="Times New Roman" w:hAnsi="Times New Roman" w:cs="Times New Roman"/>
          <w:sz w:val="24"/>
          <w:szCs w:val="24"/>
        </w:rPr>
      </w:pPr>
    </w:p>
    <w:p w:rsidR="00A55A06" w:rsidRPr="003809D1" w:rsidRDefault="00A55A06" w:rsidP="003809D1">
      <w:pPr>
        <w:pStyle w:val="Akapitzlist"/>
        <w:numPr>
          <w:ilvl w:val="0"/>
          <w:numId w:val="8"/>
        </w:numPr>
        <w:spacing w:line="240" w:lineRule="auto"/>
        <w:jc w:val="both"/>
        <w:rPr>
          <w:rFonts w:ascii="Times New Roman" w:eastAsia="Times New Roman" w:hAnsi="Times New Roman" w:cs="Times New Roman"/>
          <w:bCs/>
          <w:kern w:val="36"/>
          <w:sz w:val="24"/>
          <w:szCs w:val="24"/>
          <w:lang w:eastAsia="pl-PL"/>
        </w:rPr>
      </w:pPr>
      <w:r w:rsidRPr="003809D1">
        <w:rPr>
          <w:rFonts w:ascii="Times New Roman" w:hAnsi="Times New Roman" w:cs="Times New Roman"/>
          <w:sz w:val="24"/>
          <w:szCs w:val="24"/>
        </w:rPr>
        <w:t xml:space="preserve">Burmistrz Barlinka zapoznał się z informacją </w:t>
      </w:r>
      <w:r w:rsidRPr="003809D1">
        <w:rPr>
          <w:rFonts w:ascii="Times New Roman" w:eastAsia="Times New Roman" w:hAnsi="Times New Roman" w:cs="Times New Roman"/>
          <w:bCs/>
          <w:kern w:val="36"/>
          <w:sz w:val="24"/>
          <w:szCs w:val="24"/>
          <w:lang w:eastAsia="pl-PL"/>
        </w:rPr>
        <w:t xml:space="preserve">na temat warunków ogłoszonego naboru wniosków o dofinansowanie zadań z zakresu lokalnej sieci drogowej </w:t>
      </w:r>
      <w:r w:rsidR="00155072">
        <w:rPr>
          <w:rFonts w:ascii="Times New Roman" w:eastAsia="Times New Roman" w:hAnsi="Times New Roman" w:cs="Times New Roman"/>
          <w:bCs/>
          <w:kern w:val="36"/>
          <w:sz w:val="24"/>
          <w:szCs w:val="24"/>
          <w:lang w:eastAsia="pl-PL"/>
        </w:rPr>
        <w:t xml:space="preserve">                          </w:t>
      </w:r>
      <w:r w:rsidRPr="003809D1">
        <w:rPr>
          <w:rFonts w:ascii="Times New Roman" w:eastAsia="Times New Roman" w:hAnsi="Times New Roman" w:cs="Times New Roman"/>
          <w:bCs/>
          <w:kern w:val="36"/>
          <w:sz w:val="24"/>
          <w:szCs w:val="24"/>
          <w:lang w:eastAsia="pl-PL"/>
        </w:rPr>
        <w:t xml:space="preserve">z Funduszu Dróg Samorządowych. Burmistrz postanowił złożyć wniosek </w:t>
      </w:r>
      <w:r w:rsidR="00155072">
        <w:rPr>
          <w:rFonts w:ascii="Times New Roman" w:eastAsia="Times New Roman" w:hAnsi="Times New Roman" w:cs="Times New Roman"/>
          <w:bCs/>
          <w:kern w:val="36"/>
          <w:sz w:val="24"/>
          <w:szCs w:val="24"/>
          <w:lang w:eastAsia="pl-PL"/>
        </w:rPr>
        <w:t xml:space="preserve">                               </w:t>
      </w:r>
      <w:r w:rsidRPr="003809D1">
        <w:rPr>
          <w:rFonts w:ascii="Times New Roman" w:eastAsia="Times New Roman" w:hAnsi="Times New Roman" w:cs="Times New Roman"/>
          <w:bCs/>
          <w:kern w:val="36"/>
          <w:sz w:val="24"/>
          <w:szCs w:val="24"/>
          <w:lang w:eastAsia="pl-PL"/>
        </w:rPr>
        <w:t xml:space="preserve">o dofinansowanie na remont drogi </w:t>
      </w:r>
      <w:proofErr w:type="spellStart"/>
      <w:r w:rsidRPr="003809D1">
        <w:rPr>
          <w:rFonts w:ascii="Times New Roman" w:eastAsia="Times New Roman" w:hAnsi="Times New Roman" w:cs="Times New Roman"/>
          <w:bCs/>
          <w:kern w:val="36"/>
          <w:sz w:val="24"/>
          <w:szCs w:val="24"/>
          <w:lang w:eastAsia="pl-PL"/>
        </w:rPr>
        <w:t>M.Konopnickiej</w:t>
      </w:r>
      <w:proofErr w:type="spellEnd"/>
      <w:r w:rsidRPr="003809D1">
        <w:rPr>
          <w:rFonts w:ascii="Times New Roman" w:eastAsia="Times New Roman" w:hAnsi="Times New Roman" w:cs="Times New Roman"/>
          <w:bCs/>
          <w:kern w:val="36"/>
          <w:sz w:val="24"/>
          <w:szCs w:val="24"/>
          <w:lang w:eastAsia="pl-PL"/>
        </w:rPr>
        <w:t xml:space="preserve"> w ramach ww. naboru. </w:t>
      </w:r>
    </w:p>
    <w:p w:rsidR="00A55A06" w:rsidRDefault="00A55A06" w:rsidP="003809D1">
      <w:pPr>
        <w:ind w:left="567"/>
        <w:jc w:val="both"/>
      </w:pPr>
    </w:p>
    <w:p w:rsidR="00A55A06" w:rsidRPr="003809D1" w:rsidRDefault="00A55A06" w:rsidP="003809D1">
      <w:pPr>
        <w:pStyle w:val="Akapitzlist"/>
        <w:numPr>
          <w:ilvl w:val="0"/>
          <w:numId w:val="8"/>
        </w:numPr>
        <w:spacing w:line="240" w:lineRule="auto"/>
        <w:jc w:val="both"/>
        <w:rPr>
          <w:rFonts w:ascii="Times New Roman" w:eastAsia="Calibri" w:hAnsi="Times New Roman" w:cs="Times New Roman"/>
          <w:bCs/>
          <w:kern w:val="36"/>
          <w:sz w:val="24"/>
          <w:szCs w:val="24"/>
        </w:rPr>
      </w:pPr>
      <w:r w:rsidRPr="003809D1">
        <w:rPr>
          <w:rFonts w:ascii="Times New Roman" w:hAnsi="Times New Roman" w:cs="Times New Roman"/>
          <w:sz w:val="24"/>
          <w:szCs w:val="24"/>
        </w:rPr>
        <w:t xml:space="preserve">Burmistrz Barlinka zapoznał się z informacją </w:t>
      </w:r>
      <w:r w:rsidRPr="003809D1">
        <w:rPr>
          <w:rFonts w:ascii="Times New Roman" w:eastAsia="Calibri" w:hAnsi="Times New Roman" w:cs="Times New Roman"/>
          <w:bCs/>
          <w:kern w:val="36"/>
          <w:sz w:val="24"/>
          <w:szCs w:val="24"/>
        </w:rPr>
        <w:t xml:space="preserve">na temat możliwości </w:t>
      </w:r>
      <w:r w:rsidRPr="003809D1">
        <w:rPr>
          <w:rFonts w:ascii="Times New Roman" w:eastAsia="Times New Roman" w:hAnsi="Times New Roman" w:cs="Times New Roman"/>
          <w:bCs/>
          <w:kern w:val="36"/>
          <w:sz w:val="24"/>
          <w:szCs w:val="24"/>
          <w:lang w:eastAsia="pl-PL"/>
        </w:rPr>
        <w:t xml:space="preserve">uzyskania wsparcia na wykonanie remontu poszycia pomostu na plaży miejskiej w Barlinku                                              w ramach </w:t>
      </w:r>
      <w:r w:rsidRPr="003809D1">
        <w:rPr>
          <w:rFonts w:ascii="Times New Roman" w:eastAsia="Calibri" w:hAnsi="Times New Roman" w:cs="Times New Roman"/>
          <w:bCs/>
          <w:kern w:val="36"/>
          <w:sz w:val="24"/>
          <w:szCs w:val="24"/>
        </w:rPr>
        <w:t>planowanego przez Stowarzyszenia „Lider Pojezierza” naboru wniosków</w:t>
      </w:r>
      <w:r w:rsidR="00155072">
        <w:rPr>
          <w:rFonts w:ascii="Times New Roman" w:eastAsia="Calibri" w:hAnsi="Times New Roman" w:cs="Times New Roman"/>
          <w:bCs/>
          <w:kern w:val="36"/>
          <w:sz w:val="24"/>
          <w:szCs w:val="24"/>
        </w:rPr>
        <w:t xml:space="preserve"> </w:t>
      </w:r>
      <w:r w:rsidRPr="003809D1">
        <w:rPr>
          <w:rFonts w:ascii="Times New Roman" w:eastAsia="Calibri" w:hAnsi="Times New Roman" w:cs="Times New Roman"/>
          <w:bCs/>
          <w:kern w:val="36"/>
          <w:sz w:val="24"/>
          <w:szCs w:val="24"/>
        </w:rPr>
        <w:t xml:space="preserve">o dofinansowanie w ramach Programu Operacyjnego „Rybactwo </w:t>
      </w:r>
      <w:r w:rsidR="00155072">
        <w:rPr>
          <w:rFonts w:ascii="Times New Roman" w:eastAsia="Calibri" w:hAnsi="Times New Roman" w:cs="Times New Roman"/>
          <w:bCs/>
          <w:kern w:val="36"/>
          <w:sz w:val="24"/>
          <w:szCs w:val="24"/>
        </w:rPr>
        <w:t xml:space="preserve">                      </w:t>
      </w:r>
      <w:r w:rsidRPr="003809D1">
        <w:rPr>
          <w:rFonts w:ascii="Times New Roman" w:eastAsia="Calibri" w:hAnsi="Times New Roman" w:cs="Times New Roman"/>
          <w:bCs/>
          <w:kern w:val="36"/>
          <w:sz w:val="24"/>
          <w:szCs w:val="24"/>
        </w:rPr>
        <w:t xml:space="preserve">i Morze” na realizację projektów dotyczących tworzenia, rozwoju oraz wyposażenia infrastruktury turystycznej i rekreacyjnej, przeznaczonej na użytek publiczny, historycznie lub terytorialnie związanej z działalnością rybacką. Burmistrz postanowił przygotować dokumentacje niezbędną do złożenia wniosku o dofinansowanie w zakresie wymiany poszycia pomostów na plaży miejskiej </w:t>
      </w:r>
      <w:r w:rsidR="00155072">
        <w:rPr>
          <w:rFonts w:ascii="Times New Roman" w:eastAsia="Calibri" w:hAnsi="Times New Roman" w:cs="Times New Roman"/>
          <w:bCs/>
          <w:kern w:val="36"/>
          <w:sz w:val="24"/>
          <w:szCs w:val="24"/>
        </w:rPr>
        <w:t xml:space="preserve">                  </w:t>
      </w:r>
      <w:r w:rsidRPr="003809D1">
        <w:rPr>
          <w:rFonts w:ascii="Times New Roman" w:eastAsia="Calibri" w:hAnsi="Times New Roman" w:cs="Times New Roman"/>
          <w:bCs/>
          <w:kern w:val="36"/>
          <w:sz w:val="24"/>
          <w:szCs w:val="24"/>
        </w:rPr>
        <w:t>z ewentualną rozbudowa pomostu do 6 czerwca br. (termin planowanego naboru).</w:t>
      </w:r>
    </w:p>
    <w:p w:rsidR="00A55A06" w:rsidRDefault="00A55A06" w:rsidP="003809D1">
      <w:pPr>
        <w:ind w:left="567"/>
        <w:jc w:val="both"/>
      </w:pPr>
    </w:p>
    <w:p w:rsidR="00A55A06" w:rsidRPr="00857AC9" w:rsidRDefault="00A55A06" w:rsidP="00857AC9">
      <w:pPr>
        <w:pStyle w:val="Akapitzlist"/>
        <w:numPr>
          <w:ilvl w:val="0"/>
          <w:numId w:val="8"/>
        </w:numPr>
        <w:spacing w:line="254" w:lineRule="auto"/>
        <w:jc w:val="both"/>
        <w:rPr>
          <w:rFonts w:ascii="Times New Roman" w:eastAsia="Calibri" w:hAnsi="Times New Roman" w:cs="Times New Roman"/>
          <w:sz w:val="24"/>
          <w:szCs w:val="24"/>
          <w:lang w:eastAsia="pl-PL"/>
        </w:rPr>
      </w:pPr>
      <w:r w:rsidRPr="003809D1">
        <w:rPr>
          <w:rFonts w:ascii="Times New Roman" w:hAnsi="Times New Roman" w:cs="Times New Roman"/>
          <w:sz w:val="24"/>
          <w:szCs w:val="24"/>
        </w:rPr>
        <w:t>Burmistrz Barlinka zapoznał się ze sprawą sprz</w:t>
      </w:r>
      <w:r w:rsidRPr="003809D1">
        <w:rPr>
          <w:rFonts w:ascii="Times New Roman" w:eastAsia="Calibri" w:hAnsi="Times New Roman" w:cs="Times New Roman"/>
          <w:sz w:val="24"/>
          <w:szCs w:val="24"/>
          <w:lang w:eastAsia="pl-PL"/>
        </w:rPr>
        <w:t>edaży drewna opałowego pochodzącego z wycinki drzew, która nastąpiła w związku z realizacją zadania „Budowa świetlicy wiejskiej w Strąpiu”. W przetargu ustnym nieograniczonym na sprzedaż drewna opałowego, który odbył się w dniu 25 marca 2019 roku, nie wziął udziału żaden oferent.</w:t>
      </w:r>
      <w:r w:rsidR="00337769">
        <w:rPr>
          <w:rFonts w:ascii="Times New Roman" w:eastAsia="Calibri" w:hAnsi="Times New Roman" w:cs="Times New Roman"/>
          <w:sz w:val="24"/>
          <w:szCs w:val="24"/>
          <w:lang w:eastAsia="pl-PL"/>
        </w:rPr>
        <w:t xml:space="preserve"> </w:t>
      </w:r>
      <w:r w:rsidRPr="00337769">
        <w:rPr>
          <w:rFonts w:ascii="Times New Roman" w:eastAsia="Calibri" w:hAnsi="Times New Roman" w:cs="Times New Roman"/>
          <w:sz w:val="24"/>
          <w:szCs w:val="24"/>
          <w:lang w:eastAsia="pl-PL"/>
        </w:rPr>
        <w:t>Dodatkowo pojawiła się wątpliwość odnośnie możliwości sprzedaży drewna pozyskanego w ramach inwestycji dofinansowanej środkami UE. W złożonym wniosku o dofinansowanie Gmina Barlinek zadeklarowała brak możliwości odzyskania podatku VAT z realizowanej inwestycji. Sprzedaż przedmiotowego drewna dałaby jednak taką możliwość, która może wywołać negatywne skutki w postaci braku kwalifikowalności podatku VAT w związku z powyższym wysłano zapytanie do Urzędu Marszałkowskiego w tym zakresie. Należy rozważyć czy korzystniejszym rozwiązaniem będzie przystąpienie do kolejnego przetargu czy pozostawienie przedmiotowego drewna do dyspozycji Gminy Barlinek. Po uzyskaniu odpowiedzi z Urzędu Marszałkowskiego burmistrz podejmie decyzje w ww. sprawie</w:t>
      </w:r>
      <w:r w:rsidR="00857AC9">
        <w:rPr>
          <w:rFonts w:ascii="Times New Roman" w:eastAsia="Calibri" w:hAnsi="Times New Roman" w:cs="Times New Roman"/>
          <w:sz w:val="24"/>
          <w:szCs w:val="24"/>
          <w:lang w:eastAsia="pl-PL"/>
        </w:rPr>
        <w:t>.</w:t>
      </w:r>
    </w:p>
    <w:p w:rsidR="00080FA0" w:rsidRPr="003809D1" w:rsidRDefault="00080FA0" w:rsidP="003809D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lastRenderedPageBreak/>
        <w:t xml:space="preserve">Burmistrz Barlinka zapoznał się ze sprawą </w:t>
      </w:r>
      <w:r w:rsidRPr="003809D1">
        <w:rPr>
          <w:rFonts w:ascii="Times New Roman" w:eastAsia="Times New Roman" w:hAnsi="Times New Roman" w:cs="Times New Roman"/>
          <w:bCs/>
          <w:sz w:val="24"/>
          <w:szCs w:val="24"/>
          <w:lang w:eastAsia="pl-PL"/>
        </w:rPr>
        <w:t>b</w:t>
      </w:r>
      <w:r w:rsidRPr="003809D1">
        <w:rPr>
          <w:rFonts w:ascii="Times New Roman" w:eastAsia="Times New Roman" w:hAnsi="Times New Roman" w:cs="Times New Roman"/>
          <w:sz w:val="24"/>
          <w:szCs w:val="24"/>
          <w:lang w:eastAsia="pl-PL"/>
        </w:rPr>
        <w:t>udowy drogi dla rowerów z Barlinka do Pełczyc-</w:t>
      </w:r>
      <w:r w:rsidR="00610DCF">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etap I. W dniu 27.03.2019 r. odbyło się terenowe spotkanie </w:t>
      </w:r>
      <w:r w:rsidR="00857AC9">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z przedstawicielem Nadleśnictwa w sprawie odpowiedniego zabezpieczenia dojazdów do dróg leśnych przecinających się ze ścieżką rowerową. Ustalono lokalizację słupków blokujących wjazd z drogi nr 151 na ścieżkę rowerową pojazdom nieupoważnionym (odcinek końcowy od strony Pełczyc). Burmistrz zaakceptował koncepcję postawienia słupków. </w:t>
      </w:r>
    </w:p>
    <w:p w:rsidR="00080FA0" w:rsidRPr="00080FA0" w:rsidRDefault="00080FA0" w:rsidP="003809D1">
      <w:pPr>
        <w:spacing w:after="0" w:line="360" w:lineRule="auto"/>
        <w:ind w:left="567"/>
        <w:jc w:val="both"/>
        <w:rPr>
          <w:rFonts w:ascii="Times New Roman" w:eastAsia="Times New Roman" w:hAnsi="Times New Roman" w:cs="Times New Roman"/>
          <w:b/>
          <w:bCs/>
          <w:lang w:eastAsia="pl-PL"/>
        </w:rPr>
      </w:pPr>
    </w:p>
    <w:p w:rsidR="00080FA0" w:rsidRPr="003809D1" w:rsidRDefault="00080FA0" w:rsidP="003809D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bCs/>
          <w:sz w:val="24"/>
          <w:szCs w:val="24"/>
          <w:lang w:eastAsia="pl-PL"/>
        </w:rPr>
        <w:t>Burmistrz Barlinka zapoznał się ze sprawą b</w:t>
      </w:r>
      <w:r w:rsidRPr="003809D1">
        <w:rPr>
          <w:rFonts w:ascii="Times New Roman" w:eastAsia="Times New Roman" w:hAnsi="Times New Roman" w:cs="Times New Roman"/>
          <w:sz w:val="24"/>
          <w:szCs w:val="24"/>
          <w:lang w:eastAsia="pl-PL"/>
        </w:rPr>
        <w:t>udowy</w:t>
      </w:r>
      <w:r w:rsidRPr="003809D1">
        <w:rPr>
          <w:rFonts w:ascii="Times New Roman" w:eastAsia="Times New Roman" w:hAnsi="Times New Roman" w:cs="Times New Roman"/>
          <w:bCs/>
          <w:sz w:val="24"/>
          <w:szCs w:val="24"/>
          <w:lang w:eastAsia="pl-PL"/>
        </w:rPr>
        <w:t xml:space="preserve"> </w:t>
      </w:r>
      <w:r w:rsidRPr="003809D1">
        <w:rPr>
          <w:rFonts w:ascii="Times New Roman" w:eastAsia="Times New Roman" w:hAnsi="Times New Roman" w:cs="Times New Roman"/>
          <w:sz w:val="24"/>
          <w:szCs w:val="24"/>
          <w:lang w:eastAsia="pl-PL"/>
        </w:rPr>
        <w:t xml:space="preserve">drogi dla rowerów z Barlinka do Pełczyc – etap II. Ze względu na toczące się postępowanie w zakresie ewentualnego przejęcia ul. Dworcowej przez ZZDW i włączenia jej w zarząd dróg wojewódzkich proponuje się wyłączyć ją z kolejnego etapu budowy ścieżki rowerowej i zrealizować tą część projektu w późniejszym terminie odrębnym przetargiem. Zatwierdzono wyłączenie ul. Dworcowej z planowanego przetargu na kolejny etap ścieżki rowerowej. </w:t>
      </w:r>
    </w:p>
    <w:p w:rsidR="00080FA0" w:rsidRPr="00080FA0" w:rsidRDefault="00080FA0" w:rsidP="003809D1">
      <w:pPr>
        <w:spacing w:after="0" w:line="240" w:lineRule="auto"/>
        <w:ind w:left="567"/>
        <w:jc w:val="both"/>
        <w:rPr>
          <w:rFonts w:ascii="Times New Roman" w:eastAsia="Times New Roman" w:hAnsi="Times New Roman" w:cs="Times New Roman"/>
          <w:sz w:val="24"/>
          <w:szCs w:val="24"/>
          <w:lang w:eastAsia="pl-PL"/>
        </w:rPr>
      </w:pPr>
    </w:p>
    <w:p w:rsidR="00080FA0" w:rsidRPr="003809D1" w:rsidRDefault="00080FA0" w:rsidP="003809D1">
      <w:pPr>
        <w:pStyle w:val="Akapitzlist"/>
        <w:numPr>
          <w:ilvl w:val="0"/>
          <w:numId w:val="8"/>
        </w:numPr>
        <w:spacing w:after="0" w:line="240" w:lineRule="auto"/>
        <w:jc w:val="both"/>
        <w:rPr>
          <w:rFonts w:ascii="Times New Roman" w:eastAsia="Times New Roman" w:hAnsi="Times New Roman" w:cs="Times New Roman"/>
          <w:b/>
          <w:sz w:val="24"/>
          <w:szCs w:val="24"/>
          <w:lang w:eastAsia="pl-PL"/>
        </w:rPr>
      </w:pPr>
      <w:r w:rsidRPr="003809D1">
        <w:rPr>
          <w:rFonts w:ascii="Times New Roman" w:eastAsia="Times New Roman" w:hAnsi="Times New Roman" w:cs="Times New Roman"/>
          <w:sz w:val="24"/>
          <w:szCs w:val="24"/>
          <w:lang w:eastAsia="pl-PL"/>
        </w:rPr>
        <w:t>Burmistrz Barlinka zapoznał się z wnioskiem Komisji Finansowo-Budżetowej                       i Planowania Gospodarczego w zakresie wymiany opraw na LED przy wszystkich przejściach dla pieszych znajdujących się przy</w:t>
      </w:r>
      <w:r w:rsidR="00EF6AF5" w:rsidRPr="003809D1">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ul. Szosowej w Barlinku. Burmistrz zapoznał się z wyceną dostarczoną przez ENEA Oświetlenie Sp. z o.o.</w:t>
      </w:r>
      <w:r w:rsidR="00857AC9">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Przedstawione propozycje rozwiązań  projektowych ENEA wyceniła na łączną kwotę 92.692,80 zł brutto. Kwota obejmuje budowę oświetlenia dedykowanego typowo dla przejść dla pieszych o nr 1 – 4, natomiast dla przejść nr 5 – 6 tylko wymianę opraw i zawieszenia na istniejących słupach. Wniosek został ujęty </w:t>
      </w:r>
      <w:r w:rsidR="001E7715">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w spisie zadań oświetleniowych przekazanych do analizy Rady Miejskiej</w:t>
      </w:r>
      <w:r w:rsidR="00EF6AF5" w:rsidRPr="003809D1">
        <w:rPr>
          <w:rFonts w:ascii="Times New Roman" w:eastAsia="Times New Roman" w:hAnsi="Times New Roman" w:cs="Times New Roman"/>
          <w:sz w:val="24"/>
          <w:szCs w:val="24"/>
          <w:lang w:eastAsia="pl-PL"/>
        </w:rPr>
        <w:t xml:space="preserve"> </w:t>
      </w:r>
      <w:r w:rsidR="00857AC9">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z pozostałymi wnioskami. Burmistrz polecił przedstawić Radzie Miejskiej wstępny kosztorys dostarczony przez ENEA Oświetlenie Sp. z o.o. w zakresie wszystkich 6 przejść dla pieszych. </w:t>
      </w:r>
    </w:p>
    <w:p w:rsidR="00A55A06" w:rsidRDefault="00A55A06" w:rsidP="003809D1">
      <w:pPr>
        <w:ind w:left="567"/>
        <w:jc w:val="both"/>
      </w:pPr>
    </w:p>
    <w:p w:rsidR="00080FA0" w:rsidRPr="003809D1" w:rsidRDefault="00080FA0" w:rsidP="003809D1">
      <w:pPr>
        <w:pStyle w:val="Akapitzlist"/>
        <w:numPr>
          <w:ilvl w:val="0"/>
          <w:numId w:val="8"/>
        </w:numPr>
        <w:spacing w:after="0" w:line="259"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pismem Barlineckiego Towarzystwa Budownictwa Społecznego z dnia 02.04.2019 w sprawie złożonych ofert </w:t>
      </w:r>
      <w:r w:rsidR="00857AC9">
        <w:rPr>
          <w:rFonts w:ascii="Times New Roman" w:hAnsi="Times New Roman" w:cs="Times New Roman"/>
          <w:sz w:val="24"/>
          <w:szCs w:val="24"/>
        </w:rPr>
        <w:t xml:space="preserve">                            </w:t>
      </w:r>
      <w:r w:rsidRPr="003809D1">
        <w:rPr>
          <w:rFonts w:ascii="Times New Roman" w:hAnsi="Times New Roman" w:cs="Times New Roman"/>
          <w:sz w:val="24"/>
          <w:szCs w:val="24"/>
        </w:rPr>
        <w:t>w prowadzonym przez BTBS postępowaniu przetargowym na realizację inwestycji „Rewitalizacja centrum miejscowości Moczydło” – Etap I.  W związku z tym, iż najkorzystniejsza oferta przewyższa kwotę przeznaczoną w budżecie Gminy Barlinek na sfinansowanie zamówienia, Burmistrz postanowił zwrócić się do Rady Miejskiej w Barlinku z wnioskiem o zabezpieczenie dodatkowych środków</w:t>
      </w:r>
      <w:r w:rsidR="0016014F" w:rsidRPr="003809D1">
        <w:rPr>
          <w:rFonts w:ascii="Times New Roman" w:hAnsi="Times New Roman" w:cs="Times New Roman"/>
          <w:sz w:val="24"/>
          <w:szCs w:val="24"/>
        </w:rPr>
        <w:t xml:space="preserve"> </w:t>
      </w:r>
      <w:r w:rsidRPr="003809D1">
        <w:rPr>
          <w:rFonts w:ascii="Times New Roman" w:hAnsi="Times New Roman" w:cs="Times New Roman"/>
          <w:sz w:val="24"/>
          <w:szCs w:val="24"/>
        </w:rPr>
        <w:t xml:space="preserve">w budżecie Gminy Barlinek na realizację inwestycji w ramach zadań: „Rewitalizacja centrum miejscowości Moczydło - plenerowe miejsce spotkań </w:t>
      </w:r>
      <w:r w:rsidR="00857AC9">
        <w:rPr>
          <w:rFonts w:ascii="Times New Roman" w:hAnsi="Times New Roman" w:cs="Times New Roman"/>
          <w:sz w:val="24"/>
          <w:szCs w:val="24"/>
        </w:rPr>
        <w:t xml:space="preserve">                    </w:t>
      </w:r>
      <w:r w:rsidRPr="003809D1">
        <w:rPr>
          <w:rFonts w:ascii="Times New Roman" w:hAnsi="Times New Roman" w:cs="Times New Roman"/>
          <w:sz w:val="24"/>
          <w:szCs w:val="24"/>
        </w:rPr>
        <w:t>i aktywności mieszkańców”, „Rewitalizacja centrum miejscowości Moczydło - termomodernizacja budynku mieszkalnego”, co pozwoli na zawarcie przez BTBS umowy z wybranym wykonawcą w imieniu Gminy Barlinek.</w:t>
      </w:r>
    </w:p>
    <w:p w:rsidR="00080FA0" w:rsidRDefault="00080FA0" w:rsidP="003809D1">
      <w:pPr>
        <w:ind w:left="567"/>
        <w:jc w:val="both"/>
      </w:pPr>
    </w:p>
    <w:p w:rsidR="00E6632C" w:rsidRPr="003809D1" w:rsidRDefault="00E6632C" w:rsidP="003809D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09D1">
        <w:rPr>
          <w:rFonts w:ascii="Times New Roman" w:hAnsi="Times New Roman" w:cs="Times New Roman"/>
          <w:sz w:val="24"/>
          <w:szCs w:val="24"/>
        </w:rPr>
        <w:t xml:space="preserve">Burmistrz Barlinka zapoznał się ze sprawą budowy przyłącza wodociągowego na działce nr 104/2. </w:t>
      </w:r>
      <w:r w:rsidRPr="003809D1">
        <w:rPr>
          <w:rFonts w:ascii="Times New Roman" w:eastAsia="Times New Roman" w:hAnsi="Times New Roman" w:cs="Times New Roman"/>
          <w:sz w:val="24"/>
          <w:szCs w:val="24"/>
          <w:lang w:eastAsia="pl-PL"/>
        </w:rPr>
        <w:t xml:space="preserve">Zgodnie z porozumieniem zawartym z osobą fizyczną w zamian za udzielenie służebności </w:t>
      </w:r>
      <w:proofErr w:type="spellStart"/>
      <w:r w:rsidRPr="003809D1">
        <w:rPr>
          <w:rFonts w:ascii="Times New Roman" w:eastAsia="Times New Roman" w:hAnsi="Times New Roman" w:cs="Times New Roman"/>
          <w:sz w:val="24"/>
          <w:szCs w:val="24"/>
          <w:lang w:eastAsia="pl-PL"/>
        </w:rPr>
        <w:t>przesyłu</w:t>
      </w:r>
      <w:proofErr w:type="spellEnd"/>
      <w:r w:rsidRPr="003809D1">
        <w:rPr>
          <w:rFonts w:ascii="Times New Roman" w:eastAsia="Times New Roman" w:hAnsi="Times New Roman" w:cs="Times New Roman"/>
          <w:sz w:val="24"/>
          <w:szCs w:val="24"/>
          <w:lang w:eastAsia="pl-PL"/>
        </w:rPr>
        <w:t xml:space="preserve"> niezbędnej do realizacji zadania „Zwiększenie atrakcyjności strefy inwestycyjnej w Barlinku” Gmina zobowiązała się do wykonania przyłącza wodociągowego na działce nr 104/2. Dokumentacja przyłącza  została ukończona i można przystąpić do wykonania robót. Zgodnie </w:t>
      </w:r>
      <w:r w:rsidR="00857AC9">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lastRenderedPageBreak/>
        <w:t xml:space="preserve">z kosztorysem inwestorskim koszt prac to ok. 5.650 zł brutto. Burmistrz wyraził zgodę na wykonanie ww. przyłącza, polecił dokonać rozpoznanie cenowe.  </w:t>
      </w:r>
    </w:p>
    <w:p w:rsidR="00080FA0" w:rsidRDefault="00080FA0" w:rsidP="003809D1">
      <w:pPr>
        <w:ind w:left="567"/>
        <w:jc w:val="both"/>
      </w:pPr>
    </w:p>
    <w:p w:rsidR="00E6632C" w:rsidRPr="003809D1" w:rsidRDefault="00E6632C" w:rsidP="003809D1">
      <w:pPr>
        <w:pStyle w:val="Akapitzlist"/>
        <w:numPr>
          <w:ilvl w:val="0"/>
          <w:numId w:val="8"/>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ze sprawą dot.</w:t>
      </w:r>
      <w:r w:rsidRPr="003809D1">
        <w:rPr>
          <w:rFonts w:ascii="Times New Roman" w:hAnsi="Times New Roman" w:cs="Times New Roman"/>
          <w:b/>
          <w:sz w:val="24"/>
          <w:szCs w:val="24"/>
        </w:rPr>
        <w:t xml:space="preserve"> </w:t>
      </w:r>
      <w:r w:rsidRPr="003809D1">
        <w:rPr>
          <w:rFonts w:ascii="Times New Roman" w:hAnsi="Times New Roman" w:cs="Times New Roman"/>
          <w:sz w:val="24"/>
          <w:szCs w:val="24"/>
        </w:rPr>
        <w:t xml:space="preserve">stanowiska do szybkiego ładowania samochodów na parkingu przy ul. Strzeleckiej w Barlinku (Rondo Bankowe). </w:t>
      </w:r>
      <w:r w:rsidRPr="003809D1">
        <w:rPr>
          <w:rFonts w:ascii="Times New Roman" w:eastAsia="Times New Roman" w:hAnsi="Times New Roman" w:cs="Times New Roman"/>
          <w:sz w:val="24"/>
          <w:szCs w:val="24"/>
          <w:lang w:eastAsia="pl-PL"/>
        </w:rPr>
        <w:t xml:space="preserve">Enea Operator Sp. z o.o. wydała warunki przyłączenia </w:t>
      </w:r>
      <w:r w:rsidR="00857AC9">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(nr 7417/2019/OD2/RR2 z dnia 26.03.2019r.) stanowiska do sieci  elektroenergetycznej Enea (załączono projekt umowy). Warunki  są ważne 2 lata tj. do 1 kwietnia 2021r. Przed przystąpieniem do realizacji inwestycji „Zagospodarowanie przestrzeni publicznej przy Rondzie Bankowym w Barlinku” należy podjąć działania dot. podpisania umowy, jeżeli wystąpią przesłanki do zorganizowania  ww. stanowiska.</w:t>
      </w:r>
    </w:p>
    <w:p w:rsidR="00080FA0" w:rsidRDefault="00080FA0" w:rsidP="003809D1">
      <w:pPr>
        <w:ind w:left="567"/>
        <w:jc w:val="both"/>
      </w:pPr>
    </w:p>
    <w:p w:rsidR="00E6632C" w:rsidRPr="003809D1" w:rsidRDefault="00E6632C" w:rsidP="003809D1">
      <w:pPr>
        <w:pStyle w:val="Akapitzlist"/>
        <w:numPr>
          <w:ilvl w:val="0"/>
          <w:numId w:val="8"/>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powołał komisję </w:t>
      </w:r>
      <w:r w:rsidRPr="003809D1">
        <w:rPr>
          <w:rFonts w:ascii="Times New Roman" w:eastAsia="Times New Roman" w:hAnsi="Times New Roman" w:cs="Times New Roman"/>
          <w:sz w:val="24"/>
          <w:szCs w:val="24"/>
          <w:lang w:eastAsia="pl-PL"/>
        </w:rPr>
        <w:t xml:space="preserve">przetargową do przeprowadzenia postępowania przetargowego w celu wyboru  wykonawcy na zadanie </w:t>
      </w:r>
      <w:r w:rsidRPr="003809D1">
        <w:rPr>
          <w:rFonts w:ascii="Times New Roman" w:hAnsi="Times New Roman" w:cs="Times New Roman"/>
          <w:sz w:val="24"/>
          <w:szCs w:val="24"/>
        </w:rPr>
        <w:t>„Przebudowa stadionu miejskiego w Barlinku Etap II-budynek zaplecza stadionu”.</w:t>
      </w:r>
    </w:p>
    <w:p w:rsidR="00E6632C" w:rsidRDefault="00E6632C" w:rsidP="003809D1">
      <w:pPr>
        <w:ind w:left="567"/>
        <w:jc w:val="both"/>
      </w:pPr>
    </w:p>
    <w:p w:rsidR="00E6632C" w:rsidRPr="003809D1" w:rsidRDefault="00E6632C" w:rsidP="003809D1">
      <w:pPr>
        <w:pStyle w:val="Akapitzlist"/>
        <w:numPr>
          <w:ilvl w:val="0"/>
          <w:numId w:val="8"/>
        </w:numPr>
        <w:spacing w:after="0" w:line="240" w:lineRule="auto"/>
        <w:jc w:val="both"/>
        <w:rPr>
          <w:rFonts w:ascii="Times New Roman" w:eastAsia="Times New Roman" w:hAnsi="Times New Roman" w:cs="Times New Roman"/>
          <w:bCs/>
          <w:sz w:val="24"/>
          <w:szCs w:val="24"/>
          <w:lang w:eastAsia="pl-PL"/>
        </w:rPr>
      </w:pPr>
      <w:r w:rsidRPr="003809D1">
        <w:rPr>
          <w:rFonts w:ascii="Times New Roman" w:hAnsi="Times New Roman" w:cs="Times New Roman"/>
          <w:sz w:val="24"/>
          <w:szCs w:val="24"/>
        </w:rPr>
        <w:t xml:space="preserve">Burmistrz Barlinka zapoznał się ze sprawą </w:t>
      </w:r>
      <w:r w:rsidRPr="003809D1">
        <w:rPr>
          <w:rFonts w:ascii="Times New Roman" w:hAnsi="Times New Roman" w:cs="Times New Roman"/>
          <w:bCs/>
          <w:sz w:val="24"/>
          <w:szCs w:val="24"/>
        </w:rPr>
        <w:t>b</w:t>
      </w:r>
      <w:r w:rsidRPr="003809D1">
        <w:rPr>
          <w:rFonts w:ascii="Times New Roman" w:hAnsi="Times New Roman" w:cs="Times New Roman"/>
          <w:sz w:val="24"/>
          <w:szCs w:val="24"/>
        </w:rPr>
        <w:t xml:space="preserve">udowy drogi dla rowerów z Barlinka do Pełczyc – etap I. </w:t>
      </w:r>
      <w:r w:rsidRPr="003809D1">
        <w:rPr>
          <w:rFonts w:ascii="Times New Roman" w:eastAsia="Times New Roman" w:hAnsi="Times New Roman" w:cs="Times New Roman"/>
          <w:bCs/>
          <w:sz w:val="24"/>
          <w:szCs w:val="24"/>
          <w:lang w:eastAsia="pl-PL"/>
        </w:rPr>
        <w:t xml:space="preserve">Przy drodze nr 151, naprzeciwko ul. Młyn Leśny zlokalizowane są drewniane schody. Przechodzi przez nie trasa turystyczna </w:t>
      </w:r>
      <w:proofErr w:type="spellStart"/>
      <w:r w:rsidRPr="003809D1">
        <w:rPr>
          <w:rFonts w:ascii="Times New Roman" w:eastAsia="Times New Roman" w:hAnsi="Times New Roman" w:cs="Times New Roman"/>
          <w:bCs/>
          <w:sz w:val="24"/>
          <w:szCs w:val="24"/>
          <w:lang w:eastAsia="pl-PL"/>
        </w:rPr>
        <w:t>Nordic</w:t>
      </w:r>
      <w:proofErr w:type="spellEnd"/>
      <w:r w:rsidRPr="003809D1">
        <w:rPr>
          <w:rFonts w:ascii="Times New Roman" w:eastAsia="Times New Roman" w:hAnsi="Times New Roman" w:cs="Times New Roman"/>
          <w:bCs/>
          <w:sz w:val="24"/>
          <w:szCs w:val="24"/>
          <w:lang w:eastAsia="pl-PL"/>
        </w:rPr>
        <w:t xml:space="preserve"> </w:t>
      </w:r>
      <w:proofErr w:type="spellStart"/>
      <w:r w:rsidRPr="003809D1">
        <w:rPr>
          <w:rFonts w:ascii="Times New Roman" w:eastAsia="Times New Roman" w:hAnsi="Times New Roman" w:cs="Times New Roman"/>
          <w:bCs/>
          <w:sz w:val="24"/>
          <w:szCs w:val="24"/>
          <w:lang w:eastAsia="pl-PL"/>
        </w:rPr>
        <w:t>Walking</w:t>
      </w:r>
      <w:proofErr w:type="spellEnd"/>
      <w:r w:rsidRPr="003809D1">
        <w:rPr>
          <w:rFonts w:ascii="Times New Roman" w:eastAsia="Times New Roman" w:hAnsi="Times New Roman" w:cs="Times New Roman"/>
          <w:bCs/>
          <w:sz w:val="24"/>
          <w:szCs w:val="24"/>
          <w:lang w:eastAsia="pl-PL"/>
        </w:rPr>
        <w:t xml:space="preserve"> i biegnie dalej wzdłuż nowo powstałej ścieżki rowerowej. Zgodnie z przedmiarem załączonym do przetargu schody miały zostać usunięte przez Wykonawcę ścieżki. Usunięcie schodów spowoduje, że przebieg trasy </w:t>
      </w:r>
      <w:proofErr w:type="spellStart"/>
      <w:r w:rsidRPr="003809D1">
        <w:rPr>
          <w:rFonts w:ascii="Times New Roman" w:eastAsia="Times New Roman" w:hAnsi="Times New Roman" w:cs="Times New Roman"/>
          <w:bCs/>
          <w:sz w:val="24"/>
          <w:szCs w:val="24"/>
          <w:lang w:eastAsia="pl-PL"/>
        </w:rPr>
        <w:t>Nordic</w:t>
      </w:r>
      <w:proofErr w:type="spellEnd"/>
      <w:r w:rsidRPr="003809D1">
        <w:rPr>
          <w:rFonts w:ascii="Times New Roman" w:eastAsia="Times New Roman" w:hAnsi="Times New Roman" w:cs="Times New Roman"/>
          <w:bCs/>
          <w:sz w:val="24"/>
          <w:szCs w:val="24"/>
          <w:lang w:eastAsia="pl-PL"/>
        </w:rPr>
        <w:t xml:space="preserve"> </w:t>
      </w:r>
      <w:proofErr w:type="spellStart"/>
      <w:r w:rsidRPr="003809D1">
        <w:rPr>
          <w:rFonts w:ascii="Times New Roman" w:eastAsia="Times New Roman" w:hAnsi="Times New Roman" w:cs="Times New Roman"/>
          <w:bCs/>
          <w:sz w:val="24"/>
          <w:szCs w:val="24"/>
          <w:lang w:eastAsia="pl-PL"/>
        </w:rPr>
        <w:t>Walking</w:t>
      </w:r>
      <w:proofErr w:type="spellEnd"/>
      <w:r w:rsidRPr="003809D1">
        <w:rPr>
          <w:rFonts w:ascii="Times New Roman" w:eastAsia="Times New Roman" w:hAnsi="Times New Roman" w:cs="Times New Roman"/>
          <w:bCs/>
          <w:sz w:val="24"/>
          <w:szCs w:val="24"/>
          <w:lang w:eastAsia="pl-PL"/>
        </w:rPr>
        <w:t xml:space="preserve"> zostanie przerwany. Burmistrz postanowił pozostawić schody </w:t>
      </w:r>
      <w:r w:rsidR="00060542">
        <w:rPr>
          <w:rFonts w:ascii="Times New Roman" w:eastAsia="Times New Roman" w:hAnsi="Times New Roman" w:cs="Times New Roman"/>
          <w:bCs/>
          <w:sz w:val="24"/>
          <w:szCs w:val="24"/>
          <w:lang w:eastAsia="pl-PL"/>
        </w:rPr>
        <w:t xml:space="preserve">                      </w:t>
      </w:r>
      <w:r w:rsidRPr="003809D1">
        <w:rPr>
          <w:rFonts w:ascii="Times New Roman" w:eastAsia="Times New Roman" w:hAnsi="Times New Roman" w:cs="Times New Roman"/>
          <w:bCs/>
          <w:sz w:val="24"/>
          <w:szCs w:val="24"/>
          <w:lang w:eastAsia="pl-PL"/>
        </w:rPr>
        <w:t xml:space="preserve">w obecnej lokalizacji i polecił dokonać prac naprawczych. </w:t>
      </w:r>
    </w:p>
    <w:p w:rsidR="00E6632C" w:rsidRDefault="00E6632C" w:rsidP="003809D1">
      <w:pPr>
        <w:ind w:left="567"/>
        <w:jc w:val="both"/>
      </w:pPr>
    </w:p>
    <w:p w:rsidR="00167653" w:rsidRPr="003809D1" w:rsidRDefault="00167653" w:rsidP="003809D1">
      <w:pPr>
        <w:pStyle w:val="Akapitzlist"/>
        <w:numPr>
          <w:ilvl w:val="0"/>
          <w:numId w:val="8"/>
        </w:numPr>
        <w:tabs>
          <w:tab w:val="num" w:pos="709"/>
        </w:tabs>
        <w:spacing w:after="0" w:line="240" w:lineRule="auto"/>
        <w:jc w:val="both"/>
        <w:rPr>
          <w:rFonts w:ascii="Times New Roman" w:eastAsia="Arial Unicode MS" w:hAnsi="Times New Roman" w:cs="Times New Roman"/>
          <w:sz w:val="24"/>
          <w:szCs w:val="24"/>
          <w:lang w:eastAsia="pl-PL"/>
        </w:rPr>
      </w:pPr>
      <w:r w:rsidRPr="003809D1">
        <w:rPr>
          <w:rFonts w:ascii="Times New Roman" w:hAnsi="Times New Roman" w:cs="Times New Roman"/>
          <w:sz w:val="24"/>
          <w:szCs w:val="24"/>
        </w:rPr>
        <w:t xml:space="preserve">Burmistrz Barlinka zapoznał się z ofertami </w:t>
      </w:r>
      <w:r w:rsidRPr="003809D1">
        <w:rPr>
          <w:rFonts w:ascii="Times New Roman" w:eastAsia="Times New Roman" w:hAnsi="Times New Roman" w:cs="Times New Roman"/>
          <w:sz w:val="24"/>
          <w:szCs w:val="24"/>
          <w:lang w:eastAsia="pl-PL"/>
        </w:rPr>
        <w:t xml:space="preserve">na wykonawcę usługi  zarządzania projektem wraz z nadzorem inwestorskim i kontrolowaniem projektu </w:t>
      </w:r>
      <w:r w:rsidR="00060542">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pn. „Adaptacja budynku tzw. „Ekonomika” na cele Centrum Wsparcia Rodziny, Urzędu Stanu Cywilnego”. Wpłynęły 3 oferty. Najkorzystniejszą ofertę złożyła Firma </w:t>
      </w:r>
      <w:r w:rsidRPr="003809D1">
        <w:rPr>
          <w:rFonts w:ascii="Times New Roman" w:eastAsia="Times New Roman" w:hAnsi="Times New Roman" w:cs="Times New Roman"/>
          <w:iCs/>
          <w:sz w:val="24"/>
          <w:szCs w:val="24"/>
          <w:lang w:eastAsia="pl-PL"/>
        </w:rPr>
        <w:t xml:space="preserve">Projekty i Nadzory Budowlane mgr inż. Witold Krasowski, ul. Boczna 4/3, 74-320 Barlinek za kwotę 52.000,00 zł. </w:t>
      </w:r>
      <w:r w:rsidRPr="003809D1">
        <w:rPr>
          <w:rFonts w:ascii="Times New Roman" w:eastAsia="Arial Unicode MS" w:hAnsi="Times New Roman" w:cs="Times New Roman"/>
          <w:sz w:val="24"/>
          <w:szCs w:val="24"/>
          <w:lang w:eastAsia="pl-PL"/>
        </w:rPr>
        <w:t xml:space="preserve">Oferent wskazał w ofercie, że wykonał usługi spełniające warunki stawiane w Zapytaniu ofertowym. Jednak do oferty nie załączył dowodów, że usługa polegająca na nadzorze wykonania szybu windowego wraz z dostaw i montażem dźwigu została wykonana prawidłowo. Burmistrz polecił wezwać wykonawcę do uzupełnienia oferty w terminie 3 dni </w:t>
      </w:r>
      <w:r w:rsidR="00E82C7F">
        <w:rPr>
          <w:rFonts w:ascii="Times New Roman" w:eastAsia="Arial Unicode MS" w:hAnsi="Times New Roman" w:cs="Times New Roman"/>
          <w:sz w:val="24"/>
          <w:szCs w:val="24"/>
          <w:lang w:eastAsia="pl-PL"/>
        </w:rPr>
        <w:t xml:space="preserve">                  </w:t>
      </w:r>
      <w:r w:rsidRPr="003809D1">
        <w:rPr>
          <w:rFonts w:ascii="Times New Roman" w:eastAsia="Arial Unicode MS" w:hAnsi="Times New Roman" w:cs="Times New Roman"/>
          <w:sz w:val="24"/>
          <w:szCs w:val="24"/>
          <w:lang w:eastAsia="pl-PL"/>
        </w:rPr>
        <w:t xml:space="preserve">o dowód, że usługa polegająca na nadzorze wykonania szybu windowego wraz </w:t>
      </w:r>
      <w:r w:rsidR="00E82C7F">
        <w:rPr>
          <w:rFonts w:ascii="Times New Roman" w:eastAsia="Arial Unicode MS" w:hAnsi="Times New Roman" w:cs="Times New Roman"/>
          <w:sz w:val="24"/>
          <w:szCs w:val="24"/>
          <w:lang w:eastAsia="pl-PL"/>
        </w:rPr>
        <w:t xml:space="preserve">             </w:t>
      </w:r>
      <w:r w:rsidRPr="003809D1">
        <w:rPr>
          <w:rFonts w:ascii="Times New Roman" w:eastAsia="Arial Unicode MS" w:hAnsi="Times New Roman" w:cs="Times New Roman"/>
          <w:sz w:val="24"/>
          <w:szCs w:val="24"/>
          <w:lang w:eastAsia="pl-PL"/>
        </w:rPr>
        <w:t>z dostaw i montażem dźwigu została wykonana prawidłowo.</w:t>
      </w:r>
      <w:r w:rsidR="00BF4749">
        <w:rPr>
          <w:rFonts w:ascii="Times New Roman" w:eastAsia="Arial Unicode MS" w:hAnsi="Times New Roman" w:cs="Times New Roman"/>
          <w:sz w:val="24"/>
          <w:szCs w:val="24"/>
          <w:lang w:eastAsia="pl-PL"/>
        </w:rPr>
        <w:t xml:space="preserve"> </w:t>
      </w:r>
      <w:r w:rsidRPr="003809D1">
        <w:rPr>
          <w:rFonts w:ascii="Times New Roman" w:eastAsia="Arial Unicode MS" w:hAnsi="Times New Roman" w:cs="Times New Roman"/>
          <w:sz w:val="24"/>
          <w:szCs w:val="24"/>
          <w:lang w:eastAsia="pl-PL"/>
        </w:rPr>
        <w:t xml:space="preserve">W przypadku uzyskania dowodu zostanie zawarta umowa z ww. firmą. </w:t>
      </w:r>
    </w:p>
    <w:p w:rsidR="00E6632C" w:rsidRDefault="00E6632C" w:rsidP="003809D1">
      <w:pPr>
        <w:ind w:left="567"/>
        <w:jc w:val="both"/>
      </w:pPr>
    </w:p>
    <w:p w:rsidR="00167653" w:rsidRPr="003809D1" w:rsidRDefault="00167653" w:rsidP="003809D1">
      <w:pPr>
        <w:pStyle w:val="Akapitzlist"/>
        <w:numPr>
          <w:ilvl w:val="0"/>
          <w:numId w:val="8"/>
        </w:numPr>
        <w:spacing w:after="0" w:line="254"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i skierował do Rady Miejskiej </w:t>
      </w:r>
      <w:proofErr w:type="spellStart"/>
      <w:r w:rsidRPr="003809D1">
        <w:rPr>
          <w:rFonts w:ascii="Times New Roman" w:hAnsi="Times New Roman" w:cs="Times New Roman"/>
          <w:sz w:val="24"/>
          <w:szCs w:val="24"/>
        </w:rPr>
        <w:t>wm</w:t>
      </w:r>
      <w:proofErr w:type="spellEnd"/>
      <w:r w:rsidRPr="003809D1">
        <w:rPr>
          <w:rFonts w:ascii="Times New Roman" w:hAnsi="Times New Roman" w:cs="Times New Roman"/>
          <w:sz w:val="24"/>
          <w:szCs w:val="24"/>
        </w:rPr>
        <w:t>. sprawozdanie                     z realizacji „Strategii Rozwoju Miasta i Gminy Barlinek do roku 2023” za rok 2018.</w:t>
      </w:r>
    </w:p>
    <w:p w:rsidR="00167653" w:rsidRPr="00167653" w:rsidRDefault="00167653" w:rsidP="003809D1">
      <w:pPr>
        <w:spacing w:line="254" w:lineRule="auto"/>
        <w:ind w:left="567"/>
        <w:jc w:val="both"/>
        <w:rPr>
          <w:rFonts w:ascii="Times New Roman" w:hAnsi="Times New Roman" w:cs="Times New Roman"/>
          <w:sz w:val="24"/>
          <w:szCs w:val="24"/>
        </w:rPr>
      </w:pPr>
    </w:p>
    <w:p w:rsidR="00E6632C" w:rsidRDefault="00E6632C"/>
    <w:p w:rsidR="00594C7C" w:rsidRPr="0025044E" w:rsidRDefault="00594C7C" w:rsidP="00594C7C">
      <w:pPr>
        <w:suppressAutoHyphens/>
        <w:spacing w:after="0" w:line="240" w:lineRule="auto"/>
        <w:ind w:left="426" w:hanging="426"/>
        <w:jc w:val="both"/>
        <w:outlineLvl w:val="0"/>
        <w:rPr>
          <w:rFonts w:ascii="Arial" w:eastAsia="Times New Roman" w:hAnsi="Arial" w:cs="Arial"/>
          <w:b/>
          <w:i/>
          <w:u w:val="single"/>
          <w:lang w:eastAsia="ar-SA"/>
        </w:rPr>
      </w:pPr>
      <w:r w:rsidRPr="0025044E">
        <w:rPr>
          <w:rFonts w:ascii="Arial" w:eastAsia="Times New Roman" w:hAnsi="Arial" w:cs="Arial"/>
          <w:b/>
          <w:i/>
          <w:u w:val="single"/>
          <w:lang w:eastAsia="ar-SA"/>
        </w:rPr>
        <w:lastRenderedPageBreak/>
        <w:t xml:space="preserve">II. W zakresie spraw gospodarowania nieruchomościami: </w:t>
      </w:r>
    </w:p>
    <w:p w:rsidR="00594C7C" w:rsidRDefault="00594C7C"/>
    <w:p w:rsidR="00461F8E" w:rsidRPr="003809D1" w:rsidRDefault="00461F8E"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osoby fizycznej </w:t>
      </w:r>
      <w:r w:rsidR="00641F8A">
        <w:rPr>
          <w:rFonts w:ascii="Times New Roman" w:hAnsi="Times New Roman" w:cs="Times New Roman"/>
          <w:sz w:val="24"/>
          <w:szCs w:val="24"/>
        </w:rPr>
        <w:t xml:space="preserve">                                             </w:t>
      </w:r>
      <w:r w:rsidRPr="003809D1">
        <w:rPr>
          <w:rFonts w:ascii="Times New Roman" w:hAnsi="Times New Roman" w:cs="Times New Roman"/>
          <w:sz w:val="24"/>
          <w:szCs w:val="24"/>
        </w:rPr>
        <w:t xml:space="preserve">o wydzierżawienie, na czas nieoznaczony, nieruchomości gruntowej oznaczonej w ewidencji gruntów działką nr 25/1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Mostkowo o pow. 0,3068 ha z przeznaczeniem na cele rolne. Burmistrz rozpatrzył negatywnie wniosek. </w:t>
      </w:r>
    </w:p>
    <w:p w:rsidR="005125CA" w:rsidRDefault="005125CA" w:rsidP="003809D1">
      <w:pPr>
        <w:ind w:left="851"/>
        <w:jc w:val="both"/>
        <w:rPr>
          <w:rFonts w:ascii="Times New Roman" w:hAnsi="Times New Roman" w:cs="Times New Roman"/>
          <w:sz w:val="24"/>
          <w:szCs w:val="24"/>
        </w:rPr>
      </w:pPr>
    </w:p>
    <w:p w:rsidR="00461F8E" w:rsidRPr="003809D1" w:rsidRDefault="00461F8E"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 wnioskiem BTBS Sp. z o.o. o wyrażenie zgody na wynajęcie, na czas nieoznaczony nieruchomości:</w:t>
      </w:r>
    </w:p>
    <w:p w:rsidR="00461F8E" w:rsidRPr="003809D1" w:rsidRDefault="00461F8E" w:rsidP="00E72324">
      <w:pPr>
        <w:pStyle w:val="Akapitzlist"/>
        <w:numPr>
          <w:ilvl w:val="0"/>
          <w:numId w:val="14"/>
        </w:numPr>
        <w:spacing w:after="0" w:line="240" w:lineRule="auto"/>
        <w:ind w:left="1560" w:firstLine="0"/>
        <w:jc w:val="both"/>
        <w:rPr>
          <w:rFonts w:ascii="Times New Roman" w:hAnsi="Times New Roman" w:cs="Times New Roman"/>
          <w:sz w:val="24"/>
          <w:szCs w:val="24"/>
        </w:rPr>
      </w:pPr>
      <w:r w:rsidRPr="003809D1">
        <w:rPr>
          <w:rFonts w:ascii="Times New Roman" w:hAnsi="Times New Roman" w:cs="Times New Roman"/>
          <w:sz w:val="24"/>
          <w:szCs w:val="24"/>
        </w:rPr>
        <w:t xml:space="preserve">część działki nr 291/2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2 m. Barlinek (usytuowanej przy </w:t>
      </w:r>
      <w:r w:rsidR="00641F8A">
        <w:rPr>
          <w:rFonts w:ascii="Times New Roman" w:hAnsi="Times New Roman" w:cs="Times New Roman"/>
          <w:sz w:val="24"/>
          <w:szCs w:val="24"/>
        </w:rPr>
        <w:t xml:space="preserve">                    </w:t>
      </w:r>
      <w:r w:rsidR="00E72324">
        <w:rPr>
          <w:rFonts w:ascii="Times New Roman" w:hAnsi="Times New Roman" w:cs="Times New Roman"/>
          <w:sz w:val="24"/>
          <w:szCs w:val="24"/>
        </w:rPr>
        <w:t xml:space="preserve">                 </w:t>
      </w:r>
      <w:r w:rsidRPr="003809D1">
        <w:rPr>
          <w:rFonts w:ascii="Times New Roman" w:hAnsi="Times New Roman" w:cs="Times New Roman"/>
          <w:sz w:val="24"/>
          <w:szCs w:val="24"/>
        </w:rPr>
        <w:t>ul. Długiej) o pow. 13,94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xml:space="preserve"> z przeznaczeniem na lokalizację garażu blaszanego,</w:t>
      </w:r>
    </w:p>
    <w:p w:rsidR="00873C2C" w:rsidRDefault="00461F8E" w:rsidP="00E72324">
      <w:pPr>
        <w:pStyle w:val="Akapitzlist"/>
        <w:numPr>
          <w:ilvl w:val="0"/>
          <w:numId w:val="14"/>
        </w:numPr>
        <w:spacing w:line="240" w:lineRule="auto"/>
        <w:ind w:left="1560" w:firstLine="0"/>
        <w:jc w:val="both"/>
        <w:rPr>
          <w:rFonts w:ascii="Times New Roman" w:hAnsi="Times New Roman" w:cs="Times New Roman"/>
          <w:sz w:val="24"/>
          <w:szCs w:val="24"/>
        </w:rPr>
      </w:pPr>
      <w:r w:rsidRPr="003809D1">
        <w:rPr>
          <w:rFonts w:ascii="Times New Roman" w:hAnsi="Times New Roman" w:cs="Times New Roman"/>
          <w:sz w:val="24"/>
          <w:szCs w:val="24"/>
        </w:rPr>
        <w:t xml:space="preserve">część działki nr 415/8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2 m. Barlinek (usytuowanej przy </w:t>
      </w:r>
      <w:r w:rsidR="00641F8A">
        <w:rPr>
          <w:rFonts w:ascii="Times New Roman" w:hAnsi="Times New Roman" w:cs="Times New Roman"/>
          <w:sz w:val="24"/>
          <w:szCs w:val="24"/>
        </w:rPr>
        <w:t xml:space="preserve">                         </w:t>
      </w:r>
      <w:r w:rsidRPr="003809D1">
        <w:rPr>
          <w:rFonts w:ascii="Times New Roman" w:hAnsi="Times New Roman" w:cs="Times New Roman"/>
          <w:sz w:val="24"/>
          <w:szCs w:val="24"/>
        </w:rPr>
        <w:t>ul. Kwiatowej) o pow. 23,78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zabudowanej murowanym pomieszczeniem garażowym z przeznaczeniem na lokalizację garażu murowanego. Burmistrz rozpatrzył pozytywnie wniosek. Wydał Zarządzenie Nr 44/2019 w powyższej sprawie.</w:t>
      </w:r>
    </w:p>
    <w:p w:rsidR="00641F8A" w:rsidRPr="00641F8A" w:rsidRDefault="00641F8A" w:rsidP="00641F8A">
      <w:pPr>
        <w:pStyle w:val="Akapitzlist"/>
        <w:spacing w:line="240" w:lineRule="auto"/>
        <w:ind w:left="1985"/>
        <w:jc w:val="both"/>
        <w:rPr>
          <w:rFonts w:ascii="Times New Roman" w:hAnsi="Times New Roman" w:cs="Times New Roman"/>
          <w:sz w:val="24"/>
          <w:szCs w:val="24"/>
        </w:rPr>
      </w:pPr>
    </w:p>
    <w:p w:rsidR="00461F8E" w:rsidRDefault="00461F8E"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osób fizycznych </w:t>
      </w:r>
      <w:r w:rsidR="00187406">
        <w:rPr>
          <w:rFonts w:ascii="Times New Roman" w:hAnsi="Times New Roman" w:cs="Times New Roman"/>
          <w:sz w:val="24"/>
          <w:szCs w:val="24"/>
        </w:rPr>
        <w:t xml:space="preserve">                                          </w:t>
      </w:r>
      <w:r w:rsidRPr="003809D1">
        <w:rPr>
          <w:rFonts w:ascii="Times New Roman" w:hAnsi="Times New Roman" w:cs="Times New Roman"/>
          <w:sz w:val="24"/>
          <w:szCs w:val="24"/>
        </w:rPr>
        <w:t>o wydzierżawienie części nieruchomości gruntowej oznaczonej w ewidencji gruntów działką nr 183/12 obr.2 m. Barlinek (usytuowanej u zbiegu ulic Staromiejskiej i Paderewskiego)</w:t>
      </w:r>
      <w:r w:rsidR="00632FB9" w:rsidRPr="003809D1">
        <w:rPr>
          <w:rFonts w:ascii="Times New Roman" w:hAnsi="Times New Roman" w:cs="Times New Roman"/>
          <w:sz w:val="24"/>
          <w:szCs w:val="24"/>
        </w:rPr>
        <w:t xml:space="preserve"> </w:t>
      </w:r>
      <w:r w:rsidRPr="003809D1">
        <w:rPr>
          <w:rFonts w:ascii="Times New Roman" w:hAnsi="Times New Roman" w:cs="Times New Roman"/>
          <w:sz w:val="24"/>
          <w:szCs w:val="24"/>
        </w:rPr>
        <w:t xml:space="preserve">z przeznaczeniem na usytuowanie pawilonu handlowego (biuro podróży) o wymiarach 5 m x 6 m. Burmistrz rozpatrzył wniosek negatywnie ze względu na stworzenie zagrożenia ograniczenia widoczności dla uczestników ruchu drogowego poprzez lokalizację przedmiotowego obiektu na ww. nieruchomości. </w:t>
      </w:r>
    </w:p>
    <w:p w:rsidR="00187406" w:rsidRPr="003809D1" w:rsidRDefault="00187406" w:rsidP="00187406">
      <w:pPr>
        <w:pStyle w:val="Akapitzlist"/>
        <w:spacing w:after="0" w:line="240" w:lineRule="auto"/>
        <w:ind w:left="1571"/>
        <w:jc w:val="both"/>
        <w:rPr>
          <w:rFonts w:ascii="Times New Roman" w:hAnsi="Times New Roman" w:cs="Times New Roman"/>
          <w:sz w:val="24"/>
          <w:szCs w:val="24"/>
        </w:rPr>
      </w:pPr>
    </w:p>
    <w:p w:rsidR="00461F8E" w:rsidRPr="003809D1" w:rsidRDefault="00461F8E"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ze sprawą bezumownego użytkowania nieruchomości stanowiących kompleks „Młyn Papiernia”. Burmistrz postanowił skierować sprawę do komornika.</w:t>
      </w:r>
    </w:p>
    <w:p w:rsidR="005125CA" w:rsidRDefault="005125CA" w:rsidP="003809D1">
      <w:pPr>
        <w:ind w:left="851"/>
        <w:jc w:val="both"/>
      </w:pPr>
    </w:p>
    <w:p w:rsidR="00461F8E" w:rsidRPr="003809D1" w:rsidRDefault="00461F8E" w:rsidP="003809D1">
      <w:pPr>
        <w:pStyle w:val="Akapitzlist"/>
        <w:numPr>
          <w:ilvl w:val="0"/>
          <w:numId w:val="9"/>
        </w:numPr>
        <w:spacing w:after="0" w:line="240" w:lineRule="auto"/>
        <w:jc w:val="both"/>
        <w:rPr>
          <w:rFonts w:ascii="Times New Roman" w:hAnsi="Times New Roman" w:cs="Times New Roman"/>
          <w:b/>
          <w:sz w:val="24"/>
          <w:szCs w:val="24"/>
        </w:rPr>
      </w:pPr>
      <w:r w:rsidRPr="003809D1">
        <w:rPr>
          <w:rFonts w:ascii="Times New Roman" w:hAnsi="Times New Roman" w:cs="Times New Roman"/>
          <w:sz w:val="24"/>
          <w:szCs w:val="24"/>
        </w:rPr>
        <w:t>Burmistrz Barlinka  zapoznał się ponownym wnioskiem właściciela działki gruntu nr 148/2 obr.2 Barlinek przy ul. Różanej o zakup części działki gruntu nr 148/14 obr.2 Barlinka.</w:t>
      </w:r>
      <w:r w:rsidRPr="003809D1">
        <w:rPr>
          <w:rFonts w:ascii="Times New Roman" w:hAnsi="Times New Roman" w:cs="Times New Roman"/>
          <w:b/>
          <w:sz w:val="24"/>
          <w:szCs w:val="24"/>
        </w:rPr>
        <w:t xml:space="preserve"> </w:t>
      </w:r>
      <w:r w:rsidRPr="003809D1">
        <w:rPr>
          <w:rFonts w:ascii="Times New Roman" w:hAnsi="Times New Roman" w:cs="Times New Roman"/>
          <w:sz w:val="24"/>
          <w:szCs w:val="24"/>
        </w:rPr>
        <w:t>Burmistrz Barlinka</w:t>
      </w:r>
      <w:r w:rsidRPr="003809D1">
        <w:rPr>
          <w:rFonts w:ascii="Times New Roman" w:hAnsi="Times New Roman" w:cs="Times New Roman"/>
          <w:b/>
          <w:sz w:val="24"/>
          <w:szCs w:val="24"/>
        </w:rPr>
        <w:t xml:space="preserve"> </w:t>
      </w:r>
      <w:r w:rsidRPr="003809D1">
        <w:rPr>
          <w:rFonts w:ascii="Times New Roman" w:hAnsi="Times New Roman" w:cs="Times New Roman"/>
          <w:sz w:val="24"/>
          <w:szCs w:val="24"/>
        </w:rPr>
        <w:t xml:space="preserve">po zapoznaniu się z założeniami koncepcji zagospodarowania przestrzeni publicznej przy ul. Różanej </w:t>
      </w:r>
      <w:r w:rsidR="00187406">
        <w:rPr>
          <w:rFonts w:ascii="Times New Roman" w:hAnsi="Times New Roman" w:cs="Times New Roman"/>
          <w:sz w:val="24"/>
          <w:szCs w:val="24"/>
        </w:rPr>
        <w:t xml:space="preserve">                           </w:t>
      </w:r>
      <w:r w:rsidRPr="003809D1">
        <w:rPr>
          <w:rFonts w:ascii="Times New Roman" w:hAnsi="Times New Roman" w:cs="Times New Roman"/>
          <w:sz w:val="24"/>
          <w:szCs w:val="24"/>
        </w:rPr>
        <w:t xml:space="preserve">w Barlinku obejmujący swoim obszarem między innymi działkę nr 148/14 </w:t>
      </w:r>
      <w:r w:rsidR="00187406">
        <w:rPr>
          <w:rFonts w:ascii="Times New Roman" w:hAnsi="Times New Roman" w:cs="Times New Roman"/>
          <w:sz w:val="24"/>
          <w:szCs w:val="24"/>
        </w:rPr>
        <w:t xml:space="preserve">                     </w:t>
      </w:r>
      <w:r w:rsidRPr="003809D1">
        <w:rPr>
          <w:rFonts w:ascii="Times New Roman" w:hAnsi="Times New Roman" w:cs="Times New Roman"/>
          <w:sz w:val="24"/>
          <w:szCs w:val="24"/>
        </w:rPr>
        <w:t xml:space="preserve">w obr.2 Barlinka, postanowił aby do czasu zakończenia przez RGPI realizacji wyżej wskazanej koncepcji nie dokonywać sprzedaży wnioskowanej części działki nr 148/14 w obr.2 Barlinka.      </w:t>
      </w:r>
    </w:p>
    <w:p w:rsidR="00461F8E" w:rsidRDefault="00461F8E" w:rsidP="003809D1">
      <w:pPr>
        <w:ind w:left="851"/>
        <w:jc w:val="both"/>
      </w:pPr>
    </w:p>
    <w:p w:rsidR="007D1B64" w:rsidRPr="00844252" w:rsidRDefault="007D1B64" w:rsidP="00844252">
      <w:pPr>
        <w:pStyle w:val="Akapitzlist"/>
        <w:numPr>
          <w:ilvl w:val="0"/>
          <w:numId w:val="9"/>
        </w:numPr>
        <w:tabs>
          <w:tab w:val="left" w:pos="284"/>
        </w:tabs>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 wnioskiem mieszkańców domków jednorodzinnych zabudowy szeregowej przy ul. Strzeleckiej nr 37. Burmistrz Barlinka postanowił wystosować pismo do PWK Płonia z zapytaniem czy na ww. działce zlokalizowane są sieci techniczne będące w administrowaniu lub stanowiące własność PWK „Płonia” Sp. z o.o. w Barlinku. Po otrzymaniu tej informacji od spółki ponownie rozpatrzyć temat.</w:t>
      </w:r>
      <w:r w:rsidR="00844252">
        <w:rPr>
          <w:rFonts w:ascii="Times New Roman" w:hAnsi="Times New Roman" w:cs="Times New Roman"/>
          <w:sz w:val="24"/>
          <w:szCs w:val="24"/>
        </w:rPr>
        <w:t xml:space="preserve"> </w:t>
      </w:r>
      <w:r w:rsidRPr="00844252">
        <w:rPr>
          <w:rFonts w:ascii="Times New Roman" w:hAnsi="Times New Roman" w:cs="Times New Roman"/>
          <w:sz w:val="24"/>
          <w:szCs w:val="24"/>
        </w:rPr>
        <w:t xml:space="preserve">Jednocześnie Burmistrz polecił przesłać kserokopię odpowiedzi z 20 października 2016 r. Gminy Barlinek do Agencji Nieruchomości Rolnych Oddział Terenowy w Szczecinie </w:t>
      </w:r>
      <w:r w:rsidRPr="00844252">
        <w:rPr>
          <w:rFonts w:ascii="Times New Roman" w:hAnsi="Times New Roman" w:cs="Times New Roman"/>
          <w:sz w:val="24"/>
          <w:szCs w:val="24"/>
        </w:rPr>
        <w:lastRenderedPageBreak/>
        <w:t>(obecnie KOWR) dotyczącą propozycji nieodpłatnego przejęcia przez Gminę działki gruntu nr 640/11 w obr.2 Barlinka.</w:t>
      </w:r>
    </w:p>
    <w:p w:rsidR="00461F8E" w:rsidRDefault="00461F8E" w:rsidP="003809D1">
      <w:pPr>
        <w:ind w:left="851"/>
        <w:jc w:val="both"/>
      </w:pPr>
    </w:p>
    <w:p w:rsidR="00461F8E" w:rsidRDefault="007D1B64" w:rsidP="002A2BD2">
      <w:pPr>
        <w:pStyle w:val="Akapitzlist"/>
        <w:numPr>
          <w:ilvl w:val="0"/>
          <w:numId w:val="9"/>
        </w:numPr>
        <w:spacing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3 współwłaścicieli działki nr 255 w obr.1 Barlinka </w:t>
      </w:r>
      <w:r w:rsidR="00A63736">
        <w:rPr>
          <w:rFonts w:ascii="Times New Roman" w:hAnsi="Times New Roman" w:cs="Times New Roman"/>
          <w:sz w:val="24"/>
          <w:szCs w:val="24"/>
        </w:rPr>
        <w:t>(</w:t>
      </w:r>
      <w:proofErr w:type="spellStart"/>
      <w:r w:rsidR="00A63736">
        <w:rPr>
          <w:rFonts w:ascii="Times New Roman" w:hAnsi="Times New Roman" w:cs="Times New Roman"/>
          <w:sz w:val="24"/>
          <w:szCs w:val="24"/>
        </w:rPr>
        <w:t>ul.Szosowa</w:t>
      </w:r>
      <w:proofErr w:type="spellEnd"/>
      <w:r w:rsidR="00A63736">
        <w:rPr>
          <w:rFonts w:ascii="Times New Roman" w:hAnsi="Times New Roman" w:cs="Times New Roman"/>
          <w:sz w:val="24"/>
          <w:szCs w:val="24"/>
        </w:rPr>
        <w:t xml:space="preserve">) </w:t>
      </w:r>
      <w:r w:rsidRPr="003809D1">
        <w:rPr>
          <w:rFonts w:ascii="Times New Roman" w:hAnsi="Times New Roman" w:cs="Times New Roman"/>
          <w:sz w:val="24"/>
          <w:szCs w:val="24"/>
        </w:rPr>
        <w:t xml:space="preserve">w udziale 3/8 części w sprawie pokrycia kosztów związanych z nabyciem ww. udziału (koszty zawarcia umowy </w:t>
      </w:r>
      <w:r w:rsidR="00A63736">
        <w:rPr>
          <w:rFonts w:ascii="Times New Roman" w:hAnsi="Times New Roman" w:cs="Times New Roman"/>
          <w:sz w:val="24"/>
          <w:szCs w:val="24"/>
        </w:rPr>
        <w:t xml:space="preserve">                     </w:t>
      </w:r>
      <w:r w:rsidRPr="003809D1">
        <w:rPr>
          <w:rFonts w:ascii="Times New Roman" w:hAnsi="Times New Roman" w:cs="Times New Roman"/>
          <w:sz w:val="24"/>
          <w:szCs w:val="24"/>
        </w:rPr>
        <w:t>w formie aktu notarialnego) oraz wpłaty w terminie 7 dni od dnia zawarcia umowy sprzedaży należnej kwoty z tytułu zbycia Gminie Barlinek udziału we wskazanym gruncie. Burmistrz</w:t>
      </w:r>
      <w:r w:rsidR="002A2BD2">
        <w:rPr>
          <w:rFonts w:ascii="Times New Roman" w:hAnsi="Times New Roman" w:cs="Times New Roman"/>
          <w:sz w:val="24"/>
          <w:szCs w:val="24"/>
        </w:rPr>
        <w:t xml:space="preserve"> </w:t>
      </w:r>
      <w:r w:rsidRPr="003809D1">
        <w:rPr>
          <w:rFonts w:ascii="Times New Roman" w:hAnsi="Times New Roman" w:cs="Times New Roman"/>
          <w:sz w:val="24"/>
          <w:szCs w:val="24"/>
        </w:rPr>
        <w:t xml:space="preserve">pozytywnie rozpatrzył wniosek. Jednocześnie polecił wystosować pismo do ostatniego ze współwłaścicieli, który nie odpowiedział na złożone wcześniej oferty kupna przez Gminę Barlinek posiadanego przez niego udziału w działce 255 w obr.1 wynoszącego 1/8 części, iż gmina Barlinek jest zainteresowana zakupem jego udziału za kwotę 36 285,00 zł która została ustalona przez rzeczoznawcę w operacie szacunkowym </w:t>
      </w:r>
      <w:r w:rsidRPr="003809D1">
        <w:rPr>
          <w:rFonts w:ascii="Times New Roman" w:hAnsi="Times New Roman" w:cs="Times New Roman"/>
          <w:sz w:val="24"/>
          <w:szCs w:val="24"/>
        </w:rPr>
        <w:br/>
        <w:t xml:space="preserve">z dnia 18 lutego 2019 r.   </w:t>
      </w:r>
    </w:p>
    <w:p w:rsidR="00570AB8" w:rsidRPr="00570AB8" w:rsidRDefault="00570AB8" w:rsidP="002A2BD2">
      <w:pPr>
        <w:pStyle w:val="Akapitzlist"/>
        <w:spacing w:line="240" w:lineRule="auto"/>
        <w:ind w:left="1571"/>
        <w:jc w:val="both"/>
        <w:rPr>
          <w:rFonts w:ascii="Times New Roman" w:hAnsi="Times New Roman" w:cs="Times New Roman"/>
          <w:sz w:val="24"/>
          <w:szCs w:val="24"/>
        </w:rPr>
      </w:pPr>
    </w:p>
    <w:p w:rsidR="007D1B64" w:rsidRPr="003809D1" w:rsidRDefault="007D1B64" w:rsidP="003809D1">
      <w:pPr>
        <w:pStyle w:val="Akapitzlist"/>
        <w:numPr>
          <w:ilvl w:val="0"/>
          <w:numId w:val="9"/>
        </w:numPr>
        <w:tabs>
          <w:tab w:val="left" w:pos="284"/>
        </w:tabs>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po zapoznaniu się z wnioskiem byłych właścicieli działki gruntu nr 339/2 w obr.1 Barlinka w sprawie kontynuacji procesu wypłaty odszkodowania za wyżej wskazaną działkę polecił zastępcy</w:t>
      </w:r>
      <w:r w:rsidR="002A2BD2">
        <w:rPr>
          <w:rFonts w:ascii="Times New Roman" w:hAnsi="Times New Roman" w:cs="Times New Roman"/>
          <w:sz w:val="24"/>
          <w:szCs w:val="24"/>
        </w:rPr>
        <w:t xml:space="preserve"> </w:t>
      </w:r>
      <w:r w:rsidRPr="003809D1">
        <w:rPr>
          <w:rFonts w:ascii="Times New Roman" w:hAnsi="Times New Roman" w:cs="Times New Roman"/>
          <w:sz w:val="24"/>
          <w:szCs w:val="24"/>
        </w:rPr>
        <w:t>zorganizowa</w:t>
      </w:r>
      <w:r w:rsidR="002A2BD2">
        <w:rPr>
          <w:rFonts w:ascii="Times New Roman" w:hAnsi="Times New Roman" w:cs="Times New Roman"/>
          <w:sz w:val="24"/>
          <w:szCs w:val="24"/>
        </w:rPr>
        <w:t>ć</w:t>
      </w:r>
      <w:r w:rsidRPr="003809D1">
        <w:rPr>
          <w:rFonts w:ascii="Times New Roman" w:hAnsi="Times New Roman" w:cs="Times New Roman"/>
          <w:sz w:val="24"/>
          <w:szCs w:val="24"/>
        </w:rPr>
        <w:t xml:space="preserve"> spotkanie z byłymi właścicielami działki gruntu nr 339/2 w obr.1 Barlinka </w:t>
      </w:r>
      <w:r w:rsidR="00301C5F">
        <w:rPr>
          <w:rFonts w:ascii="Times New Roman" w:hAnsi="Times New Roman" w:cs="Times New Roman"/>
          <w:sz w:val="24"/>
          <w:szCs w:val="24"/>
        </w:rPr>
        <w:t xml:space="preserve">                 </w:t>
      </w:r>
      <w:r w:rsidRPr="003809D1">
        <w:rPr>
          <w:rFonts w:ascii="Times New Roman" w:hAnsi="Times New Roman" w:cs="Times New Roman"/>
          <w:sz w:val="24"/>
          <w:szCs w:val="24"/>
        </w:rPr>
        <w:t xml:space="preserve">w celu omówienia dalszej procedury wypłaty należnego odszykowania za działkę przejętą pod drogę publiczną zgodnie z zapisami miejscowego planu tzw. Strefy Przemysłowej.      </w:t>
      </w:r>
    </w:p>
    <w:p w:rsidR="007D1B64" w:rsidRDefault="007D1B64" w:rsidP="003809D1">
      <w:pPr>
        <w:ind w:left="851"/>
        <w:jc w:val="both"/>
      </w:pPr>
    </w:p>
    <w:p w:rsidR="007D1B64" w:rsidRPr="003809D1" w:rsidRDefault="007D1B64" w:rsidP="003809D1">
      <w:pPr>
        <w:pStyle w:val="Akapitzlist"/>
        <w:numPr>
          <w:ilvl w:val="0"/>
          <w:numId w:val="9"/>
        </w:numPr>
        <w:tabs>
          <w:tab w:val="left" w:pos="284"/>
        </w:tabs>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byłych właścicieli działki gruntu nr 300/14 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Moczkowo gm. Barlinek</w:t>
      </w:r>
      <w:r w:rsidR="0051018B">
        <w:rPr>
          <w:rFonts w:ascii="Times New Roman" w:hAnsi="Times New Roman" w:cs="Times New Roman"/>
          <w:sz w:val="24"/>
          <w:szCs w:val="24"/>
        </w:rPr>
        <w:t xml:space="preserve"> (ul. Gorzowska)</w:t>
      </w:r>
      <w:r w:rsidRPr="003809D1">
        <w:rPr>
          <w:rFonts w:ascii="Times New Roman" w:hAnsi="Times New Roman" w:cs="Times New Roman"/>
          <w:sz w:val="24"/>
          <w:szCs w:val="24"/>
        </w:rPr>
        <w:t>, którzy na podstawie umowy darowizny z dnia 23 stycznia 2019 r. przejęli prawo do odszkodowania za przedmiotowy grunt przeznaczony w planie miejscowym pod drogę publiczną. Burmistrz Barlinka postanowił poinformować wnioskodawców, iż Gmina Barlinek rozpocznie dalszą procedurę wypłaty należnego odszkodowania w momencie przedłożenia dokumentów zezwalających na odłączenie przedmiotowej działki drogowej  bez ciężarów wskazanych w dziale III  księgi wieczystej.</w:t>
      </w:r>
    </w:p>
    <w:p w:rsidR="007D1B64" w:rsidRDefault="007D1B64" w:rsidP="003809D1">
      <w:pPr>
        <w:ind w:left="851"/>
        <w:jc w:val="both"/>
      </w:pPr>
    </w:p>
    <w:p w:rsidR="007D1B64" w:rsidRPr="003809D1" w:rsidRDefault="007D1B64" w:rsidP="003809D1">
      <w:pPr>
        <w:pStyle w:val="Akapitzlist"/>
        <w:numPr>
          <w:ilvl w:val="0"/>
          <w:numId w:val="9"/>
        </w:numPr>
        <w:tabs>
          <w:tab w:val="left" w:pos="284"/>
        </w:tabs>
        <w:spacing w:after="0" w:line="240" w:lineRule="auto"/>
        <w:jc w:val="both"/>
        <w:rPr>
          <w:rFonts w:ascii="Times New Roman" w:hAnsi="Times New Roman" w:cs="Times New Roman"/>
          <w:sz w:val="24"/>
        </w:rPr>
      </w:pPr>
      <w:r w:rsidRPr="003809D1">
        <w:rPr>
          <w:rFonts w:ascii="Times New Roman" w:hAnsi="Times New Roman" w:cs="Times New Roman"/>
          <w:sz w:val="24"/>
        </w:rPr>
        <w:t xml:space="preserve">Burmistrz Barlinka zapoznał się z wnioskiem użytkownika wieczystego działki nr 269/1 w obr.2 Barlinka przy ul. Gorzowskiej o sprzedaż działki 269/2 i 269/3 w obr.2 Barlinka przy ul. Gorzowskiej w trybie bezprzetargowym </w:t>
      </w:r>
      <w:r w:rsidR="00570AB8">
        <w:rPr>
          <w:rFonts w:ascii="Times New Roman" w:hAnsi="Times New Roman" w:cs="Times New Roman"/>
          <w:sz w:val="24"/>
        </w:rPr>
        <w:t xml:space="preserve">                    </w:t>
      </w:r>
      <w:r w:rsidRPr="003809D1">
        <w:rPr>
          <w:rFonts w:ascii="Times New Roman" w:hAnsi="Times New Roman" w:cs="Times New Roman"/>
          <w:sz w:val="24"/>
        </w:rPr>
        <w:t>w  celu poprawy warunków zagospodarowania dz. 269/1 w obr.2 Barlinka. Burmistrz</w:t>
      </w:r>
      <w:r w:rsidR="00301C5F">
        <w:rPr>
          <w:rFonts w:ascii="Times New Roman" w:hAnsi="Times New Roman" w:cs="Times New Roman"/>
          <w:sz w:val="24"/>
        </w:rPr>
        <w:t xml:space="preserve"> rozpatrzył</w:t>
      </w:r>
      <w:r w:rsidRPr="003809D1">
        <w:rPr>
          <w:rFonts w:ascii="Times New Roman" w:hAnsi="Times New Roman" w:cs="Times New Roman"/>
          <w:sz w:val="24"/>
        </w:rPr>
        <w:t xml:space="preserve"> negatywnie rozpatrzyć wniosek w sprawie sprzedaży ww. działek, jednocześnie polecił poinformować wnioskodawcę o możliwości kontynuacji dzierżawy działki nr 269/2 oraz możliwości wydzierżawienia działki nr 269/3 po złożeniu przez niego stosownego wniosku.    </w:t>
      </w:r>
    </w:p>
    <w:p w:rsidR="007D1B64" w:rsidRPr="007D1B64" w:rsidRDefault="007D1B64" w:rsidP="003809D1">
      <w:pPr>
        <w:tabs>
          <w:tab w:val="left" w:pos="284"/>
        </w:tabs>
        <w:spacing w:after="0" w:line="240" w:lineRule="auto"/>
        <w:ind w:left="851"/>
        <w:contextualSpacing/>
        <w:jc w:val="both"/>
        <w:rPr>
          <w:sz w:val="20"/>
          <w:szCs w:val="20"/>
        </w:rPr>
      </w:pPr>
    </w:p>
    <w:p w:rsidR="007D1B64" w:rsidRDefault="007D1B64" w:rsidP="00AE1859">
      <w:pPr>
        <w:pStyle w:val="Akapitzlist"/>
        <w:numPr>
          <w:ilvl w:val="0"/>
          <w:numId w:val="9"/>
        </w:numPr>
        <w:spacing w:after="0" w:line="240" w:lineRule="auto"/>
        <w:jc w:val="both"/>
        <w:rPr>
          <w:rFonts w:ascii="Times New Roman" w:eastAsia="Calibri" w:hAnsi="Times New Roman" w:cs="Times New Roman"/>
          <w:sz w:val="24"/>
          <w:szCs w:val="24"/>
        </w:rPr>
      </w:pPr>
      <w:r w:rsidRPr="003809D1">
        <w:rPr>
          <w:rFonts w:ascii="Times New Roman" w:hAnsi="Times New Roman" w:cs="Times New Roman"/>
          <w:sz w:val="24"/>
          <w:szCs w:val="24"/>
        </w:rPr>
        <w:t xml:space="preserve">Burmistrz Barlinka zapoznał się z wnioskiem Sołectwa </w:t>
      </w:r>
      <w:r w:rsidRPr="003809D1">
        <w:rPr>
          <w:rFonts w:ascii="Times New Roman" w:eastAsia="Calibri" w:hAnsi="Times New Roman" w:cs="Times New Roman"/>
          <w:sz w:val="24"/>
          <w:szCs w:val="24"/>
        </w:rPr>
        <w:t>Krzynka o ustawienie pojemnika na śmieci przy placu zabaw w Sołectwie Krzynka. Burmistrz polecił aby Sołtys doprecyzował ww. wniosek.</w:t>
      </w:r>
    </w:p>
    <w:p w:rsidR="00301C5F" w:rsidRPr="00301C5F" w:rsidRDefault="00301C5F" w:rsidP="00301C5F">
      <w:pPr>
        <w:spacing w:after="0" w:line="240" w:lineRule="auto"/>
        <w:jc w:val="both"/>
        <w:rPr>
          <w:rFonts w:ascii="Times New Roman" w:eastAsia="Calibri" w:hAnsi="Times New Roman" w:cs="Times New Roman"/>
          <w:sz w:val="24"/>
          <w:szCs w:val="24"/>
        </w:rPr>
      </w:pPr>
    </w:p>
    <w:p w:rsidR="007D1B64" w:rsidRPr="003809D1" w:rsidRDefault="007D1B64" w:rsidP="003809D1">
      <w:pPr>
        <w:pStyle w:val="Akapitzlist"/>
        <w:numPr>
          <w:ilvl w:val="0"/>
          <w:numId w:val="9"/>
        </w:numPr>
        <w:spacing w:after="0" w:line="240" w:lineRule="auto"/>
        <w:jc w:val="both"/>
        <w:rPr>
          <w:rFonts w:ascii="Times New Roman" w:eastAsia="Calibri" w:hAnsi="Times New Roman" w:cs="Times New Roman"/>
          <w:sz w:val="24"/>
          <w:szCs w:val="24"/>
        </w:rPr>
      </w:pPr>
      <w:r w:rsidRPr="003809D1">
        <w:rPr>
          <w:rFonts w:ascii="Times New Roman" w:hAnsi="Times New Roman" w:cs="Times New Roman"/>
          <w:sz w:val="24"/>
          <w:szCs w:val="24"/>
        </w:rPr>
        <w:lastRenderedPageBreak/>
        <w:t xml:space="preserve">Burmistrz Barlinka zapoznał się z ofertą </w:t>
      </w:r>
      <w:r w:rsidRPr="003809D1">
        <w:rPr>
          <w:rFonts w:ascii="Times New Roman" w:eastAsia="Calibri" w:hAnsi="Times New Roman" w:cs="Times New Roman"/>
          <w:sz w:val="24"/>
          <w:szCs w:val="24"/>
        </w:rPr>
        <w:t xml:space="preserve">osoby prawnej  na wykonanie zadania Budowa siłowni zewnętrznej wraz z elementami małej architektury </w:t>
      </w:r>
      <w:r w:rsidR="00570AB8">
        <w:rPr>
          <w:rFonts w:ascii="Times New Roman" w:eastAsia="Calibri" w:hAnsi="Times New Roman" w:cs="Times New Roman"/>
          <w:sz w:val="24"/>
          <w:szCs w:val="24"/>
        </w:rPr>
        <w:t xml:space="preserve">                                </w:t>
      </w:r>
      <w:r w:rsidRPr="003809D1">
        <w:rPr>
          <w:rFonts w:ascii="Times New Roman" w:eastAsia="Calibri" w:hAnsi="Times New Roman" w:cs="Times New Roman"/>
          <w:sz w:val="24"/>
          <w:szCs w:val="24"/>
        </w:rPr>
        <w:t xml:space="preserve">w miejscowości Łubianka w zakresie określonym w zapytaniu ofertowym za kwotę 49 359,90 zł. Burmistrz polecił wystąpić z zapytaniem ofertowym do innych przedsiębiorców barlineckich. </w:t>
      </w:r>
    </w:p>
    <w:p w:rsidR="007D1B64" w:rsidRPr="007D1B64" w:rsidRDefault="007D1B64" w:rsidP="003809D1">
      <w:pPr>
        <w:spacing w:after="0" w:line="240" w:lineRule="auto"/>
        <w:ind w:left="851"/>
        <w:jc w:val="both"/>
        <w:rPr>
          <w:rFonts w:ascii="Times New Roman" w:hAnsi="Times New Roman" w:cs="Times New Roman"/>
          <w:sz w:val="24"/>
          <w:szCs w:val="24"/>
        </w:rPr>
      </w:pPr>
    </w:p>
    <w:p w:rsidR="007D1B64" w:rsidRPr="003809D1" w:rsidRDefault="007D1B64" w:rsidP="003809D1">
      <w:pPr>
        <w:pStyle w:val="Akapitzlist"/>
        <w:numPr>
          <w:ilvl w:val="0"/>
          <w:numId w:val="9"/>
        </w:numPr>
        <w:spacing w:after="0" w:line="240" w:lineRule="auto"/>
        <w:jc w:val="both"/>
        <w:rPr>
          <w:rFonts w:ascii="Times New Roman" w:eastAsia="Calibri" w:hAnsi="Times New Roman" w:cs="Times New Roman"/>
          <w:sz w:val="24"/>
          <w:szCs w:val="24"/>
        </w:rPr>
      </w:pPr>
      <w:r w:rsidRPr="003809D1">
        <w:rPr>
          <w:rFonts w:ascii="Times New Roman" w:hAnsi="Times New Roman" w:cs="Times New Roman"/>
          <w:sz w:val="24"/>
          <w:szCs w:val="24"/>
        </w:rPr>
        <w:t xml:space="preserve">Burmistrz Barlinka zapoznał się i zaakceptował ofertę </w:t>
      </w:r>
      <w:r w:rsidRPr="003809D1">
        <w:rPr>
          <w:rFonts w:ascii="Times New Roman" w:eastAsia="Calibri" w:hAnsi="Times New Roman" w:cs="Times New Roman"/>
          <w:sz w:val="24"/>
          <w:szCs w:val="24"/>
        </w:rPr>
        <w:t>na naprawę ustabilizowanie elementów zabawowych na placu zabaw w Dzikowie za kwotę  450,00 zł brutto.</w:t>
      </w:r>
    </w:p>
    <w:p w:rsidR="007D1B64" w:rsidRPr="007D1B64" w:rsidRDefault="007D1B64" w:rsidP="003809D1">
      <w:pPr>
        <w:spacing w:after="0" w:line="240" w:lineRule="auto"/>
        <w:ind w:left="851"/>
        <w:jc w:val="both"/>
        <w:rPr>
          <w:rFonts w:ascii="Times New Roman" w:hAnsi="Times New Roman" w:cs="Times New Roman"/>
          <w:b/>
          <w:sz w:val="24"/>
          <w:szCs w:val="24"/>
        </w:rPr>
      </w:pPr>
    </w:p>
    <w:p w:rsidR="007D1B64" w:rsidRPr="003809D1" w:rsidRDefault="007D1B64" w:rsidP="003809D1">
      <w:pPr>
        <w:pStyle w:val="Akapitzlist"/>
        <w:numPr>
          <w:ilvl w:val="0"/>
          <w:numId w:val="9"/>
        </w:numPr>
        <w:spacing w:after="0" w:line="254"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ze sprawą oddania w dzierżawę, w trybie przetargowym, części nieruchomości gruntowej oznaczonej w ewidencji gruntów działką nr 661 obr.2 miasta Barlinek z przeznaczeniem na zadaszony kort tenisowy. Burmistrz</w:t>
      </w:r>
      <w:r w:rsidR="001F5729">
        <w:rPr>
          <w:rFonts w:ascii="Times New Roman" w:hAnsi="Times New Roman" w:cs="Times New Roman"/>
          <w:sz w:val="24"/>
          <w:szCs w:val="24"/>
        </w:rPr>
        <w:t xml:space="preserve"> </w:t>
      </w:r>
      <w:r w:rsidRPr="003809D1">
        <w:rPr>
          <w:rFonts w:ascii="Times New Roman" w:hAnsi="Times New Roman" w:cs="Times New Roman"/>
          <w:sz w:val="24"/>
          <w:szCs w:val="24"/>
        </w:rPr>
        <w:t>ustalił, że przedmiotowa nieruchomość zostanie oddana w dzierżawę w trybie przetargu nieograniczonego ustnego, ze stawką wywoławczą za czynsz w wysokości 1,05 zł netto za 1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xml:space="preserve"> nieruchomości rocznie + 23% VAT. Ponadto Burmistrz</w:t>
      </w:r>
      <w:r w:rsidR="005B2F87">
        <w:rPr>
          <w:rFonts w:ascii="Times New Roman" w:hAnsi="Times New Roman" w:cs="Times New Roman"/>
          <w:sz w:val="24"/>
          <w:szCs w:val="24"/>
        </w:rPr>
        <w:t xml:space="preserve"> </w:t>
      </w:r>
      <w:r w:rsidRPr="003809D1">
        <w:rPr>
          <w:rFonts w:ascii="Times New Roman" w:hAnsi="Times New Roman" w:cs="Times New Roman"/>
          <w:sz w:val="24"/>
          <w:szCs w:val="24"/>
        </w:rPr>
        <w:t>polecił zlecić opracowanie wyceny aktualnej wartości zespołu czterech domków kempingowych, usytuowanych na przedmiotowej nieruchomości oraz kosztów ich ewentualnego remontu.</w:t>
      </w:r>
    </w:p>
    <w:p w:rsidR="007D1B64" w:rsidRDefault="007D1B64" w:rsidP="003809D1">
      <w:pPr>
        <w:ind w:left="851"/>
        <w:jc w:val="both"/>
      </w:pPr>
    </w:p>
    <w:p w:rsidR="007D1B64" w:rsidRDefault="00A55A06" w:rsidP="00570AB8">
      <w:pPr>
        <w:pStyle w:val="Akapitzlist"/>
        <w:numPr>
          <w:ilvl w:val="0"/>
          <w:numId w:val="9"/>
        </w:numPr>
        <w:spacing w:line="254"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osób fizycznych o sprzedaż na rzecz Gminy Barlinek dz. nr 163/11 obr.1 Barlinek przy ul. Okrętowej. Burmistrz zapoznał się ze stanem prawnym oferowanej nieruchomości gruntowej oznaczonej działką nr 163/11 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1 Barlinka przy ul. Okrętowej i postanowił podać wniosek analizie pod kątem ewentualnych potrzeb inwestycyjnych gminnej spółki – Przedsiębiorstwa Gospodarki Komunalnej </w:t>
      </w:r>
      <w:r w:rsidR="00570AB8">
        <w:rPr>
          <w:rFonts w:ascii="Times New Roman" w:hAnsi="Times New Roman" w:cs="Times New Roman"/>
          <w:sz w:val="24"/>
          <w:szCs w:val="24"/>
        </w:rPr>
        <w:t xml:space="preserve">                </w:t>
      </w:r>
      <w:r w:rsidRPr="003809D1">
        <w:rPr>
          <w:rFonts w:ascii="Times New Roman" w:hAnsi="Times New Roman" w:cs="Times New Roman"/>
          <w:sz w:val="24"/>
          <w:szCs w:val="24"/>
        </w:rPr>
        <w:t xml:space="preserve">w Barlinku.     </w:t>
      </w:r>
    </w:p>
    <w:p w:rsidR="00570AB8" w:rsidRPr="00570AB8" w:rsidRDefault="00570AB8" w:rsidP="00570AB8">
      <w:pPr>
        <w:pStyle w:val="Akapitzlist"/>
        <w:rPr>
          <w:rFonts w:ascii="Times New Roman" w:hAnsi="Times New Roman" w:cs="Times New Roman"/>
          <w:sz w:val="24"/>
          <w:szCs w:val="24"/>
        </w:rPr>
      </w:pPr>
    </w:p>
    <w:p w:rsidR="00570AB8" w:rsidRPr="00570AB8" w:rsidRDefault="00570AB8" w:rsidP="00570AB8">
      <w:pPr>
        <w:pStyle w:val="Akapitzlist"/>
        <w:spacing w:line="254" w:lineRule="auto"/>
        <w:ind w:left="1571"/>
        <w:jc w:val="both"/>
        <w:rPr>
          <w:rFonts w:ascii="Times New Roman" w:hAnsi="Times New Roman" w:cs="Times New Roman"/>
          <w:sz w:val="24"/>
          <w:szCs w:val="24"/>
        </w:rPr>
      </w:pPr>
    </w:p>
    <w:p w:rsidR="00A55A06" w:rsidRPr="003809D1" w:rsidRDefault="00A55A06" w:rsidP="003809D1">
      <w:pPr>
        <w:pStyle w:val="Akapitzlist"/>
        <w:numPr>
          <w:ilvl w:val="0"/>
          <w:numId w:val="9"/>
        </w:numPr>
        <w:spacing w:line="254"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Burmistrz Barlinka zapoznał się z wnioskiem BTBS Sp. z o.o. w Barlinku </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w sprawie wyrażenia zgody na wynajęcie, w trybie bezprzetargowym, na czas nieoznaczony, części nieruchomości gruntowej oznaczonej działką nr 514/9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1 m. Barlinek</w:t>
      </w:r>
      <w:r w:rsidR="009A22B0">
        <w:rPr>
          <w:rFonts w:ascii="Times New Roman" w:eastAsia="Times New Roman" w:hAnsi="Times New Roman" w:cs="Times New Roman"/>
          <w:sz w:val="24"/>
          <w:szCs w:val="24"/>
          <w:lang w:eastAsia="pl-PL"/>
        </w:rPr>
        <w:t xml:space="preserve"> (</w:t>
      </w:r>
      <w:proofErr w:type="spellStart"/>
      <w:r w:rsidR="009A22B0">
        <w:rPr>
          <w:rFonts w:ascii="Times New Roman" w:eastAsia="Times New Roman" w:hAnsi="Times New Roman" w:cs="Times New Roman"/>
          <w:sz w:val="24"/>
          <w:szCs w:val="24"/>
          <w:lang w:eastAsia="pl-PL"/>
        </w:rPr>
        <w:t>ul.Spokojna</w:t>
      </w:r>
      <w:proofErr w:type="spellEnd"/>
      <w:r w:rsidR="009A22B0">
        <w:rPr>
          <w:rFonts w:ascii="Times New Roman" w:eastAsia="Times New Roman" w:hAnsi="Times New Roman" w:cs="Times New Roman"/>
          <w:sz w:val="24"/>
          <w:szCs w:val="24"/>
          <w:lang w:eastAsia="pl-PL"/>
        </w:rPr>
        <w:t>)</w:t>
      </w:r>
      <w:r w:rsidRPr="003809D1">
        <w:rPr>
          <w:rFonts w:ascii="Times New Roman" w:eastAsia="Times New Roman" w:hAnsi="Times New Roman" w:cs="Times New Roman"/>
          <w:sz w:val="24"/>
          <w:szCs w:val="24"/>
          <w:lang w:eastAsia="pl-PL"/>
        </w:rPr>
        <w:t>, o pow. 36,71 m</w:t>
      </w:r>
      <w:r w:rsidRPr="003809D1">
        <w:rPr>
          <w:rFonts w:ascii="Times New Roman" w:eastAsia="Times New Roman" w:hAnsi="Times New Roman" w:cs="Times New Roman"/>
          <w:sz w:val="24"/>
          <w:szCs w:val="24"/>
          <w:vertAlign w:val="superscript"/>
          <w:lang w:eastAsia="pl-PL"/>
        </w:rPr>
        <w:t>2</w:t>
      </w:r>
      <w:r w:rsidRPr="003809D1">
        <w:rPr>
          <w:rFonts w:ascii="Times New Roman" w:eastAsia="Times New Roman" w:hAnsi="Times New Roman" w:cs="Times New Roman"/>
          <w:sz w:val="24"/>
          <w:szCs w:val="24"/>
          <w:lang w:eastAsia="pl-PL"/>
        </w:rPr>
        <w:t xml:space="preserve"> z przeznaczeniem na ogród warzywno-kwiatowy oraz rekreacyjny. Burmistrz rozpatrzył pozytywnie wniosek, wydał Zarządzenie Nr 49/2019 w powyższej sprawie. </w:t>
      </w:r>
    </w:p>
    <w:p w:rsidR="00A55A06" w:rsidRPr="00A55A06" w:rsidRDefault="00A55A06" w:rsidP="003809D1">
      <w:pPr>
        <w:spacing w:line="254" w:lineRule="auto"/>
        <w:ind w:left="851"/>
        <w:contextualSpacing/>
        <w:jc w:val="both"/>
        <w:rPr>
          <w:rFonts w:ascii="Times New Roman" w:hAnsi="Times New Roman" w:cs="Times New Roman"/>
          <w:sz w:val="24"/>
          <w:szCs w:val="24"/>
        </w:rPr>
      </w:pPr>
    </w:p>
    <w:p w:rsidR="00A55A06" w:rsidRDefault="00A55A06" w:rsidP="007C017C">
      <w:pPr>
        <w:pStyle w:val="Akapitzlist"/>
        <w:numPr>
          <w:ilvl w:val="0"/>
          <w:numId w:val="9"/>
        </w:numPr>
        <w:spacing w:line="254"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Burmistrz Barlinka zapoznał się ze sprawą rezygnacji osoby fizycznej </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z dzierżawy nieruchomości gruntowych oznaczonych w ewidencji gruntów działkami nr 123/7, 123/13 oraz połowy działki nr 123/9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1 m. Barlinek oraz wniosek dotyczący ponownej weryfikacji stawki czynszu za dzierżawę działek nr 123/3 oraz 123/5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1 m. Barlinek. Burmistrz wyraził zgodę na rozwiązanie umowy za porozumieniem stron dzierżawy ww. nieruchomości, oraz zaproponował obniżenie czynszu dzierżawnego za dz. nr 123/3, 123/5 </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o kwotę 60,00 zł rocznie.</w:t>
      </w:r>
    </w:p>
    <w:p w:rsidR="00544649" w:rsidRPr="00544649" w:rsidRDefault="00544649" w:rsidP="00544649">
      <w:pPr>
        <w:pStyle w:val="Akapitzlist"/>
        <w:rPr>
          <w:rFonts w:ascii="Times New Roman" w:eastAsia="Times New Roman" w:hAnsi="Times New Roman" w:cs="Times New Roman"/>
          <w:sz w:val="24"/>
          <w:szCs w:val="24"/>
          <w:lang w:eastAsia="pl-PL"/>
        </w:rPr>
      </w:pPr>
    </w:p>
    <w:p w:rsidR="00544649" w:rsidRPr="007C017C" w:rsidRDefault="00544649" w:rsidP="006E131F">
      <w:pPr>
        <w:pStyle w:val="Akapitzlist"/>
        <w:spacing w:line="254" w:lineRule="auto"/>
        <w:ind w:left="1571"/>
        <w:jc w:val="both"/>
        <w:rPr>
          <w:rFonts w:ascii="Times New Roman" w:eastAsia="Times New Roman" w:hAnsi="Times New Roman" w:cs="Times New Roman"/>
          <w:sz w:val="24"/>
          <w:szCs w:val="24"/>
          <w:lang w:eastAsia="pl-PL"/>
        </w:rPr>
      </w:pPr>
    </w:p>
    <w:p w:rsidR="00570AB8" w:rsidRDefault="00A55A06" w:rsidP="007C017C">
      <w:pPr>
        <w:pStyle w:val="Akapitzlist"/>
        <w:numPr>
          <w:ilvl w:val="0"/>
          <w:numId w:val="9"/>
        </w:numPr>
        <w:spacing w:line="254"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lastRenderedPageBreak/>
        <w:t xml:space="preserve">Burmistrz Barlinka zapoznał się z wnioskiem osoby fizycznej </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o wydzierżawienie części nieruchomości gruntowej oznaczonej w ewidencji gruntów działką nr 806/12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2 m. Barlinek (przy ul. 31 Stycznia) o pow. </w:t>
      </w:r>
      <w:r w:rsidR="00773073">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ok</w:t>
      </w:r>
      <w:r w:rsidR="00773073">
        <w:rPr>
          <w:rFonts w:ascii="Times New Roman" w:eastAsia="Times New Roman" w:hAnsi="Times New Roman" w:cs="Times New Roman"/>
          <w:sz w:val="24"/>
          <w:szCs w:val="24"/>
          <w:lang w:eastAsia="pl-PL"/>
        </w:rPr>
        <w:t>.</w:t>
      </w:r>
      <w:r w:rsidRPr="003809D1">
        <w:rPr>
          <w:rFonts w:ascii="Times New Roman" w:eastAsia="Times New Roman" w:hAnsi="Times New Roman" w:cs="Times New Roman"/>
          <w:sz w:val="24"/>
          <w:szCs w:val="24"/>
          <w:lang w:eastAsia="pl-PL"/>
        </w:rPr>
        <w:t xml:space="preserve"> 2 m</w:t>
      </w:r>
      <w:r w:rsidRPr="003809D1">
        <w:rPr>
          <w:rFonts w:ascii="Times New Roman" w:eastAsia="Times New Roman" w:hAnsi="Times New Roman" w:cs="Times New Roman"/>
          <w:sz w:val="24"/>
          <w:szCs w:val="24"/>
          <w:vertAlign w:val="superscript"/>
          <w:lang w:eastAsia="pl-PL"/>
        </w:rPr>
        <w:t>2</w:t>
      </w:r>
      <w:r w:rsidRPr="003809D1">
        <w:rPr>
          <w:rFonts w:ascii="Times New Roman" w:eastAsia="Times New Roman" w:hAnsi="Times New Roman" w:cs="Times New Roman"/>
          <w:sz w:val="24"/>
          <w:szCs w:val="24"/>
          <w:lang w:eastAsia="pl-PL"/>
        </w:rPr>
        <w:t xml:space="preserve"> z przeznaczeniem na sprzedaż owoców w okres od 15.06.2019 r. do 31.07.2019 r. Burmistrz rozpatrzył wniosek pozytywnie, ustalił czynsz dzierżawny na kwotę 75,00 zł +vat.  </w:t>
      </w:r>
    </w:p>
    <w:p w:rsidR="007C017C" w:rsidRPr="007C017C" w:rsidRDefault="007C017C" w:rsidP="007C017C">
      <w:pPr>
        <w:pStyle w:val="Akapitzlist"/>
        <w:spacing w:line="254" w:lineRule="auto"/>
        <w:ind w:left="1571"/>
        <w:jc w:val="both"/>
        <w:rPr>
          <w:rFonts w:ascii="Times New Roman" w:eastAsia="Times New Roman" w:hAnsi="Times New Roman" w:cs="Times New Roman"/>
          <w:sz w:val="24"/>
          <w:szCs w:val="24"/>
          <w:lang w:eastAsia="pl-PL"/>
        </w:rPr>
      </w:pPr>
    </w:p>
    <w:p w:rsidR="007C017C" w:rsidRDefault="00A55A06" w:rsidP="007C017C">
      <w:pPr>
        <w:pStyle w:val="Akapitzlist"/>
        <w:numPr>
          <w:ilvl w:val="0"/>
          <w:numId w:val="9"/>
        </w:numPr>
        <w:spacing w:line="240"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Burmistrz Barlinka zapoznał się z wnioskiem osoby fizycznej w sprawie zmiany proponowanych przez Gminę Barlinek warunków umowy dzierżawy części nieruchomości gruntowej oznaczonej działką nr 200/3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Rychnów </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o pow. ok. 0,3100 ha z przeznaczeniem na cele rolne. Burmistrz rozpatrzył wniosek pozytywnie, wyraził zgodę na dzierżawę w 1 roku z obniżonym czynszem o 100%, a w 2 roku o 50%. Burmistrz wydał Zarządzenie </w:t>
      </w:r>
      <w:r w:rsidR="00051934">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Nr 49/2019.</w:t>
      </w:r>
    </w:p>
    <w:p w:rsidR="007C017C" w:rsidRPr="007C017C" w:rsidRDefault="007C017C" w:rsidP="007C017C">
      <w:pPr>
        <w:pStyle w:val="Akapitzlist"/>
        <w:rPr>
          <w:rFonts w:ascii="Times New Roman" w:eastAsia="Times New Roman" w:hAnsi="Times New Roman" w:cs="Times New Roman"/>
          <w:sz w:val="24"/>
          <w:szCs w:val="24"/>
          <w:lang w:eastAsia="pl-PL"/>
        </w:rPr>
      </w:pPr>
    </w:p>
    <w:p w:rsidR="007C017C" w:rsidRPr="007C017C" w:rsidRDefault="007C017C" w:rsidP="007C017C">
      <w:pPr>
        <w:pStyle w:val="Akapitzlist"/>
        <w:spacing w:line="240" w:lineRule="auto"/>
        <w:ind w:left="1571"/>
        <w:jc w:val="both"/>
        <w:rPr>
          <w:rFonts w:ascii="Times New Roman" w:eastAsia="Times New Roman" w:hAnsi="Times New Roman" w:cs="Times New Roman"/>
          <w:sz w:val="24"/>
          <w:szCs w:val="24"/>
          <w:lang w:eastAsia="pl-PL"/>
        </w:rPr>
      </w:pPr>
    </w:p>
    <w:p w:rsidR="00A55A06" w:rsidRDefault="00A55A06" w:rsidP="007C017C">
      <w:pPr>
        <w:pStyle w:val="Akapitzlist"/>
        <w:numPr>
          <w:ilvl w:val="0"/>
          <w:numId w:val="9"/>
        </w:numPr>
        <w:spacing w:line="240"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Burmistrz Barlinka zapoznał się z wnioskiem osoby fizycznej o zawarcie umowy dzierżawy części nieruchomości gruntowej oznaczonej w ewidencji gruntów działką</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nr 261/8 </w:t>
      </w:r>
      <w:proofErr w:type="spellStart"/>
      <w:r w:rsidRPr="003809D1">
        <w:rPr>
          <w:rFonts w:ascii="Times New Roman" w:eastAsia="Times New Roman" w:hAnsi="Times New Roman" w:cs="Times New Roman"/>
          <w:sz w:val="24"/>
          <w:szCs w:val="24"/>
          <w:lang w:eastAsia="pl-PL"/>
        </w:rPr>
        <w:t>obr</w:t>
      </w:r>
      <w:proofErr w:type="spellEnd"/>
      <w:r w:rsidRPr="003809D1">
        <w:rPr>
          <w:rFonts w:ascii="Times New Roman" w:eastAsia="Times New Roman" w:hAnsi="Times New Roman" w:cs="Times New Roman"/>
          <w:sz w:val="24"/>
          <w:szCs w:val="24"/>
          <w:lang w:eastAsia="pl-PL"/>
        </w:rPr>
        <w:t xml:space="preserve">. 2 m. Barlinek (zlokalizowanej przy </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ul. Gorzowskiej 55 w Barlinku)</w:t>
      </w:r>
      <w:r w:rsidR="00570AB8">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z przeznaczeniem na cele ogrodowe, na czas nieoznaczony. Burmistrz rozpatrzył pozytywnie wniosek, wydał Zarządzenie Nr 49/2019.</w:t>
      </w:r>
    </w:p>
    <w:p w:rsidR="007C017C" w:rsidRPr="007C017C" w:rsidRDefault="007C017C" w:rsidP="007C017C">
      <w:pPr>
        <w:pStyle w:val="Akapitzlist"/>
        <w:spacing w:line="240" w:lineRule="auto"/>
        <w:ind w:left="1571"/>
        <w:jc w:val="both"/>
        <w:rPr>
          <w:rFonts w:ascii="Times New Roman" w:eastAsia="Times New Roman" w:hAnsi="Times New Roman" w:cs="Times New Roman"/>
          <w:sz w:val="24"/>
          <w:szCs w:val="24"/>
          <w:lang w:eastAsia="pl-PL"/>
        </w:rPr>
      </w:pPr>
    </w:p>
    <w:p w:rsidR="00080FA0" w:rsidRPr="003809D1" w:rsidRDefault="00080FA0" w:rsidP="003809D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Burmistrz Barlinka zapoznał się ze sprawą dot. samoistnego wyłączenia pieca gazowego w Pensjonacie pod Sosnami. </w:t>
      </w:r>
      <w:proofErr w:type="spellStart"/>
      <w:r w:rsidRPr="003809D1">
        <w:rPr>
          <w:rFonts w:ascii="Times New Roman" w:eastAsia="Times New Roman" w:hAnsi="Times New Roman" w:cs="Times New Roman"/>
          <w:sz w:val="24"/>
          <w:szCs w:val="24"/>
          <w:lang w:eastAsia="pl-PL"/>
        </w:rPr>
        <w:t>Serwisant</w:t>
      </w:r>
      <w:proofErr w:type="spellEnd"/>
      <w:r w:rsidRPr="003809D1">
        <w:rPr>
          <w:rFonts w:ascii="Times New Roman" w:eastAsia="Times New Roman" w:hAnsi="Times New Roman" w:cs="Times New Roman"/>
          <w:sz w:val="24"/>
          <w:szCs w:val="24"/>
          <w:lang w:eastAsia="pl-PL"/>
        </w:rPr>
        <w:t xml:space="preserve"> stwierdził, </w:t>
      </w:r>
      <w:r w:rsidR="00051934">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że prawdopodobnie powodem wyłączenia pieca jest ubytek wody w instalacji. Burmistrz polecił ustalić przyczynę ubytku wody. </w:t>
      </w:r>
    </w:p>
    <w:p w:rsidR="0062287B" w:rsidRDefault="0062287B" w:rsidP="003809D1">
      <w:pPr>
        <w:ind w:left="851"/>
        <w:jc w:val="both"/>
      </w:pPr>
    </w:p>
    <w:p w:rsidR="00080FA0" w:rsidRDefault="00080FA0" w:rsidP="003809D1">
      <w:pPr>
        <w:pStyle w:val="Akapitzlist"/>
        <w:numPr>
          <w:ilvl w:val="0"/>
          <w:numId w:val="9"/>
        </w:numPr>
        <w:spacing w:after="0" w:line="240" w:lineRule="auto"/>
        <w:jc w:val="both"/>
        <w:rPr>
          <w:rFonts w:ascii="Times New Roman" w:hAnsi="Times New Roman"/>
          <w:sz w:val="24"/>
        </w:rPr>
      </w:pPr>
      <w:r w:rsidRPr="003809D1">
        <w:rPr>
          <w:rFonts w:ascii="Times New Roman" w:hAnsi="Times New Roman"/>
          <w:sz w:val="24"/>
        </w:rPr>
        <w:t xml:space="preserve">Burmistrz Barlinka zapoznał się z pismem dotyczącym projektu </w:t>
      </w:r>
      <w:r w:rsidR="00651135">
        <w:rPr>
          <w:rFonts w:ascii="Times New Roman" w:hAnsi="Times New Roman"/>
          <w:sz w:val="24"/>
        </w:rPr>
        <w:t xml:space="preserve">                                      </w:t>
      </w:r>
      <w:r w:rsidRPr="003809D1">
        <w:rPr>
          <w:rFonts w:ascii="Times New Roman" w:hAnsi="Times New Roman"/>
          <w:sz w:val="24"/>
        </w:rPr>
        <w:t>nr RPZP.09.03.00-0021/18 pn. „Termomodernizacja i remont 7 budynków komunalnych w Barlinku” w sprawie wyłączenia z ww. projektu prac związanych z termomodernizacją</w:t>
      </w:r>
      <w:r w:rsidR="00AE3EED">
        <w:rPr>
          <w:rFonts w:ascii="Times New Roman" w:hAnsi="Times New Roman"/>
          <w:sz w:val="24"/>
        </w:rPr>
        <w:t xml:space="preserve"> </w:t>
      </w:r>
      <w:r w:rsidRPr="003809D1">
        <w:rPr>
          <w:rFonts w:ascii="Times New Roman" w:hAnsi="Times New Roman"/>
          <w:sz w:val="24"/>
        </w:rPr>
        <w:t xml:space="preserve">i remontem budynków przy ul. 31 Stycznia 15 oraz ul. Gorzowskiej 24. Burmistrz zapoznał się ze stanowiskiem Prezes BTBS i wyraził zgodę na zastąpienie ww. budynków mieszkalnych budynkami zlokalizowanymi przy </w:t>
      </w:r>
      <w:proofErr w:type="spellStart"/>
      <w:r w:rsidRPr="003809D1">
        <w:rPr>
          <w:rFonts w:ascii="Times New Roman" w:hAnsi="Times New Roman"/>
          <w:sz w:val="24"/>
        </w:rPr>
        <w:t>ul.Podwale</w:t>
      </w:r>
      <w:proofErr w:type="spellEnd"/>
      <w:r w:rsidRPr="003809D1">
        <w:rPr>
          <w:rFonts w:ascii="Times New Roman" w:hAnsi="Times New Roman"/>
          <w:sz w:val="24"/>
        </w:rPr>
        <w:t xml:space="preserve"> 2 oraz Górnej 37</w:t>
      </w:r>
      <w:r w:rsidR="00651135">
        <w:rPr>
          <w:rFonts w:ascii="Times New Roman" w:hAnsi="Times New Roman"/>
          <w:sz w:val="24"/>
        </w:rPr>
        <w:t xml:space="preserve"> </w:t>
      </w:r>
      <w:r w:rsidRPr="003809D1">
        <w:rPr>
          <w:rFonts w:ascii="Times New Roman" w:hAnsi="Times New Roman"/>
          <w:sz w:val="24"/>
        </w:rPr>
        <w:t>w Barlinku. Burmistrz polecił Prezes BTBS złożyć wniosek</w:t>
      </w:r>
      <w:r w:rsidR="00AE3EED">
        <w:rPr>
          <w:rFonts w:ascii="Times New Roman" w:hAnsi="Times New Roman"/>
          <w:sz w:val="24"/>
        </w:rPr>
        <w:t xml:space="preserve"> </w:t>
      </w:r>
      <w:r w:rsidRPr="003809D1">
        <w:rPr>
          <w:rFonts w:ascii="Times New Roman" w:hAnsi="Times New Roman"/>
          <w:sz w:val="24"/>
        </w:rPr>
        <w:t>o wprowadzenie zmian w projekcie. Burmistrz wyraził zgodę na przygotowanie i zlecenie niezbędnej dokumentacji technicznej budynków położnych przy</w:t>
      </w:r>
      <w:r w:rsidR="00651135">
        <w:rPr>
          <w:rFonts w:ascii="Times New Roman" w:hAnsi="Times New Roman"/>
          <w:sz w:val="24"/>
        </w:rPr>
        <w:t xml:space="preserve"> </w:t>
      </w:r>
      <w:r w:rsidRPr="003809D1">
        <w:rPr>
          <w:rFonts w:ascii="Times New Roman" w:hAnsi="Times New Roman"/>
          <w:sz w:val="24"/>
        </w:rPr>
        <w:t xml:space="preserve">ul. Podwale 2 i ul. Górna 37 za kwotę 27.500,00 zł. Ewentualne zmiany w budżecie Gminy Barlinek zostaną dokonane po opracowaniu kosztorysów inwestorskich dla przedmiotowych budynków oraz po uzyskaniu zgody z IŻ RPZP na dokonanie zmiany </w:t>
      </w:r>
      <w:r w:rsidR="00AE3EED">
        <w:rPr>
          <w:rFonts w:ascii="Times New Roman" w:hAnsi="Times New Roman"/>
          <w:sz w:val="24"/>
        </w:rPr>
        <w:t xml:space="preserve">                         </w:t>
      </w:r>
      <w:r w:rsidRPr="003809D1">
        <w:rPr>
          <w:rFonts w:ascii="Times New Roman" w:hAnsi="Times New Roman"/>
          <w:sz w:val="24"/>
        </w:rPr>
        <w:t xml:space="preserve">w projekcie (nie dotyczy zamiany budynków). </w:t>
      </w:r>
    </w:p>
    <w:p w:rsidR="00651135" w:rsidRPr="007C017C" w:rsidRDefault="00651135" w:rsidP="007C017C">
      <w:pPr>
        <w:spacing w:after="0" w:line="240" w:lineRule="auto"/>
        <w:jc w:val="both"/>
        <w:rPr>
          <w:rFonts w:ascii="Times New Roman" w:hAnsi="Times New Roman"/>
          <w:sz w:val="24"/>
        </w:rPr>
      </w:pPr>
    </w:p>
    <w:p w:rsidR="00080FA0" w:rsidRPr="003809D1" w:rsidRDefault="00080FA0" w:rsidP="003809D1">
      <w:pPr>
        <w:pStyle w:val="Akapitzlist"/>
        <w:numPr>
          <w:ilvl w:val="0"/>
          <w:numId w:val="9"/>
        </w:numPr>
        <w:spacing w:after="0" w:line="240" w:lineRule="auto"/>
        <w:jc w:val="both"/>
        <w:rPr>
          <w:rFonts w:ascii="Times New Roman" w:hAnsi="Times New Roman"/>
          <w:sz w:val="24"/>
        </w:rPr>
      </w:pPr>
      <w:r w:rsidRPr="003809D1">
        <w:rPr>
          <w:rFonts w:ascii="Times New Roman" w:hAnsi="Times New Roman"/>
          <w:sz w:val="24"/>
        </w:rPr>
        <w:t>Burmistrz Barlinka zapoznał się z pismem</w:t>
      </w:r>
      <w:r w:rsidRPr="003809D1">
        <w:rPr>
          <w:rFonts w:ascii="Times New Roman" w:eastAsia="Times New Roman" w:hAnsi="Times New Roman" w:cs="Times New Roman"/>
          <w:b/>
          <w:sz w:val="24"/>
          <w:szCs w:val="24"/>
          <w:lang w:eastAsia="pl-PL"/>
        </w:rPr>
        <w:t xml:space="preserve"> </w:t>
      </w:r>
      <w:r w:rsidRPr="003809D1">
        <w:rPr>
          <w:rFonts w:ascii="Times New Roman" w:eastAsia="Times New Roman" w:hAnsi="Times New Roman" w:cs="Times New Roman"/>
          <w:sz w:val="24"/>
          <w:szCs w:val="24"/>
          <w:lang w:eastAsia="pl-PL"/>
        </w:rPr>
        <w:t xml:space="preserve">dotyczącym  </w:t>
      </w:r>
      <w:r w:rsidRPr="003809D1">
        <w:rPr>
          <w:rFonts w:ascii="Times New Roman" w:hAnsi="Times New Roman"/>
          <w:sz w:val="24"/>
        </w:rPr>
        <w:t>powiększenia powierzchni użytkowej świetlicy wiejskiej w m. Moczydło 18.  Burmistrz wyraził zgodę na wyłączenie z powierzchni mieszkalnej lokalu mieszkalnego nr 1 zlokalizowanego na parterze ww. budynku pokoju o powierzchni 36,6m</w:t>
      </w:r>
      <w:r w:rsidRPr="003809D1">
        <w:rPr>
          <w:rFonts w:ascii="Times New Roman" w:hAnsi="Times New Roman" w:cs="Times New Roman"/>
          <w:sz w:val="24"/>
        </w:rPr>
        <w:t>²</w:t>
      </w:r>
      <w:r w:rsidRPr="003809D1">
        <w:rPr>
          <w:rFonts w:ascii="Times New Roman" w:hAnsi="Times New Roman"/>
          <w:sz w:val="24"/>
        </w:rPr>
        <w:t xml:space="preserve"> celem jego przyłączenia do powierzchni ww. lokalu użytkowego. Burmistrz wyraził zgodę także na przygotowanie dokumentacji projektowej dla </w:t>
      </w:r>
      <w:r w:rsidR="00EF434C">
        <w:rPr>
          <w:rFonts w:ascii="Times New Roman" w:hAnsi="Times New Roman"/>
          <w:sz w:val="24"/>
        </w:rPr>
        <w:t xml:space="preserve">                        </w:t>
      </w:r>
      <w:r w:rsidRPr="003809D1">
        <w:rPr>
          <w:rFonts w:ascii="Times New Roman" w:hAnsi="Times New Roman"/>
          <w:sz w:val="24"/>
        </w:rPr>
        <w:lastRenderedPageBreak/>
        <w:t xml:space="preserve">ww. inwestycji. Środki na opracowanie dokumentacji projektowej w kwocie </w:t>
      </w:r>
      <w:r w:rsidR="00651135">
        <w:rPr>
          <w:rFonts w:ascii="Times New Roman" w:hAnsi="Times New Roman"/>
          <w:sz w:val="24"/>
        </w:rPr>
        <w:t xml:space="preserve">                   </w:t>
      </w:r>
      <w:r w:rsidRPr="003809D1">
        <w:rPr>
          <w:rFonts w:ascii="Times New Roman" w:hAnsi="Times New Roman"/>
          <w:sz w:val="24"/>
        </w:rPr>
        <w:t>ok 8.000 zł zapewnione zostaną</w:t>
      </w:r>
      <w:r w:rsidR="00651135">
        <w:rPr>
          <w:rFonts w:ascii="Times New Roman" w:hAnsi="Times New Roman"/>
          <w:sz w:val="24"/>
        </w:rPr>
        <w:t xml:space="preserve"> </w:t>
      </w:r>
      <w:r w:rsidRPr="003809D1">
        <w:rPr>
          <w:rFonts w:ascii="Times New Roman" w:hAnsi="Times New Roman"/>
          <w:sz w:val="24"/>
        </w:rPr>
        <w:t xml:space="preserve">w budżecie Gminy Barlinek. </w:t>
      </w:r>
    </w:p>
    <w:p w:rsidR="00080FA0" w:rsidRDefault="00080FA0" w:rsidP="003809D1">
      <w:pPr>
        <w:ind w:left="851"/>
        <w:jc w:val="both"/>
      </w:pPr>
    </w:p>
    <w:p w:rsidR="00080FA0" w:rsidRPr="003809D1" w:rsidRDefault="00080FA0"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o udzielenie możliwości zakupu części nieruchomości gruntowej oznaczonej działką nr 223/9 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w:t>
      </w:r>
      <w:proofErr w:type="spellStart"/>
      <w:r w:rsidRPr="003809D1">
        <w:rPr>
          <w:rFonts w:ascii="Times New Roman" w:hAnsi="Times New Roman" w:cs="Times New Roman"/>
          <w:sz w:val="24"/>
          <w:szCs w:val="24"/>
        </w:rPr>
        <w:t>Płonno</w:t>
      </w:r>
      <w:proofErr w:type="spellEnd"/>
      <w:r w:rsidRPr="003809D1">
        <w:rPr>
          <w:rFonts w:ascii="Times New Roman" w:hAnsi="Times New Roman" w:cs="Times New Roman"/>
          <w:sz w:val="24"/>
          <w:szCs w:val="24"/>
        </w:rPr>
        <w:t xml:space="preserve"> gm. Barlinek     o pow. około 0,1200 ha. Burmistrz po zapoznaniu się ze stanem prawnym działki gruntu nr 223/9 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w:t>
      </w:r>
      <w:proofErr w:type="spellStart"/>
      <w:r w:rsidRPr="003809D1">
        <w:rPr>
          <w:rFonts w:ascii="Times New Roman" w:hAnsi="Times New Roman" w:cs="Times New Roman"/>
          <w:sz w:val="24"/>
          <w:szCs w:val="24"/>
        </w:rPr>
        <w:t>Płonno</w:t>
      </w:r>
      <w:proofErr w:type="spellEnd"/>
      <w:r w:rsidRPr="003809D1">
        <w:rPr>
          <w:rFonts w:ascii="Times New Roman" w:hAnsi="Times New Roman" w:cs="Times New Roman"/>
          <w:sz w:val="24"/>
          <w:szCs w:val="24"/>
        </w:rPr>
        <w:t xml:space="preserve"> gm. Barlinek postanowił odstąpić od zbycia przedmiotowej nieruchomości. Burmistrz postanowił zaproponować wnioskodawcy nabycie działki nr 100/4, 100/7, 100/5, 100/6, 100/11, 100/10 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w:t>
      </w:r>
      <w:proofErr w:type="spellStart"/>
      <w:r w:rsidRPr="003809D1">
        <w:rPr>
          <w:rFonts w:ascii="Times New Roman" w:hAnsi="Times New Roman" w:cs="Times New Roman"/>
          <w:sz w:val="24"/>
          <w:szCs w:val="24"/>
        </w:rPr>
        <w:t>Płonno</w:t>
      </w:r>
      <w:proofErr w:type="spellEnd"/>
      <w:r w:rsidRPr="003809D1">
        <w:rPr>
          <w:rFonts w:ascii="Times New Roman" w:hAnsi="Times New Roman" w:cs="Times New Roman"/>
          <w:sz w:val="24"/>
          <w:szCs w:val="24"/>
        </w:rPr>
        <w:t xml:space="preserve"> gm.,</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po uzyskaniu informacji od PW</w:t>
      </w:r>
      <w:r w:rsidR="003A3199">
        <w:rPr>
          <w:rFonts w:ascii="Times New Roman" w:hAnsi="Times New Roman" w:cs="Times New Roman"/>
          <w:sz w:val="24"/>
          <w:szCs w:val="24"/>
        </w:rPr>
        <w:t>-</w:t>
      </w:r>
      <w:r w:rsidRPr="003809D1">
        <w:rPr>
          <w:rFonts w:ascii="Times New Roman" w:hAnsi="Times New Roman" w:cs="Times New Roman"/>
          <w:sz w:val="24"/>
          <w:szCs w:val="24"/>
        </w:rPr>
        <w:t>K Płonia Sp. z o.o. o zapewnieniu dostawy wody</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i odbioru ścieków dla planowanej zabudowy mieszkaniowej jednorodzinnej.  </w:t>
      </w:r>
    </w:p>
    <w:p w:rsidR="00080FA0" w:rsidRDefault="00080FA0" w:rsidP="003809D1">
      <w:pPr>
        <w:ind w:left="851"/>
        <w:jc w:val="both"/>
      </w:pPr>
    </w:p>
    <w:p w:rsidR="00080FA0" w:rsidRPr="003809D1" w:rsidRDefault="00080FA0"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i skierował do Rady Miejskiej </w:t>
      </w:r>
      <w:proofErr w:type="spellStart"/>
      <w:r w:rsidRPr="003809D1">
        <w:rPr>
          <w:rFonts w:ascii="Times New Roman" w:hAnsi="Times New Roman" w:cs="Times New Roman"/>
          <w:sz w:val="24"/>
          <w:szCs w:val="24"/>
        </w:rPr>
        <w:t>wm</w:t>
      </w:r>
      <w:proofErr w:type="spellEnd"/>
      <w:r w:rsidRPr="003809D1">
        <w:rPr>
          <w:rFonts w:ascii="Times New Roman" w:hAnsi="Times New Roman" w:cs="Times New Roman"/>
          <w:sz w:val="24"/>
          <w:szCs w:val="24"/>
        </w:rPr>
        <w:t xml:space="preserve">. projekt uchwały w sprawie </w:t>
      </w:r>
      <w:r w:rsidRPr="003809D1">
        <w:rPr>
          <w:rFonts w:ascii="Times New Roman" w:hAnsi="Times New Roman" w:cs="Times New Roman"/>
          <w:bCs/>
          <w:sz w:val="24"/>
          <w:szCs w:val="24"/>
        </w:rPr>
        <w:t>wyrażenia zgody</w:t>
      </w:r>
      <w:r w:rsidRPr="003809D1">
        <w:rPr>
          <w:rFonts w:ascii="Times New Roman" w:hAnsi="Times New Roman" w:cs="Times New Roman"/>
          <w:b/>
          <w:bCs/>
          <w:sz w:val="24"/>
          <w:szCs w:val="24"/>
        </w:rPr>
        <w:t xml:space="preserve"> </w:t>
      </w:r>
      <w:r w:rsidRPr="003809D1">
        <w:rPr>
          <w:rFonts w:ascii="Times New Roman" w:hAnsi="Times New Roman" w:cs="Times New Roman"/>
          <w:sz w:val="24"/>
          <w:szCs w:val="24"/>
        </w:rPr>
        <w:t>na sprzedaż w drodze bezprzetargowej części nieruchomości gruntowej położonej przy ul. Ogrodowej na poprawę warunków zagospodarowania nieruchomości przyległej.</w:t>
      </w:r>
    </w:p>
    <w:p w:rsidR="00080FA0" w:rsidRDefault="00080FA0" w:rsidP="003809D1">
      <w:pPr>
        <w:ind w:left="851"/>
        <w:jc w:val="both"/>
      </w:pPr>
    </w:p>
    <w:p w:rsidR="00080FA0" w:rsidRPr="003809D1" w:rsidRDefault="00080FA0" w:rsidP="003809D1">
      <w:pPr>
        <w:pStyle w:val="Akapitzlist"/>
        <w:numPr>
          <w:ilvl w:val="0"/>
          <w:numId w:val="9"/>
        </w:numPr>
        <w:spacing w:after="0" w:line="240" w:lineRule="auto"/>
        <w:jc w:val="both"/>
        <w:rPr>
          <w:rFonts w:ascii="Times New Roman" w:hAnsi="Times New Roman" w:cs="Times New Roman"/>
          <w:bCs/>
          <w:sz w:val="24"/>
          <w:szCs w:val="24"/>
        </w:rPr>
      </w:pPr>
      <w:r w:rsidRPr="003809D1">
        <w:rPr>
          <w:rFonts w:ascii="Times New Roman" w:hAnsi="Times New Roman" w:cs="Times New Roman"/>
          <w:sz w:val="24"/>
          <w:szCs w:val="24"/>
        </w:rPr>
        <w:t xml:space="preserve">Burmistrz Barlinka zapoznał się z wniesionymi uwagami przez byłych właścicieli nieruchomości gruntowej oznaczonej w ewidencji gruntów działkami </w:t>
      </w:r>
      <w:r w:rsidRPr="003809D1">
        <w:rPr>
          <w:rFonts w:ascii="Times New Roman" w:hAnsi="Times New Roman" w:cs="Times New Roman"/>
          <w:bCs/>
          <w:sz w:val="24"/>
          <w:szCs w:val="24"/>
        </w:rPr>
        <w:t xml:space="preserve">387/2, 387/6 w  </w:t>
      </w:r>
      <w:proofErr w:type="spellStart"/>
      <w:r w:rsidRPr="003809D1">
        <w:rPr>
          <w:rFonts w:ascii="Times New Roman" w:hAnsi="Times New Roman" w:cs="Times New Roman"/>
          <w:bCs/>
          <w:sz w:val="24"/>
          <w:szCs w:val="24"/>
        </w:rPr>
        <w:t>obr</w:t>
      </w:r>
      <w:proofErr w:type="spellEnd"/>
      <w:r w:rsidRPr="003809D1">
        <w:rPr>
          <w:rFonts w:ascii="Times New Roman" w:hAnsi="Times New Roman" w:cs="Times New Roman"/>
          <w:bCs/>
          <w:sz w:val="24"/>
          <w:szCs w:val="24"/>
        </w:rPr>
        <w:t xml:space="preserve">. Moczkowo gm. Barlinek do operatu z dnia </w:t>
      </w:r>
      <w:r w:rsidR="00B15CEC">
        <w:rPr>
          <w:rFonts w:ascii="Times New Roman" w:hAnsi="Times New Roman" w:cs="Times New Roman"/>
          <w:bCs/>
          <w:sz w:val="24"/>
          <w:szCs w:val="24"/>
        </w:rPr>
        <w:t xml:space="preserve">          </w:t>
      </w:r>
      <w:r w:rsidRPr="003809D1">
        <w:rPr>
          <w:rFonts w:ascii="Times New Roman" w:hAnsi="Times New Roman" w:cs="Times New Roman"/>
          <w:bCs/>
          <w:sz w:val="24"/>
          <w:szCs w:val="24"/>
        </w:rPr>
        <w:t xml:space="preserve">31 stycznia 2019 r. określającego wartość odszkodowania za przedmiotowe działki. Burmistrz postanowił skierować złożone uwagi na piśmie do  rzeczoznawcy majątkowego w celu wyrażenia opinii. </w:t>
      </w:r>
    </w:p>
    <w:p w:rsidR="00080FA0" w:rsidRPr="00080FA0" w:rsidRDefault="00080FA0" w:rsidP="003809D1">
      <w:pPr>
        <w:spacing w:line="254" w:lineRule="auto"/>
        <w:ind w:left="851"/>
        <w:jc w:val="both"/>
      </w:pPr>
    </w:p>
    <w:p w:rsidR="00080FA0" w:rsidRPr="003809D1" w:rsidRDefault="00080FA0"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BTBS Sp. z o.o. w Barlinku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w sprawie wyrażenia zgody na wynajęcie, w trybie bezprzetargowym, na czas nieoznaczony, nieruchomość gruntową  składającą się z części działki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nr 778/15 i części działki</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nr 765/4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2 m.  Barlinek zabudowanej murowanym pomieszczeniem gospodarczym o pow. użytkowej 10,55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xml:space="preserve">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z przeznaczeniem cele gospodarcze. Burmistrz rozpatrzył pozytywnie wniosek, wydał Zarządzenie Nr  53/2019</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w powyższej sprawie.</w:t>
      </w:r>
    </w:p>
    <w:p w:rsidR="00080FA0" w:rsidRDefault="00080FA0" w:rsidP="003809D1">
      <w:pPr>
        <w:ind w:left="851"/>
        <w:jc w:val="both"/>
      </w:pPr>
    </w:p>
    <w:p w:rsidR="00080FA0" w:rsidRPr="003809D1" w:rsidRDefault="00080FA0"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Chrześcijańskiej Wspólnoty Zielonoświątkowej Zbór „Genezaret” w Barlinku w sprawie użyczenia nieruchomości gruntowych oznaczonych w ewidencji gruntów działkami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nr 106/2, 107/2 oraz 108/2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2 m. Barlinek z przeznaczeniem na plac zabaw dla dzieci. Burmistrz rozpatrzył pozytywnie wniosek, wydał Zarządzenie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Nr 54/2019</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w powyższej sprawie.</w:t>
      </w:r>
    </w:p>
    <w:p w:rsidR="00080FA0" w:rsidRDefault="00080FA0" w:rsidP="003809D1">
      <w:pPr>
        <w:ind w:left="851"/>
        <w:jc w:val="both"/>
      </w:pPr>
    </w:p>
    <w:p w:rsidR="00080FA0" w:rsidRPr="00F41118" w:rsidRDefault="00080FA0" w:rsidP="00EF434C">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o ponowne zawarcie umowy najmu części nieruchomości gruntowej oznaczonej w ewidencji gruntów działką nr 667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1 m. Barlinek (usytuowanej przy ul. Św. Bonifacego)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o pow. ok. 850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xml:space="preserve">, zabudowanej budynkiem niemieszkalnym,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z przeznaczeniem na ogród rekreacyjno-uprawny. Wnioskodawca przedstawił</w:t>
      </w:r>
      <w:r w:rsidR="00DD241A">
        <w:rPr>
          <w:rFonts w:ascii="Times New Roman" w:hAnsi="Times New Roman" w:cs="Times New Roman"/>
          <w:sz w:val="24"/>
          <w:szCs w:val="24"/>
        </w:rPr>
        <w:t xml:space="preserve"> swoje</w:t>
      </w:r>
      <w:r w:rsidRPr="003809D1">
        <w:rPr>
          <w:rFonts w:ascii="Times New Roman" w:hAnsi="Times New Roman" w:cs="Times New Roman"/>
          <w:sz w:val="24"/>
          <w:szCs w:val="24"/>
        </w:rPr>
        <w:t xml:space="preserve"> warunki zawarcia umowy</w:t>
      </w:r>
      <w:r w:rsidRPr="00DD241A">
        <w:rPr>
          <w:rFonts w:ascii="Times New Roman" w:hAnsi="Times New Roman" w:cs="Times New Roman"/>
          <w:sz w:val="24"/>
          <w:szCs w:val="24"/>
        </w:rPr>
        <w:t xml:space="preserve">. Burmistrz wyraził zgodę na zawarcie umowy na warunkach określonych w poprzedniej umowie najmu. </w:t>
      </w:r>
    </w:p>
    <w:p w:rsidR="00080FA0" w:rsidRPr="003809D1" w:rsidRDefault="00080FA0"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lastRenderedPageBreak/>
        <w:t xml:space="preserve">Burmistrz Barlinka zapoznał się z wnioskiem osoby fizycznej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o wydzierżawienie części nieruchomości gruntowej oznaczonej w ewidencji gruntów działką nr 245/2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2 m. Barlinek (przy ul. Gorzowskiej) </w:t>
      </w:r>
      <w:r w:rsidR="00E206C8">
        <w:rPr>
          <w:rFonts w:ascii="Times New Roman" w:hAnsi="Times New Roman" w:cs="Times New Roman"/>
          <w:sz w:val="24"/>
          <w:szCs w:val="24"/>
        </w:rPr>
        <w:t xml:space="preserve">                                </w:t>
      </w:r>
      <w:r w:rsidRPr="003809D1">
        <w:rPr>
          <w:rFonts w:ascii="Times New Roman" w:hAnsi="Times New Roman" w:cs="Times New Roman"/>
          <w:sz w:val="24"/>
          <w:szCs w:val="24"/>
        </w:rPr>
        <w:t>o pow. ok</w:t>
      </w:r>
      <w:r w:rsidR="00E206C8">
        <w:rPr>
          <w:rFonts w:ascii="Times New Roman" w:hAnsi="Times New Roman" w:cs="Times New Roman"/>
          <w:sz w:val="24"/>
          <w:szCs w:val="24"/>
        </w:rPr>
        <w:t>.</w:t>
      </w:r>
      <w:r w:rsidRPr="003809D1">
        <w:rPr>
          <w:rFonts w:ascii="Times New Roman" w:hAnsi="Times New Roman" w:cs="Times New Roman"/>
          <w:sz w:val="24"/>
          <w:szCs w:val="24"/>
        </w:rPr>
        <w:t xml:space="preserve"> 3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xml:space="preserve"> z przeznaczeniem na sprzedaż warzyw na okres 3 miesięcy, oraz części nieruchomości gruntowej oznaczonej w ewidencji gruntów działką nr 195</w:t>
      </w:r>
      <w:r w:rsidR="00EF434C">
        <w:rPr>
          <w:rFonts w:ascii="Times New Roman" w:hAnsi="Times New Roman" w:cs="Times New Roman"/>
          <w:sz w:val="24"/>
          <w:szCs w:val="24"/>
        </w:rPr>
        <w:t xml:space="preserve">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2 m. Barlinek (przy ul. Rynek) o pow. ok 3 m</w:t>
      </w:r>
      <w:r w:rsidRPr="003809D1">
        <w:rPr>
          <w:rFonts w:ascii="Times New Roman" w:hAnsi="Times New Roman" w:cs="Times New Roman"/>
          <w:sz w:val="24"/>
          <w:szCs w:val="24"/>
          <w:vertAlign w:val="superscript"/>
        </w:rPr>
        <w:t>2</w:t>
      </w:r>
      <w:r w:rsidRPr="003809D1">
        <w:rPr>
          <w:rFonts w:ascii="Times New Roman" w:hAnsi="Times New Roman" w:cs="Times New Roman"/>
          <w:sz w:val="24"/>
          <w:szCs w:val="24"/>
        </w:rPr>
        <w:t xml:space="preserve"> z przeznaczeniem na sprzedaż warzyw na okres 3 miesięcy. Burmistrz wyraził zgodę na wydzierżawienie części nieruchomości </w:t>
      </w:r>
      <w:proofErr w:type="spellStart"/>
      <w:r w:rsidRPr="003809D1">
        <w:rPr>
          <w:rFonts w:ascii="Times New Roman" w:hAnsi="Times New Roman" w:cs="Times New Roman"/>
          <w:sz w:val="24"/>
          <w:szCs w:val="24"/>
        </w:rPr>
        <w:t>ozn</w:t>
      </w:r>
      <w:proofErr w:type="spellEnd"/>
      <w:r w:rsidRPr="003809D1">
        <w:rPr>
          <w:rFonts w:ascii="Times New Roman" w:hAnsi="Times New Roman" w:cs="Times New Roman"/>
          <w:sz w:val="24"/>
          <w:szCs w:val="24"/>
        </w:rPr>
        <w:t xml:space="preserve">. dz. nr 245/2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2 Barlinek</w:t>
      </w:r>
    </w:p>
    <w:p w:rsidR="00080FA0" w:rsidRPr="00080FA0" w:rsidRDefault="00080FA0" w:rsidP="003809D1">
      <w:pPr>
        <w:spacing w:after="0" w:line="240" w:lineRule="auto"/>
        <w:ind w:left="851"/>
        <w:contextualSpacing/>
        <w:jc w:val="both"/>
        <w:rPr>
          <w:rFonts w:ascii="Times New Roman" w:hAnsi="Times New Roman" w:cs="Times New Roman"/>
          <w:sz w:val="24"/>
          <w:szCs w:val="24"/>
        </w:rPr>
      </w:pPr>
    </w:p>
    <w:p w:rsidR="00080FA0" w:rsidRPr="003809D1" w:rsidRDefault="00080FA0"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ze sprawą umowy najmu części nieruchomości gruntowej oznaczonej w ewidencji gruntów działką nr 270/6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1 m. z przeznaczeniem na wykonanie utwardzonego dojścia do lokali usytuowanych w budynku przy ul. Chopina 46. Burmistrz wyraził zgodę na najem ww. nieruchomości, wydał Zarządzenie Nr 53/2019 w powyższej sprawie. </w:t>
      </w:r>
    </w:p>
    <w:p w:rsidR="00080FA0" w:rsidRDefault="00080FA0" w:rsidP="003809D1">
      <w:pPr>
        <w:ind w:left="851"/>
        <w:jc w:val="both"/>
      </w:pPr>
    </w:p>
    <w:p w:rsidR="00E6632C" w:rsidRPr="003809D1" w:rsidRDefault="00E6632C" w:rsidP="003809D1">
      <w:pPr>
        <w:pStyle w:val="Akapitzlist"/>
        <w:numPr>
          <w:ilvl w:val="0"/>
          <w:numId w:val="9"/>
        </w:numPr>
        <w:tabs>
          <w:tab w:val="left" w:pos="284"/>
        </w:tabs>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dzierżawcy części działki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nr 287/9</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xml:space="preserve">. 2 Barlinka pod boksami garażowymi nr 5 i 6 przy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ul. Niepodległości 45 oraz załączanymi do wniosku dokumentami z których wynika iż zostały spełnione przesłanki do zbycia w trybie bezprzetargowym gruntu pod boksem garażowym nr 5, </w:t>
      </w:r>
      <w:proofErr w:type="spellStart"/>
      <w:r w:rsidRPr="003809D1">
        <w:rPr>
          <w:rFonts w:ascii="Times New Roman" w:hAnsi="Times New Roman" w:cs="Times New Roman"/>
          <w:sz w:val="24"/>
          <w:szCs w:val="24"/>
        </w:rPr>
        <w:t>tj</w:t>
      </w:r>
      <w:proofErr w:type="spellEnd"/>
      <w:r w:rsidRPr="003809D1">
        <w:rPr>
          <w:rFonts w:ascii="Times New Roman" w:hAnsi="Times New Roman" w:cs="Times New Roman"/>
          <w:sz w:val="24"/>
          <w:szCs w:val="24"/>
        </w:rPr>
        <w:t>:</w:t>
      </w:r>
    </w:p>
    <w:p w:rsidR="00E6632C" w:rsidRPr="00E6632C" w:rsidRDefault="00EF434C" w:rsidP="00EF434C">
      <w:pPr>
        <w:tabs>
          <w:tab w:val="left" w:pos="284"/>
        </w:tabs>
        <w:spacing w:after="0" w:line="240" w:lineRule="auto"/>
        <w:ind w:left="157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6632C" w:rsidRPr="00E6632C">
        <w:rPr>
          <w:rFonts w:ascii="Times New Roman" w:hAnsi="Times New Roman" w:cs="Times New Roman"/>
          <w:sz w:val="24"/>
          <w:szCs w:val="24"/>
        </w:rPr>
        <w:t>wnioskodawca dzierżawi grunt przez okres co najmniej 10 lat,</w:t>
      </w:r>
    </w:p>
    <w:p w:rsidR="00E6632C" w:rsidRPr="00E6632C" w:rsidRDefault="00EF434C" w:rsidP="00EF434C">
      <w:pPr>
        <w:tabs>
          <w:tab w:val="left" w:pos="284"/>
        </w:tabs>
        <w:spacing w:after="0" w:line="240" w:lineRule="auto"/>
        <w:ind w:left="157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6632C" w:rsidRPr="00E6632C">
        <w:rPr>
          <w:rFonts w:ascii="Times New Roman" w:hAnsi="Times New Roman" w:cs="Times New Roman"/>
          <w:sz w:val="24"/>
          <w:szCs w:val="24"/>
        </w:rPr>
        <w:t xml:space="preserve">do wniosku zostały załączone dokumenty poświadczające legalną realizację boksu garażowego w oparciu o pozwolenie na budowę, </w:t>
      </w:r>
    </w:p>
    <w:p w:rsidR="00E6632C" w:rsidRPr="00E6632C" w:rsidRDefault="00EF434C" w:rsidP="00EF434C">
      <w:pPr>
        <w:tabs>
          <w:tab w:val="left" w:pos="284"/>
        </w:tabs>
        <w:spacing w:after="0" w:line="240" w:lineRule="auto"/>
        <w:ind w:left="157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6632C" w:rsidRPr="00E6632C">
        <w:rPr>
          <w:rFonts w:ascii="Times New Roman" w:hAnsi="Times New Roman" w:cs="Times New Roman"/>
          <w:sz w:val="24"/>
          <w:szCs w:val="24"/>
        </w:rPr>
        <w:t>do wniosku został załączony dokument poświadczający iż wnioskodawca poniósł koszty budowy boksu garażowego.</w:t>
      </w:r>
    </w:p>
    <w:p w:rsidR="00E6632C" w:rsidRPr="003809D1" w:rsidRDefault="00E6632C" w:rsidP="00EF434C">
      <w:pPr>
        <w:pStyle w:val="Akapitzlist"/>
        <w:tabs>
          <w:tab w:val="left" w:pos="284"/>
        </w:tabs>
        <w:spacing w:after="0" w:line="240" w:lineRule="auto"/>
        <w:ind w:left="1571"/>
        <w:jc w:val="both"/>
        <w:rPr>
          <w:rFonts w:ascii="Times New Roman" w:hAnsi="Times New Roman" w:cs="Times New Roman"/>
          <w:sz w:val="24"/>
          <w:szCs w:val="24"/>
        </w:rPr>
      </w:pPr>
      <w:r w:rsidRPr="003809D1">
        <w:rPr>
          <w:rFonts w:ascii="Times New Roman" w:hAnsi="Times New Roman" w:cs="Times New Roman"/>
          <w:sz w:val="24"/>
          <w:szCs w:val="24"/>
        </w:rPr>
        <w:t xml:space="preserve">W związku z powyższym Burmistrz rozpatrzył pozytywnie wniosek dotyczący sprzedaży części przedmiotowego gruntu pod boksem garażowym nr 5, natomiast w przypadku sprzedaży gruntu pod boksem garażowym nr 6 wniosek rozpatrzył negatywnie z uwagi na brak dokumentu poświadczającego, iż wnioskodawca lub poprzedni właściciel, którego wnioskodawca jest następcą prawnym, ponieśli koszty budowy boksu garażowego.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Z przedstawionego pozwolenia na budowę nie wynika iż dotyczy ono zgody na budowę boksu nr 6 – załącznik graficzny nie zgodny z decyzją zezwalającą na budowę.    </w:t>
      </w:r>
    </w:p>
    <w:p w:rsidR="00E6632C" w:rsidRPr="003809D1" w:rsidRDefault="00E6632C" w:rsidP="00EF434C">
      <w:pPr>
        <w:pStyle w:val="Akapitzlist"/>
        <w:tabs>
          <w:tab w:val="left" w:pos="284"/>
        </w:tabs>
        <w:spacing w:after="0" w:line="240" w:lineRule="auto"/>
        <w:ind w:left="1571"/>
        <w:jc w:val="both"/>
        <w:rPr>
          <w:rFonts w:ascii="Times New Roman" w:hAnsi="Times New Roman" w:cs="Times New Roman"/>
          <w:sz w:val="24"/>
          <w:szCs w:val="24"/>
        </w:rPr>
      </w:pPr>
      <w:r w:rsidRPr="003809D1">
        <w:rPr>
          <w:rFonts w:ascii="Times New Roman" w:hAnsi="Times New Roman" w:cs="Times New Roman"/>
          <w:sz w:val="24"/>
          <w:szCs w:val="24"/>
        </w:rPr>
        <w:t>W zakresie boksu garażowego nr 5 burmistrz postanowił że grunt zostanie sprzedany na własność  (cześć dz. nr 287/9) a w celu zapewnienia dostępu do drogi publicznej-</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ul. Jeziornej, działka gruntu nr 287/11 w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2 Barlinka zostanie oddana</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w współużytkowanie wieczyste w udziale</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1/8 części.</w:t>
      </w:r>
    </w:p>
    <w:p w:rsidR="00E6632C" w:rsidRPr="003809D1" w:rsidRDefault="00E6632C" w:rsidP="00EF434C">
      <w:pPr>
        <w:pStyle w:val="Akapitzlist"/>
        <w:tabs>
          <w:tab w:val="left" w:pos="284"/>
        </w:tabs>
        <w:spacing w:after="0" w:line="240" w:lineRule="auto"/>
        <w:ind w:left="1571"/>
        <w:jc w:val="both"/>
        <w:rPr>
          <w:rFonts w:ascii="Times New Roman" w:hAnsi="Times New Roman" w:cs="Times New Roman"/>
          <w:sz w:val="24"/>
          <w:szCs w:val="24"/>
        </w:rPr>
      </w:pPr>
      <w:r w:rsidRPr="003809D1">
        <w:rPr>
          <w:rFonts w:ascii="Times New Roman" w:hAnsi="Times New Roman" w:cs="Times New Roman"/>
          <w:sz w:val="24"/>
          <w:szCs w:val="24"/>
        </w:rPr>
        <w:t xml:space="preserve">Po podjęciu uchwały przez Radę Miejska w przedmiotowym zakresie wnioskodawca zostanie poinformowany o kosztach związanych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z przygotowaniem nieruchomości do zbycia zgodnie z wydanym zarządzeniem burmistrza (koszty podziału geodezyjnego oraz 2 operatów).    </w:t>
      </w:r>
    </w:p>
    <w:p w:rsidR="00E6632C" w:rsidRPr="00E6632C" w:rsidRDefault="00E6632C" w:rsidP="003809D1">
      <w:pPr>
        <w:tabs>
          <w:tab w:val="left" w:pos="284"/>
        </w:tabs>
        <w:spacing w:after="0" w:line="240" w:lineRule="auto"/>
        <w:ind w:left="851"/>
        <w:contextualSpacing/>
        <w:jc w:val="both"/>
        <w:rPr>
          <w:rFonts w:ascii="Times New Roman" w:hAnsi="Times New Roman" w:cs="Times New Roman"/>
          <w:sz w:val="24"/>
          <w:szCs w:val="24"/>
        </w:rPr>
      </w:pPr>
    </w:p>
    <w:p w:rsidR="00167653" w:rsidRPr="003809D1" w:rsidRDefault="00167653"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wydał Zarządzenie Nr 62/2019 w sprawie powołania komisji przetargowej do przeprowadzenia przetargów i rokowań na zbycie nieruchomości stanowiących własność Gminy Barlinek.</w:t>
      </w:r>
    </w:p>
    <w:p w:rsidR="00080FA0" w:rsidRDefault="00080FA0" w:rsidP="003809D1">
      <w:pPr>
        <w:ind w:left="851"/>
        <w:jc w:val="both"/>
      </w:pPr>
    </w:p>
    <w:p w:rsidR="00167653" w:rsidRPr="003809D1" w:rsidRDefault="00167653"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lastRenderedPageBreak/>
        <w:t xml:space="preserve">Burmistrz Barlinka zapoznał się z ofertą na wykonanie zadania pn. „Budowa siłowni zewnętrznej w Miejscowości Mostkowo” na kwotę 21.800,00 zł. </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W wyniku rozmowy </w:t>
      </w:r>
      <w:r w:rsidR="00E206C8">
        <w:rPr>
          <w:rFonts w:ascii="Times New Roman" w:hAnsi="Times New Roman" w:cs="Times New Roman"/>
          <w:sz w:val="24"/>
          <w:szCs w:val="24"/>
        </w:rPr>
        <w:t xml:space="preserve">Firma Konstruktor </w:t>
      </w:r>
      <w:proofErr w:type="spellStart"/>
      <w:r w:rsidRPr="003809D1">
        <w:rPr>
          <w:rFonts w:ascii="Times New Roman" w:hAnsi="Times New Roman" w:cs="Times New Roman"/>
          <w:sz w:val="24"/>
          <w:szCs w:val="24"/>
        </w:rPr>
        <w:t>K.Szydłowski</w:t>
      </w:r>
      <w:proofErr w:type="spellEnd"/>
      <w:r w:rsidRPr="003809D1">
        <w:rPr>
          <w:rFonts w:ascii="Times New Roman" w:hAnsi="Times New Roman" w:cs="Times New Roman"/>
          <w:sz w:val="24"/>
          <w:szCs w:val="24"/>
        </w:rPr>
        <w:t xml:space="preserve"> zaproponował  nadzór nad ww. inwestycją za kwotę 1.000+vat. Burmistrz zaakceptował powyższe oferty.</w:t>
      </w:r>
    </w:p>
    <w:p w:rsidR="00080FA0" w:rsidRDefault="00080FA0" w:rsidP="003809D1">
      <w:pPr>
        <w:ind w:left="851"/>
        <w:jc w:val="both"/>
      </w:pPr>
    </w:p>
    <w:p w:rsidR="00167653" w:rsidRPr="003809D1" w:rsidRDefault="00167653"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wnioskiem o wprowadzenie aneksu do umowy RGN.VII.3032.15.3.2018 z dnia 20.08.2019r dot. realizacji zadania „Oświetlenie budynku Muzeum Wsi w Równie”. Burmistrz ustosunkował się pozytywnie do wniosku. </w:t>
      </w:r>
    </w:p>
    <w:p w:rsidR="00167653" w:rsidRDefault="00167653" w:rsidP="003809D1">
      <w:pPr>
        <w:ind w:left="851"/>
        <w:jc w:val="both"/>
      </w:pPr>
    </w:p>
    <w:p w:rsidR="00167653" w:rsidRPr="003809D1" w:rsidRDefault="00167653"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 wnioskami zgłoszonymi przez mieszkańców na zebraniach wiejskich i przekazał według właściwości do referatów.</w:t>
      </w:r>
    </w:p>
    <w:p w:rsidR="00167653" w:rsidRDefault="00167653" w:rsidP="003809D1">
      <w:pPr>
        <w:ind w:left="851"/>
        <w:jc w:val="both"/>
      </w:pPr>
    </w:p>
    <w:p w:rsidR="00167653" w:rsidRPr="003809D1" w:rsidRDefault="00167653" w:rsidP="003809D1">
      <w:pPr>
        <w:pStyle w:val="Akapitzlist"/>
        <w:numPr>
          <w:ilvl w:val="0"/>
          <w:numId w:val="9"/>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i skierował do Rady Miejskiej </w:t>
      </w:r>
      <w:proofErr w:type="spellStart"/>
      <w:r w:rsidRPr="003809D1">
        <w:rPr>
          <w:rFonts w:ascii="Times New Roman" w:hAnsi="Times New Roman" w:cs="Times New Roman"/>
          <w:sz w:val="24"/>
          <w:szCs w:val="24"/>
        </w:rPr>
        <w:t>wm</w:t>
      </w:r>
      <w:proofErr w:type="spellEnd"/>
      <w:r w:rsidRPr="003809D1">
        <w:rPr>
          <w:rFonts w:ascii="Times New Roman" w:hAnsi="Times New Roman" w:cs="Times New Roman"/>
          <w:sz w:val="24"/>
          <w:szCs w:val="24"/>
        </w:rPr>
        <w:t>. projekt uchwał</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w sprawie przyznania dotacji na prace konserwatorskie, restauratorskie lub roboty budowlane. </w:t>
      </w:r>
    </w:p>
    <w:p w:rsidR="00167653" w:rsidRDefault="00167653" w:rsidP="003809D1">
      <w:pPr>
        <w:ind w:left="851"/>
        <w:jc w:val="both"/>
      </w:pPr>
    </w:p>
    <w:p w:rsidR="00167653" w:rsidRDefault="00167653"/>
    <w:p w:rsidR="00594C7C" w:rsidRDefault="00594C7C" w:rsidP="00594C7C">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III. W zakresie spraw finansowo-budżetowych:</w:t>
      </w:r>
    </w:p>
    <w:p w:rsidR="00594C7C" w:rsidRDefault="00594C7C"/>
    <w:p w:rsidR="00167653" w:rsidRPr="003809D1" w:rsidRDefault="00167653" w:rsidP="009050EC">
      <w:pPr>
        <w:pStyle w:val="Akapitzlist"/>
        <w:numPr>
          <w:ilvl w:val="0"/>
          <w:numId w:val="10"/>
        </w:numPr>
        <w:spacing w:after="0" w:line="240" w:lineRule="auto"/>
        <w:ind w:left="1560" w:hanging="426"/>
        <w:jc w:val="both"/>
        <w:rPr>
          <w:rFonts w:ascii="Times New Roman" w:eastAsia="Times New Roman" w:hAnsi="Times New Roman" w:cs="Times New Roman"/>
          <w:sz w:val="24"/>
          <w:szCs w:val="24"/>
          <w:lang w:eastAsia="pl-PL"/>
        </w:rPr>
      </w:pPr>
      <w:r w:rsidRPr="003809D1">
        <w:rPr>
          <w:rFonts w:ascii="Times New Roman" w:hAnsi="Times New Roman" w:cs="Times New Roman"/>
          <w:sz w:val="24"/>
          <w:szCs w:val="24"/>
        </w:rPr>
        <w:t xml:space="preserve">Burmistrz Barlinka </w:t>
      </w:r>
      <w:r w:rsidRPr="003809D1">
        <w:rPr>
          <w:rFonts w:ascii="Times New Roman" w:eastAsia="Calibri" w:hAnsi="Times New Roman" w:cs="Times New Roman"/>
          <w:sz w:val="24"/>
          <w:szCs w:val="24"/>
        </w:rPr>
        <w:t xml:space="preserve">zapoznał się z wnioskiem Sołectwa Moczkowo </w:t>
      </w:r>
      <w:r w:rsidR="00EF434C">
        <w:rPr>
          <w:rFonts w:ascii="Times New Roman" w:eastAsia="Calibri" w:hAnsi="Times New Roman" w:cs="Times New Roman"/>
          <w:sz w:val="24"/>
          <w:szCs w:val="24"/>
        </w:rPr>
        <w:t xml:space="preserve">                            </w:t>
      </w:r>
      <w:r w:rsidRPr="003809D1">
        <w:rPr>
          <w:rFonts w:ascii="Times New Roman" w:eastAsia="Times New Roman" w:hAnsi="Times New Roman" w:cs="Times New Roman"/>
          <w:sz w:val="24"/>
          <w:szCs w:val="24"/>
          <w:lang w:eastAsia="pl-PL"/>
        </w:rPr>
        <w:t>o uruchomienie środków w kwocie 1.450,00 zł brutto przyznanych Sołectwu w ramach Funduszu Sołeckiego na utrzymanie zieleni oraz poprawę estetyki sołectwa wraz z bieżącym utrzymaniem placów zabaw. Burmistrz pozytywnie rozpatrzył wniosek, gdyż wnioskowane zadanie i kwota zostały zaplanowane w Funduszu Sołeckim na 2019 rok.</w:t>
      </w:r>
    </w:p>
    <w:p w:rsidR="00167653" w:rsidRPr="00167653" w:rsidRDefault="00167653" w:rsidP="009050EC">
      <w:pPr>
        <w:spacing w:after="0" w:line="240" w:lineRule="auto"/>
        <w:ind w:left="1560" w:hanging="426"/>
        <w:contextualSpacing/>
        <w:jc w:val="both"/>
        <w:rPr>
          <w:rFonts w:ascii="Times New Roman" w:eastAsia="Times New Roman" w:hAnsi="Times New Roman" w:cs="Times New Roman"/>
          <w:sz w:val="24"/>
          <w:szCs w:val="24"/>
          <w:lang w:eastAsia="pl-PL"/>
        </w:rPr>
      </w:pPr>
    </w:p>
    <w:p w:rsidR="00594C7C" w:rsidRDefault="00167653" w:rsidP="009050EC">
      <w:pPr>
        <w:pStyle w:val="Akapitzlist"/>
        <w:numPr>
          <w:ilvl w:val="0"/>
          <w:numId w:val="10"/>
        </w:numPr>
        <w:spacing w:after="0" w:line="240" w:lineRule="auto"/>
        <w:ind w:left="1560" w:hanging="426"/>
        <w:jc w:val="both"/>
        <w:rPr>
          <w:rFonts w:ascii="Times New Roman" w:eastAsia="Times New Roman" w:hAnsi="Times New Roman" w:cs="Times New Roman"/>
          <w:sz w:val="24"/>
          <w:szCs w:val="24"/>
          <w:lang w:eastAsia="pl-PL"/>
        </w:rPr>
      </w:pPr>
      <w:r w:rsidRPr="003809D1">
        <w:rPr>
          <w:rFonts w:ascii="Times New Roman" w:hAnsi="Times New Roman" w:cs="Times New Roman"/>
          <w:sz w:val="24"/>
          <w:szCs w:val="24"/>
        </w:rPr>
        <w:t xml:space="preserve">Burmistrz Barlinka </w:t>
      </w:r>
      <w:r w:rsidRPr="003809D1">
        <w:rPr>
          <w:rFonts w:ascii="Times New Roman" w:eastAsia="Calibri" w:hAnsi="Times New Roman" w:cs="Times New Roman"/>
          <w:sz w:val="24"/>
          <w:szCs w:val="24"/>
        </w:rPr>
        <w:t xml:space="preserve">zapoznał się z wnioskiem Sołectwa Moczkowo </w:t>
      </w:r>
      <w:r w:rsidR="00EF434C">
        <w:rPr>
          <w:rFonts w:ascii="Times New Roman" w:eastAsia="Calibri" w:hAnsi="Times New Roman" w:cs="Times New Roman"/>
          <w:sz w:val="24"/>
          <w:szCs w:val="24"/>
        </w:rPr>
        <w:t xml:space="preserve">                              </w:t>
      </w:r>
      <w:r w:rsidRPr="003809D1">
        <w:rPr>
          <w:rFonts w:ascii="Times New Roman" w:eastAsia="Times New Roman" w:hAnsi="Times New Roman" w:cs="Times New Roman"/>
          <w:sz w:val="24"/>
          <w:szCs w:val="24"/>
          <w:lang w:eastAsia="pl-PL"/>
        </w:rPr>
        <w:t xml:space="preserve">o uruchomienie środków w kwocie 820,00 zł brutto przyznanych Sołectwu </w:t>
      </w:r>
      <w:r w:rsidR="00EF434C">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w ramach Funduszu Sołeckiego na utrzymanie świetlicy w Brunkach </w:t>
      </w:r>
      <w:r w:rsidR="00EF434C">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i Moczkowie-zakup art. biurowych i środków czystości oraz doposażenia świetlic. Burmistrz pozytywnie rozpatrzył wniosek, gdyż wnioskowane zadanie i kwota zostały zaplanowane w Funduszu Sołeckim na 2019 rok.</w:t>
      </w:r>
    </w:p>
    <w:p w:rsidR="009050EC" w:rsidRDefault="009050EC" w:rsidP="009050EC">
      <w:pPr>
        <w:pStyle w:val="Akapitzlist"/>
        <w:rPr>
          <w:rFonts w:ascii="Times New Roman" w:eastAsia="Times New Roman" w:hAnsi="Times New Roman" w:cs="Times New Roman"/>
          <w:sz w:val="24"/>
          <w:szCs w:val="24"/>
          <w:lang w:eastAsia="pl-PL"/>
        </w:rPr>
      </w:pPr>
    </w:p>
    <w:p w:rsidR="00E91A7F" w:rsidRPr="009050EC" w:rsidRDefault="00E91A7F" w:rsidP="009050EC">
      <w:pPr>
        <w:pStyle w:val="Akapitzlist"/>
        <w:rPr>
          <w:rFonts w:ascii="Times New Roman" w:eastAsia="Times New Roman" w:hAnsi="Times New Roman" w:cs="Times New Roman"/>
          <w:sz w:val="24"/>
          <w:szCs w:val="24"/>
          <w:lang w:eastAsia="pl-PL"/>
        </w:rPr>
      </w:pPr>
    </w:p>
    <w:p w:rsidR="009050EC" w:rsidRPr="004F68A3" w:rsidRDefault="009050EC" w:rsidP="009050EC">
      <w:pPr>
        <w:pStyle w:val="Akapitzlist"/>
        <w:spacing w:after="0" w:line="240" w:lineRule="auto"/>
        <w:ind w:left="1713"/>
        <w:jc w:val="both"/>
        <w:rPr>
          <w:rFonts w:ascii="Times New Roman" w:eastAsia="Times New Roman" w:hAnsi="Times New Roman" w:cs="Times New Roman"/>
          <w:sz w:val="24"/>
          <w:szCs w:val="24"/>
          <w:lang w:eastAsia="pl-PL"/>
        </w:rPr>
      </w:pPr>
    </w:p>
    <w:p w:rsidR="00594C7C" w:rsidRPr="00317A82" w:rsidRDefault="00594C7C" w:rsidP="00594C7C">
      <w:pPr>
        <w:suppressAutoHyphens/>
        <w:spacing w:after="0" w:line="240" w:lineRule="auto"/>
        <w:jc w:val="both"/>
        <w:rPr>
          <w:rFonts w:ascii="Arial" w:eastAsia="Times New Roman" w:hAnsi="Arial" w:cs="Arial"/>
          <w:b/>
          <w:i/>
          <w:u w:val="single"/>
          <w:lang w:eastAsia="ar-SA"/>
        </w:rPr>
      </w:pPr>
      <w:r w:rsidRPr="00317A82">
        <w:rPr>
          <w:rFonts w:ascii="Arial" w:eastAsia="Times New Roman" w:hAnsi="Arial" w:cs="Arial"/>
          <w:b/>
          <w:i/>
          <w:u w:val="single"/>
          <w:lang w:eastAsia="ar-SA"/>
        </w:rPr>
        <w:t>IV. W zakresie spraw oświaty, sportu, kultury i spraw społecznych :</w:t>
      </w:r>
    </w:p>
    <w:p w:rsidR="00594C7C" w:rsidRDefault="00594C7C"/>
    <w:p w:rsidR="00080FA0" w:rsidRDefault="00080FA0" w:rsidP="009050EC">
      <w:pPr>
        <w:pStyle w:val="Akapitzlist"/>
        <w:numPr>
          <w:ilvl w:val="0"/>
          <w:numId w:val="11"/>
        </w:numPr>
        <w:spacing w:line="240" w:lineRule="auto"/>
        <w:ind w:left="1560" w:hanging="426"/>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i zaopiniował pozytywnie wniosek Gminy Barlinek</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o udzielenie wsparcia finansowego na realizację zadania w ramach modułu</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3 wieloletniego rządowego programu „Posiłek w szkole i w domu” dotyczącego wspierania w latach 2019-2023 organów prowadzących publiczne szkoły podstawowe w zapewnieniu bezpiecznych warunków nauki, wychowania i opieki przez organizację stołówek i miejsc spożywania posiłków.</w:t>
      </w:r>
    </w:p>
    <w:p w:rsidR="00EF434C" w:rsidRPr="00EF434C" w:rsidRDefault="00EF434C" w:rsidP="009050EC">
      <w:pPr>
        <w:pStyle w:val="Akapitzlist"/>
        <w:spacing w:line="240" w:lineRule="auto"/>
        <w:ind w:left="1560" w:hanging="426"/>
        <w:jc w:val="both"/>
        <w:rPr>
          <w:rFonts w:ascii="Times New Roman" w:hAnsi="Times New Roman" w:cs="Times New Roman"/>
          <w:sz w:val="24"/>
          <w:szCs w:val="24"/>
        </w:rPr>
      </w:pPr>
    </w:p>
    <w:p w:rsidR="00080FA0" w:rsidRPr="003809D1" w:rsidRDefault="00080FA0" w:rsidP="003809D1">
      <w:pPr>
        <w:pStyle w:val="Akapitzlist"/>
        <w:numPr>
          <w:ilvl w:val="0"/>
          <w:numId w:val="11"/>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i skierował do Rady Miejskiej w/m projekt uchwały w sprawie ustalenia planu sieci publicznych szkół podstawowych prowadzonych przez Gminę Barlinek oraz określenia granic obwodów publicznych szkół podstawowych od dnia 1 września 2019 roku.</w:t>
      </w:r>
    </w:p>
    <w:p w:rsidR="00080FA0" w:rsidRDefault="00080FA0" w:rsidP="00EF434C">
      <w:pPr>
        <w:spacing w:line="240" w:lineRule="auto"/>
        <w:contextualSpacing/>
        <w:jc w:val="both"/>
        <w:rPr>
          <w:rFonts w:ascii="Times New Roman" w:hAnsi="Times New Roman" w:cs="Times New Roman"/>
          <w:sz w:val="24"/>
          <w:szCs w:val="24"/>
        </w:rPr>
      </w:pPr>
    </w:p>
    <w:p w:rsidR="00080FA0" w:rsidRPr="003809D1" w:rsidRDefault="00080FA0" w:rsidP="003809D1">
      <w:pPr>
        <w:pStyle w:val="Akapitzlist"/>
        <w:numPr>
          <w:ilvl w:val="0"/>
          <w:numId w:val="11"/>
        </w:numPr>
        <w:spacing w:after="0"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i skierował do Rady Miejskiej w/m projekt uchwały w sprawie ustalenia sieci publicznych przedszkoli i oddziałów przedszkolnych</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w szkołach podstawowych prowadzonych przez Gminę Barlinek. </w:t>
      </w:r>
    </w:p>
    <w:p w:rsidR="00080FA0" w:rsidRPr="00080FA0" w:rsidRDefault="00080FA0" w:rsidP="003809D1">
      <w:pPr>
        <w:spacing w:line="254" w:lineRule="auto"/>
        <w:ind w:left="567"/>
        <w:jc w:val="both"/>
      </w:pPr>
    </w:p>
    <w:p w:rsidR="00080FA0" w:rsidRPr="003809D1" w:rsidRDefault="00E6632C" w:rsidP="003809D1">
      <w:pPr>
        <w:pStyle w:val="Akapitzlist"/>
        <w:numPr>
          <w:ilvl w:val="0"/>
          <w:numId w:val="11"/>
        </w:numPr>
        <w:spacing w:line="240" w:lineRule="auto"/>
        <w:jc w:val="both"/>
        <w:rPr>
          <w:rFonts w:ascii="Times New Roman" w:hAnsi="Times New Roman" w:cs="Times New Roman"/>
          <w:sz w:val="24"/>
          <w:szCs w:val="24"/>
        </w:rPr>
      </w:pPr>
      <w:r w:rsidRPr="003809D1">
        <w:rPr>
          <w:rFonts w:ascii="Times New Roman" w:hAnsi="Times New Roman" w:cs="Times New Roman"/>
          <w:sz w:val="24"/>
          <w:szCs w:val="24"/>
        </w:rPr>
        <w:t>Burmistrz Barlinka zapoznał się z założeniami do koncepcji zmiany przeznaczenia budynku na ulicy Leśnej 10 po byłym Liceum Ogólnokształcącym na potrzeby Przedszkola Miejskiego Nr 1. Burmistrz wyraził zgodę na zmianę przeznaczenia budynku przy ulicy Leśnej 10 na 4 oddziały PM Nr 1 (3-6 latki). Zobowiązał Dyrektor Przedszkola do przygotowania koncepcji zagospodarowania ww. budynku</w:t>
      </w:r>
    </w:p>
    <w:p w:rsidR="00080FA0" w:rsidRDefault="00080FA0" w:rsidP="003809D1">
      <w:pPr>
        <w:spacing w:line="240" w:lineRule="auto"/>
        <w:ind w:left="567"/>
        <w:contextualSpacing/>
        <w:jc w:val="both"/>
        <w:rPr>
          <w:rFonts w:ascii="Times New Roman" w:hAnsi="Times New Roman" w:cs="Times New Roman"/>
          <w:sz w:val="24"/>
          <w:szCs w:val="24"/>
        </w:rPr>
      </w:pPr>
    </w:p>
    <w:p w:rsidR="00080FA0" w:rsidRPr="00080FA0" w:rsidRDefault="00080FA0" w:rsidP="00080FA0">
      <w:pPr>
        <w:spacing w:line="240" w:lineRule="auto"/>
        <w:ind w:left="720"/>
        <w:contextualSpacing/>
        <w:jc w:val="both"/>
        <w:rPr>
          <w:rFonts w:ascii="Times New Roman" w:hAnsi="Times New Roman" w:cs="Times New Roman"/>
          <w:b/>
          <w:sz w:val="24"/>
          <w:szCs w:val="24"/>
        </w:rPr>
      </w:pPr>
    </w:p>
    <w:p w:rsidR="00594C7C" w:rsidRDefault="00594C7C"/>
    <w:p w:rsidR="00594C7C" w:rsidRPr="0025044E" w:rsidRDefault="00594C7C" w:rsidP="00594C7C">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V. W zakresie spraw OPS:</w:t>
      </w:r>
    </w:p>
    <w:p w:rsidR="00594C7C" w:rsidRDefault="00594C7C"/>
    <w:p w:rsidR="00E6632C" w:rsidRPr="003809D1" w:rsidRDefault="00E6632C" w:rsidP="00257416">
      <w:pPr>
        <w:pStyle w:val="Akapitzlist"/>
        <w:numPr>
          <w:ilvl w:val="0"/>
          <w:numId w:val="12"/>
        </w:numPr>
        <w:spacing w:after="0" w:line="240" w:lineRule="auto"/>
        <w:ind w:left="1276" w:hanging="425"/>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 „Oceną zasobów pomocy społecznej Gminy Barlinek za 2018 rok” i skierował do Rady Miejskiej </w:t>
      </w:r>
      <w:proofErr w:type="spellStart"/>
      <w:r w:rsidRPr="003809D1">
        <w:rPr>
          <w:rFonts w:ascii="Times New Roman" w:hAnsi="Times New Roman" w:cs="Times New Roman"/>
          <w:sz w:val="24"/>
          <w:szCs w:val="24"/>
        </w:rPr>
        <w:t>wm</w:t>
      </w:r>
      <w:proofErr w:type="spellEnd"/>
      <w:r w:rsidRPr="003809D1">
        <w:rPr>
          <w:rFonts w:ascii="Times New Roman" w:hAnsi="Times New Roman" w:cs="Times New Roman"/>
          <w:sz w:val="24"/>
          <w:szCs w:val="24"/>
        </w:rPr>
        <w:t xml:space="preserve">. </w:t>
      </w:r>
    </w:p>
    <w:p w:rsidR="00594C7C" w:rsidRDefault="00594C7C" w:rsidP="00257416">
      <w:pPr>
        <w:ind w:left="1276" w:hanging="425"/>
        <w:jc w:val="both"/>
      </w:pPr>
    </w:p>
    <w:p w:rsidR="00594C7C" w:rsidRDefault="00594C7C"/>
    <w:p w:rsidR="00EF434C" w:rsidRDefault="00EF434C"/>
    <w:p w:rsidR="00594C7C" w:rsidRPr="0025044E" w:rsidRDefault="00594C7C" w:rsidP="00594C7C">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V</w:t>
      </w:r>
      <w:r>
        <w:rPr>
          <w:rFonts w:ascii="Arial" w:eastAsia="Times New Roman" w:hAnsi="Arial" w:cs="Arial"/>
          <w:b/>
          <w:i/>
          <w:u w:val="single"/>
          <w:lang w:eastAsia="pl-PL"/>
        </w:rPr>
        <w:t>I</w:t>
      </w:r>
      <w:r w:rsidRPr="0025044E">
        <w:rPr>
          <w:rFonts w:ascii="Arial" w:eastAsia="Times New Roman" w:hAnsi="Arial" w:cs="Arial"/>
          <w:b/>
          <w:i/>
          <w:u w:val="single"/>
          <w:lang w:eastAsia="pl-PL"/>
        </w:rPr>
        <w:t xml:space="preserve">. W zakresie spraw </w:t>
      </w:r>
      <w:r w:rsidR="00873C2C">
        <w:rPr>
          <w:rFonts w:ascii="Arial" w:eastAsia="Times New Roman" w:hAnsi="Arial" w:cs="Arial"/>
          <w:b/>
          <w:i/>
          <w:u w:val="single"/>
          <w:lang w:eastAsia="pl-PL"/>
        </w:rPr>
        <w:t xml:space="preserve">PW-K Płonia </w:t>
      </w:r>
      <w:r w:rsidRPr="0025044E">
        <w:rPr>
          <w:rFonts w:ascii="Arial" w:eastAsia="Times New Roman" w:hAnsi="Arial" w:cs="Arial"/>
          <w:b/>
          <w:i/>
          <w:u w:val="single"/>
          <w:lang w:eastAsia="pl-PL"/>
        </w:rPr>
        <w:t>:</w:t>
      </w:r>
    </w:p>
    <w:p w:rsidR="00594C7C" w:rsidRDefault="00594C7C"/>
    <w:p w:rsidR="00873C2C" w:rsidRPr="003809D1" w:rsidRDefault="00873C2C" w:rsidP="003809D1">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3809D1">
        <w:rPr>
          <w:rFonts w:ascii="Times New Roman" w:eastAsia="Times New Roman" w:hAnsi="Times New Roman" w:cs="Times New Roman"/>
          <w:sz w:val="24"/>
          <w:szCs w:val="24"/>
          <w:lang w:eastAsia="pl-PL"/>
        </w:rPr>
        <w:t xml:space="preserve">Burmistrz Barlinka zapoznał się ze sprawą budowy sieci wodociągowej </w:t>
      </w:r>
      <w:r w:rsidR="00EF434C">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i kanalizacji sanitarnej na dz. nr 288 obręb Moczkowo, Gmina Barlinek – Inwestor osoba prywatna. Burmistrz ustosunkował się pozytywnie do sprawy, wyraził zgodę</w:t>
      </w:r>
      <w:r w:rsidR="00EF434C">
        <w:rPr>
          <w:rFonts w:ascii="Times New Roman" w:eastAsia="Times New Roman" w:hAnsi="Times New Roman" w:cs="Times New Roman"/>
          <w:sz w:val="24"/>
          <w:szCs w:val="24"/>
          <w:lang w:eastAsia="pl-PL"/>
        </w:rPr>
        <w:t xml:space="preserve"> </w:t>
      </w:r>
      <w:r w:rsidRPr="003809D1">
        <w:rPr>
          <w:rFonts w:ascii="Times New Roman" w:eastAsia="Times New Roman" w:hAnsi="Times New Roman" w:cs="Times New Roman"/>
          <w:sz w:val="24"/>
          <w:szCs w:val="24"/>
          <w:lang w:eastAsia="pl-PL"/>
        </w:rPr>
        <w:t xml:space="preserve">na budowę sieci wodociągowej i kanalizacji sanitarnej na ww. działce. </w:t>
      </w:r>
    </w:p>
    <w:p w:rsidR="00594C7C" w:rsidRDefault="00594C7C" w:rsidP="003809D1">
      <w:pPr>
        <w:ind w:left="426"/>
        <w:jc w:val="both"/>
      </w:pPr>
    </w:p>
    <w:p w:rsidR="00A55A06" w:rsidRPr="003809D1" w:rsidRDefault="00A55A06" w:rsidP="003809D1">
      <w:pPr>
        <w:pStyle w:val="Akapitzlist"/>
        <w:numPr>
          <w:ilvl w:val="0"/>
          <w:numId w:val="13"/>
        </w:numPr>
        <w:spacing w:line="240" w:lineRule="auto"/>
        <w:jc w:val="both"/>
        <w:rPr>
          <w:rFonts w:ascii="Times New Roman" w:hAnsi="Times New Roman" w:cs="Times New Roman"/>
          <w:sz w:val="24"/>
          <w:szCs w:val="24"/>
        </w:rPr>
      </w:pPr>
      <w:r w:rsidRPr="003809D1">
        <w:rPr>
          <w:rFonts w:ascii="Times New Roman" w:hAnsi="Times New Roman" w:cs="Times New Roman"/>
          <w:sz w:val="24"/>
          <w:szCs w:val="24"/>
        </w:rPr>
        <w:t xml:space="preserve">Burmistrz Barlinka zapoznał się ze sprawą budowy sieci wodociągowej przez inwestora prywatnego na dz. nr 243/1, 243/2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Moczkowo dla potrzeb planowanych</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8 budynków mieszkalnych 2 lokalowych. Burmistrz ustosunkował się pozytywnie do sprawy, wyraził zgodę na budowę sieci wodociągowej</w:t>
      </w:r>
      <w:r w:rsidR="00EF434C">
        <w:rPr>
          <w:rFonts w:ascii="Times New Roman" w:hAnsi="Times New Roman" w:cs="Times New Roman"/>
          <w:sz w:val="24"/>
          <w:szCs w:val="24"/>
        </w:rPr>
        <w:t xml:space="preserve"> </w:t>
      </w:r>
      <w:r w:rsidRPr="003809D1">
        <w:rPr>
          <w:rFonts w:ascii="Times New Roman" w:hAnsi="Times New Roman" w:cs="Times New Roman"/>
          <w:sz w:val="24"/>
          <w:szCs w:val="24"/>
        </w:rPr>
        <w:t xml:space="preserve">na </w:t>
      </w:r>
      <w:r w:rsidR="000A544D">
        <w:rPr>
          <w:rFonts w:ascii="Times New Roman" w:hAnsi="Times New Roman" w:cs="Times New Roman"/>
          <w:sz w:val="24"/>
          <w:szCs w:val="24"/>
        </w:rPr>
        <w:t xml:space="preserve">                      </w:t>
      </w:r>
      <w:r w:rsidRPr="003809D1">
        <w:rPr>
          <w:rFonts w:ascii="Times New Roman" w:hAnsi="Times New Roman" w:cs="Times New Roman"/>
          <w:sz w:val="24"/>
          <w:szCs w:val="24"/>
        </w:rPr>
        <w:t>dz. nr 243/1, 243/2</w:t>
      </w:r>
      <w:r w:rsidR="00EF434C">
        <w:rPr>
          <w:rFonts w:ascii="Times New Roman" w:hAnsi="Times New Roman" w:cs="Times New Roman"/>
          <w:sz w:val="24"/>
          <w:szCs w:val="24"/>
        </w:rPr>
        <w:t xml:space="preserve"> </w:t>
      </w:r>
      <w:proofErr w:type="spellStart"/>
      <w:r w:rsidRPr="003809D1">
        <w:rPr>
          <w:rFonts w:ascii="Times New Roman" w:hAnsi="Times New Roman" w:cs="Times New Roman"/>
          <w:sz w:val="24"/>
          <w:szCs w:val="24"/>
        </w:rPr>
        <w:t>obr</w:t>
      </w:r>
      <w:proofErr w:type="spellEnd"/>
      <w:r w:rsidRPr="003809D1">
        <w:rPr>
          <w:rFonts w:ascii="Times New Roman" w:hAnsi="Times New Roman" w:cs="Times New Roman"/>
          <w:sz w:val="24"/>
          <w:szCs w:val="24"/>
        </w:rPr>
        <w:t>. Moczkowo.</w:t>
      </w:r>
    </w:p>
    <w:p w:rsidR="00594C7C" w:rsidRDefault="00594C7C" w:rsidP="003809D1">
      <w:pPr>
        <w:ind w:left="426"/>
        <w:jc w:val="both"/>
      </w:pPr>
    </w:p>
    <w:p w:rsidR="00594C7C" w:rsidRDefault="00594C7C" w:rsidP="003809D1">
      <w:pPr>
        <w:ind w:left="426"/>
        <w:jc w:val="both"/>
      </w:pPr>
    </w:p>
    <w:p w:rsidR="00296425" w:rsidRDefault="00296425"/>
    <w:p w:rsidR="00F44A1F" w:rsidRDefault="00F44A1F"/>
    <w:p w:rsidR="00594C7C" w:rsidRDefault="00594C7C" w:rsidP="00594C7C">
      <w:pPr>
        <w:suppressAutoHyphens/>
        <w:spacing w:after="0" w:line="240" w:lineRule="auto"/>
        <w:jc w:val="center"/>
        <w:rPr>
          <w:rFonts w:ascii="Arial" w:eastAsia="Times New Roman" w:hAnsi="Arial" w:cs="Arial"/>
          <w:b/>
          <w:i/>
          <w:lang w:eastAsia="ar-SA"/>
        </w:rPr>
      </w:pPr>
      <w:r w:rsidRPr="0025044E">
        <w:rPr>
          <w:rFonts w:ascii="Arial" w:eastAsia="Times New Roman" w:hAnsi="Arial" w:cs="Arial"/>
          <w:b/>
          <w:i/>
          <w:lang w:eastAsia="ar-SA"/>
        </w:rPr>
        <w:t>Burmistrz Barlinka wydał następujące zarządzenia:</w:t>
      </w:r>
    </w:p>
    <w:p w:rsidR="00594C7C" w:rsidRDefault="00594C7C"/>
    <w:tbl>
      <w:tblPr>
        <w:tblW w:w="8955" w:type="dxa"/>
        <w:tblInd w:w="108" w:type="dxa"/>
        <w:tblLayout w:type="fixed"/>
        <w:tblLook w:val="01E0" w:firstRow="1" w:lastRow="1" w:firstColumn="1" w:lastColumn="1" w:noHBand="0" w:noVBand="0"/>
      </w:tblPr>
      <w:tblGrid>
        <w:gridCol w:w="596"/>
        <w:gridCol w:w="1558"/>
        <w:gridCol w:w="3968"/>
        <w:gridCol w:w="1418"/>
        <w:gridCol w:w="1415"/>
      </w:tblGrid>
      <w:tr w:rsidR="00594C7C" w:rsidRPr="001567FB" w:rsidTr="007017DA">
        <w:trPr>
          <w:trHeight w:val="540"/>
        </w:trPr>
        <w:tc>
          <w:tcPr>
            <w:tcW w:w="596" w:type="dxa"/>
            <w:tcBorders>
              <w:top w:val="single" w:sz="4" w:space="0" w:color="auto"/>
              <w:left w:val="single" w:sz="4" w:space="0" w:color="auto"/>
              <w:bottom w:val="single" w:sz="4" w:space="0" w:color="auto"/>
              <w:right w:val="single" w:sz="4" w:space="0" w:color="auto"/>
            </w:tcBorders>
            <w:vAlign w:val="center"/>
            <w:hideMark/>
          </w:tcPr>
          <w:p w:rsidR="00594C7C" w:rsidRPr="001567FB" w:rsidRDefault="00594C7C" w:rsidP="007C017C">
            <w:pPr>
              <w:suppressAutoHyphens/>
              <w:spacing w:after="0" w:line="240" w:lineRule="auto"/>
              <w:jc w:val="both"/>
              <w:rPr>
                <w:rFonts w:ascii="Arial" w:eastAsia="Times New Roman" w:hAnsi="Arial" w:cs="Arial"/>
                <w:b/>
                <w:lang w:eastAsia="ar-SA"/>
              </w:rPr>
            </w:pPr>
            <w:r w:rsidRPr="001567FB">
              <w:rPr>
                <w:rFonts w:ascii="Arial" w:eastAsia="Times New Roman" w:hAnsi="Arial" w:cs="Arial"/>
                <w:b/>
                <w:lang w:eastAsia="ar-SA"/>
              </w:rPr>
              <w:t>Lp.</w:t>
            </w:r>
          </w:p>
        </w:tc>
        <w:tc>
          <w:tcPr>
            <w:tcW w:w="1558" w:type="dxa"/>
            <w:tcBorders>
              <w:top w:val="single" w:sz="4" w:space="0" w:color="auto"/>
              <w:left w:val="single" w:sz="4" w:space="0" w:color="auto"/>
              <w:bottom w:val="single" w:sz="4" w:space="0" w:color="auto"/>
              <w:right w:val="single" w:sz="4" w:space="0" w:color="auto"/>
            </w:tcBorders>
            <w:vAlign w:val="center"/>
            <w:hideMark/>
          </w:tcPr>
          <w:p w:rsidR="00594C7C" w:rsidRPr="001567FB" w:rsidRDefault="00594C7C" w:rsidP="007C017C">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Nr Zarządzenia</w:t>
            </w:r>
          </w:p>
        </w:tc>
        <w:tc>
          <w:tcPr>
            <w:tcW w:w="3968" w:type="dxa"/>
            <w:tcBorders>
              <w:top w:val="single" w:sz="4" w:space="0" w:color="auto"/>
              <w:left w:val="single" w:sz="4" w:space="0" w:color="auto"/>
              <w:bottom w:val="single" w:sz="4" w:space="0" w:color="auto"/>
              <w:right w:val="single" w:sz="4" w:space="0" w:color="auto"/>
            </w:tcBorders>
            <w:vAlign w:val="center"/>
            <w:hideMark/>
          </w:tcPr>
          <w:p w:rsidR="00594C7C" w:rsidRPr="001567FB" w:rsidRDefault="00594C7C" w:rsidP="007C017C">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W sprawie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4C7C" w:rsidRPr="001567FB" w:rsidRDefault="00594C7C" w:rsidP="007C017C">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Data</w:t>
            </w:r>
          </w:p>
        </w:tc>
        <w:tc>
          <w:tcPr>
            <w:tcW w:w="1415" w:type="dxa"/>
            <w:tcBorders>
              <w:top w:val="single" w:sz="4" w:space="0" w:color="auto"/>
              <w:left w:val="single" w:sz="4" w:space="0" w:color="auto"/>
              <w:bottom w:val="single" w:sz="4" w:space="0" w:color="auto"/>
              <w:right w:val="single" w:sz="4" w:space="0" w:color="auto"/>
            </w:tcBorders>
            <w:vAlign w:val="center"/>
            <w:hideMark/>
          </w:tcPr>
          <w:p w:rsidR="00594C7C" w:rsidRPr="001567FB" w:rsidRDefault="00594C7C" w:rsidP="007C017C">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Uwagi</w:t>
            </w:r>
          </w:p>
        </w:tc>
      </w:tr>
      <w:tr w:rsidR="00594C7C" w:rsidTr="004566A5">
        <w:trPr>
          <w:trHeight w:val="2285"/>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44/2019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Ogłoszenia wykazu nieruchomości przeznaczonych do oddania w najem w trybie bezprzetargowym stanowiących własność Gminy Barlinek, oddanych w najem w trybie bezprzetargowym stanowiących  własność Gminy Barlinek, oddanych w administrowanie Barlineckiemu Towarzystwu Budownictwa Społecznego Sp. z o.o.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21.03.2019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RGN.VI.</w:t>
            </w:r>
          </w:p>
        </w:tc>
      </w:tr>
      <w:tr w:rsidR="00594C7C" w:rsidTr="007017DA">
        <w:trPr>
          <w:trHeight w:val="36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2.</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45/2019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Ogłoszenia wykazu nieruchomości, przeznczonych do oddania w dzierżawę w drodze przetargowej, stanowiącej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21.03.2019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RGN.VI.</w:t>
            </w:r>
          </w:p>
        </w:tc>
      </w:tr>
      <w:tr w:rsidR="00594C7C" w:rsidTr="007017DA">
        <w:trPr>
          <w:trHeight w:val="39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3.</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46/2019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28.03.2019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39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4.</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47/2019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28.03.2019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285"/>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5.</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48/2019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28.03.2019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33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6.</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49/2019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Ogłoszenia wykazu nieruchomości przeznaczonych do oddania w najem oraz dzierżawę, w drodze bezprzetargowej, stanowiących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28.03.2019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RGN.VI.</w:t>
            </w:r>
          </w:p>
        </w:tc>
      </w:tr>
      <w:tr w:rsidR="00594C7C" w:rsidTr="007017DA">
        <w:trPr>
          <w:trHeight w:val="33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7.</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50/2019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Powołania komisji do oceny dokumentacji niearchiwalnej przeznczonej do wybrakowania ze stanu archiwum Urzędu Miejskiego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29.03.2019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 xml:space="preserve">Sekretarz </w:t>
            </w:r>
          </w:p>
        </w:tc>
      </w:tr>
      <w:tr w:rsidR="00594C7C" w:rsidTr="007017DA">
        <w:trPr>
          <w:trHeight w:val="33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8.</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51/2019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Ogłoszenia naboru na wolne stanowisko urzędnicze podinspektora ds. dzierżawy nieruchomości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03.04.2019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Sekretarz</w:t>
            </w:r>
          </w:p>
        </w:tc>
      </w:tr>
      <w:tr w:rsidR="00594C7C" w:rsidTr="007017DA">
        <w:trPr>
          <w:trHeight w:val="39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9.</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52/2019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Powołania Komisji Konkursowej w celu przeprowadzenia postępowania konkursowego w sprawie naboru na wolne stanowisko urzędnicze podinspektora ds. dzierżawy </w:t>
            </w:r>
            <w:r>
              <w:lastRenderedPageBreak/>
              <w:t xml:space="preserve">nieruchomości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lastRenderedPageBreak/>
              <w:t>03.04.2019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Sekretarz</w:t>
            </w:r>
          </w:p>
        </w:tc>
      </w:tr>
      <w:tr w:rsidR="00594C7C" w:rsidTr="007017DA">
        <w:trPr>
          <w:trHeight w:val="33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10.</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53/2019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Ogłoszenia wykazu nieruchomości przeznaczonych od oddania w najem oraz dzierżawę, w trybie bezprzetargowym, stanowiącym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04.04.2019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RGN.VI.</w:t>
            </w:r>
          </w:p>
        </w:tc>
      </w:tr>
      <w:tr w:rsidR="00594C7C" w:rsidTr="007017DA">
        <w:trPr>
          <w:trHeight w:val="405"/>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11.</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54/2019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Ogłoszenia wykazu nieruchomości przeznczonych do oddania w użyczenie, w drodze bezprzetargowej, stanowiących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04.04.2019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RGN.VI.</w:t>
            </w:r>
          </w:p>
        </w:tc>
      </w:tr>
      <w:tr w:rsidR="00594C7C" w:rsidTr="007017DA">
        <w:trPr>
          <w:trHeight w:val="285"/>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12.</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55/2019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08.04.2019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30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13.</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56/2019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Zmiany budżetu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08.04.2019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93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14.</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57/2019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Treningowego uruchomienia syren alarmowych OC Gminy Barlinek w dniu 10 kwietnia 2019r.</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09.04.2019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OC</w:t>
            </w:r>
          </w:p>
        </w:tc>
      </w:tr>
      <w:tr w:rsidR="00594C7C" w:rsidTr="007017DA">
        <w:trPr>
          <w:trHeight w:val="307"/>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15.</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58/2019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Ustanowienia koordynatora gminnego odpowiedzialnego za szkolenie                         i wsparcie operatorów obsługi informatycznej obwodowych komisji wyborczych oraz realizację zadań na obszarze gminy, w celu przeprowadzenia wyborów do parlamentu Europejskiego, zarządzonych na dzień 26 maja 2019 roku.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10.04.2019</w:t>
            </w:r>
          </w:p>
        </w:tc>
        <w:tc>
          <w:tcPr>
            <w:tcW w:w="1415"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Sekretarz </w:t>
            </w:r>
          </w:p>
        </w:tc>
      </w:tr>
      <w:tr w:rsidR="00594C7C" w:rsidTr="007017DA">
        <w:trPr>
          <w:trHeight w:val="30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16.</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59/2019</w:t>
            </w:r>
          </w:p>
        </w:tc>
        <w:tc>
          <w:tcPr>
            <w:tcW w:w="3968" w:type="dxa"/>
            <w:tcBorders>
              <w:top w:val="single" w:sz="4" w:space="0" w:color="auto"/>
              <w:left w:val="single" w:sz="4" w:space="0" w:color="auto"/>
              <w:bottom w:val="single" w:sz="4" w:space="0" w:color="auto"/>
              <w:right w:val="single" w:sz="4" w:space="0" w:color="auto"/>
            </w:tcBorders>
          </w:tcPr>
          <w:p w:rsidR="00594C7C" w:rsidRDefault="00E32182" w:rsidP="007C017C">
            <w:pPr>
              <w:jc w:val="both"/>
            </w:pPr>
            <w:r>
              <w:t>Powołania operatorów informatycznej obsługi obwodowych komisji wyborczych dla przeprowadzenia wyborów do Parlamentu Europejskiego, zarządzonych na dzień 26 maja 2019 roku.</w:t>
            </w:r>
            <w:r w:rsidR="00E90453">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10.04.2019</w:t>
            </w:r>
          </w:p>
        </w:tc>
        <w:tc>
          <w:tcPr>
            <w:tcW w:w="1415"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Sekretarz </w:t>
            </w:r>
          </w:p>
        </w:tc>
      </w:tr>
      <w:tr w:rsidR="00594C7C" w:rsidTr="007017DA">
        <w:trPr>
          <w:trHeight w:val="315"/>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17.</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60/2019</w:t>
            </w:r>
          </w:p>
        </w:tc>
        <w:tc>
          <w:tcPr>
            <w:tcW w:w="3968" w:type="dxa"/>
            <w:tcBorders>
              <w:top w:val="single" w:sz="4" w:space="0" w:color="auto"/>
              <w:left w:val="single" w:sz="4" w:space="0" w:color="auto"/>
              <w:bottom w:val="single" w:sz="4" w:space="0" w:color="auto"/>
              <w:right w:val="single" w:sz="4" w:space="0" w:color="auto"/>
            </w:tcBorders>
          </w:tcPr>
          <w:p w:rsidR="00594C7C" w:rsidRDefault="00F403B5" w:rsidP="007C017C">
            <w:pPr>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10.04.2019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285"/>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18.</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61/2019</w:t>
            </w:r>
          </w:p>
        </w:tc>
        <w:tc>
          <w:tcPr>
            <w:tcW w:w="3968" w:type="dxa"/>
            <w:tcBorders>
              <w:top w:val="single" w:sz="4" w:space="0" w:color="auto"/>
              <w:left w:val="single" w:sz="4" w:space="0" w:color="auto"/>
              <w:bottom w:val="single" w:sz="4" w:space="0" w:color="auto"/>
              <w:right w:val="single" w:sz="4" w:space="0" w:color="auto"/>
            </w:tcBorders>
          </w:tcPr>
          <w:p w:rsidR="00594C7C" w:rsidRDefault="00391C1B" w:rsidP="007C017C">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10.04.2019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Skarbnik</w:t>
            </w:r>
          </w:p>
        </w:tc>
      </w:tr>
      <w:tr w:rsidR="00594C7C" w:rsidTr="007017DA">
        <w:trPr>
          <w:trHeight w:val="33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19.</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62/2019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Powołania komisji przetargowej do przeprowadzenia przetargów i rokowań na zbycie nieruchomości stanowiących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11.04.2019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RGN.IV.</w:t>
            </w:r>
          </w:p>
        </w:tc>
      </w:tr>
      <w:tr w:rsidR="00594C7C" w:rsidRPr="002B050D" w:rsidTr="007017DA">
        <w:trPr>
          <w:trHeight w:val="270"/>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t>20.</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63/2019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Zmieniające zarządzenie w sprawie określenia warunków korzystania i zasad odpłatności z tytułu wynajmowania </w:t>
            </w:r>
            <w:r>
              <w:lastRenderedPageBreak/>
              <w:t xml:space="preserve">świetlic wiejskich stanowiących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lastRenderedPageBreak/>
              <w:t>11.04.2019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RGN.VI.</w:t>
            </w:r>
          </w:p>
          <w:p w:rsidR="00594C7C" w:rsidRPr="002B050D" w:rsidRDefault="00594C7C" w:rsidP="007C017C">
            <w:pPr>
              <w:jc w:val="center"/>
              <w:rPr>
                <w:color w:val="FF0000"/>
                <w:sz w:val="18"/>
                <w:szCs w:val="18"/>
              </w:rPr>
            </w:pPr>
            <w:r>
              <w:rPr>
                <w:color w:val="FF0000"/>
                <w:sz w:val="18"/>
                <w:szCs w:val="18"/>
              </w:rPr>
              <w:lastRenderedPageBreak/>
              <w:t>Zmienia Zarządzenie            Nr 90/2018</w:t>
            </w:r>
          </w:p>
        </w:tc>
      </w:tr>
      <w:tr w:rsidR="00594C7C" w:rsidRPr="003E5EEF" w:rsidTr="007017DA">
        <w:trPr>
          <w:trHeight w:val="1288"/>
        </w:trPr>
        <w:tc>
          <w:tcPr>
            <w:tcW w:w="596" w:type="dxa"/>
            <w:tcBorders>
              <w:top w:val="single" w:sz="4" w:space="0" w:color="auto"/>
              <w:left w:val="single" w:sz="4" w:space="0" w:color="auto"/>
              <w:bottom w:val="single" w:sz="4" w:space="0" w:color="auto"/>
              <w:right w:val="single" w:sz="4" w:space="0" w:color="auto"/>
            </w:tcBorders>
          </w:tcPr>
          <w:p w:rsidR="00594C7C" w:rsidRDefault="00594C7C" w:rsidP="007C017C">
            <w:pPr>
              <w:jc w:val="center"/>
              <w:rPr>
                <w:b/>
              </w:rPr>
            </w:pPr>
            <w:r>
              <w:rPr>
                <w:b/>
              </w:rPr>
              <w:lastRenderedPageBreak/>
              <w:t>21.</w:t>
            </w:r>
          </w:p>
        </w:tc>
        <w:tc>
          <w:tcPr>
            <w:tcW w:w="155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64/2019</w:t>
            </w:r>
          </w:p>
        </w:tc>
        <w:tc>
          <w:tcPr>
            <w:tcW w:w="3968" w:type="dxa"/>
            <w:tcBorders>
              <w:top w:val="single" w:sz="4" w:space="0" w:color="auto"/>
              <w:left w:val="single" w:sz="4" w:space="0" w:color="auto"/>
              <w:bottom w:val="single" w:sz="4" w:space="0" w:color="auto"/>
              <w:right w:val="single" w:sz="4" w:space="0" w:color="auto"/>
            </w:tcBorders>
          </w:tcPr>
          <w:p w:rsidR="00594C7C" w:rsidRDefault="00594C7C" w:rsidP="007C017C">
            <w:pPr>
              <w:jc w:val="both"/>
            </w:pPr>
            <w:r>
              <w:t xml:space="preserve">Zmiany Zarządzenia Nr 224/2016 Burmistrza Barlinka z dnia 22 grudnia 2016r. w sprawie wprowadzenia Regulaminu Zakładowego Funduszu Świadczeń Socjalnych. </w:t>
            </w:r>
          </w:p>
        </w:tc>
        <w:tc>
          <w:tcPr>
            <w:tcW w:w="1418"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15.04.2019</w:t>
            </w:r>
          </w:p>
        </w:tc>
        <w:tc>
          <w:tcPr>
            <w:tcW w:w="1415" w:type="dxa"/>
            <w:tcBorders>
              <w:top w:val="single" w:sz="4" w:space="0" w:color="auto"/>
              <w:left w:val="single" w:sz="4" w:space="0" w:color="auto"/>
              <w:bottom w:val="single" w:sz="4" w:space="0" w:color="auto"/>
              <w:right w:val="single" w:sz="4" w:space="0" w:color="auto"/>
            </w:tcBorders>
            <w:vAlign w:val="center"/>
          </w:tcPr>
          <w:p w:rsidR="00594C7C" w:rsidRDefault="00594C7C" w:rsidP="007C017C">
            <w:pPr>
              <w:jc w:val="center"/>
            </w:pPr>
            <w:r>
              <w:t>KW</w:t>
            </w:r>
          </w:p>
          <w:p w:rsidR="00594C7C" w:rsidRPr="003E5EEF" w:rsidRDefault="00594C7C" w:rsidP="007C017C">
            <w:pPr>
              <w:jc w:val="center"/>
              <w:rPr>
                <w:color w:val="FF0000"/>
                <w:sz w:val="18"/>
                <w:szCs w:val="18"/>
              </w:rPr>
            </w:pPr>
            <w:r>
              <w:rPr>
                <w:color w:val="FF0000"/>
                <w:sz w:val="18"/>
                <w:szCs w:val="18"/>
              </w:rPr>
              <w:t xml:space="preserve">Zmienia Zarządzenie Nr 224/2016 </w:t>
            </w:r>
          </w:p>
        </w:tc>
      </w:tr>
      <w:tr w:rsidR="00481A5B" w:rsidTr="007017DA">
        <w:trPr>
          <w:trHeight w:val="285"/>
        </w:trPr>
        <w:tc>
          <w:tcPr>
            <w:tcW w:w="596" w:type="dxa"/>
            <w:tcBorders>
              <w:top w:val="single" w:sz="4" w:space="0" w:color="auto"/>
              <w:left w:val="single" w:sz="4" w:space="0" w:color="auto"/>
              <w:bottom w:val="single" w:sz="4" w:space="0" w:color="auto"/>
              <w:right w:val="single" w:sz="4" w:space="0" w:color="auto"/>
            </w:tcBorders>
          </w:tcPr>
          <w:p w:rsidR="00481A5B" w:rsidRDefault="007017DA" w:rsidP="007C017C">
            <w:pPr>
              <w:jc w:val="center"/>
              <w:rPr>
                <w:b/>
              </w:rPr>
            </w:pPr>
            <w:r>
              <w:rPr>
                <w:b/>
              </w:rPr>
              <w:t>22.</w:t>
            </w:r>
            <w:r w:rsidR="00481A5B">
              <w:rPr>
                <w:b/>
              </w:rPr>
              <w:t>.</w:t>
            </w:r>
          </w:p>
        </w:tc>
        <w:tc>
          <w:tcPr>
            <w:tcW w:w="155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65/2019</w:t>
            </w:r>
          </w:p>
        </w:tc>
        <w:tc>
          <w:tcPr>
            <w:tcW w:w="3968" w:type="dxa"/>
            <w:tcBorders>
              <w:top w:val="single" w:sz="4" w:space="0" w:color="auto"/>
              <w:left w:val="single" w:sz="4" w:space="0" w:color="auto"/>
              <w:bottom w:val="single" w:sz="4" w:space="0" w:color="auto"/>
              <w:right w:val="single" w:sz="4" w:space="0" w:color="auto"/>
            </w:tcBorders>
          </w:tcPr>
          <w:p w:rsidR="00481A5B" w:rsidRDefault="00E00414" w:rsidP="007C017C">
            <w:pPr>
              <w:jc w:val="both"/>
            </w:pPr>
            <w:r>
              <w:t>Ogłoszenia konkursu na stanowisko Dyrektora Szkoły Podstawowej nr 1 im. Tadeusza Kościuszki w Barlinku.</w:t>
            </w:r>
          </w:p>
        </w:tc>
        <w:tc>
          <w:tcPr>
            <w:tcW w:w="141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15.04.2019</w:t>
            </w:r>
          </w:p>
        </w:tc>
        <w:tc>
          <w:tcPr>
            <w:tcW w:w="1415" w:type="dxa"/>
            <w:tcBorders>
              <w:top w:val="single" w:sz="4" w:space="0" w:color="auto"/>
              <w:left w:val="single" w:sz="4" w:space="0" w:color="auto"/>
              <w:bottom w:val="single" w:sz="4" w:space="0" w:color="auto"/>
              <w:right w:val="single" w:sz="4" w:space="0" w:color="auto"/>
            </w:tcBorders>
            <w:vAlign w:val="center"/>
          </w:tcPr>
          <w:p w:rsidR="00481A5B" w:rsidRDefault="00E00414" w:rsidP="007C017C">
            <w:pPr>
              <w:jc w:val="center"/>
            </w:pPr>
            <w:r>
              <w:t>ROSK.IV.</w:t>
            </w:r>
          </w:p>
        </w:tc>
      </w:tr>
      <w:tr w:rsidR="00481A5B" w:rsidTr="007017DA">
        <w:trPr>
          <w:trHeight w:val="300"/>
        </w:trPr>
        <w:tc>
          <w:tcPr>
            <w:tcW w:w="596" w:type="dxa"/>
            <w:tcBorders>
              <w:top w:val="single" w:sz="4" w:space="0" w:color="auto"/>
              <w:left w:val="single" w:sz="4" w:space="0" w:color="auto"/>
              <w:bottom w:val="single" w:sz="4" w:space="0" w:color="auto"/>
              <w:right w:val="single" w:sz="4" w:space="0" w:color="auto"/>
            </w:tcBorders>
          </w:tcPr>
          <w:p w:rsidR="00481A5B" w:rsidRDefault="007017DA" w:rsidP="007C017C">
            <w:pPr>
              <w:jc w:val="center"/>
              <w:rPr>
                <w:b/>
              </w:rPr>
            </w:pPr>
            <w:r>
              <w:rPr>
                <w:b/>
              </w:rPr>
              <w:t>23</w:t>
            </w:r>
            <w:r w:rsidR="00481A5B">
              <w:rPr>
                <w:b/>
              </w:rPr>
              <w:t>.</w:t>
            </w:r>
          </w:p>
        </w:tc>
        <w:tc>
          <w:tcPr>
            <w:tcW w:w="155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66/2019</w:t>
            </w:r>
          </w:p>
        </w:tc>
        <w:tc>
          <w:tcPr>
            <w:tcW w:w="3968" w:type="dxa"/>
            <w:tcBorders>
              <w:top w:val="single" w:sz="4" w:space="0" w:color="auto"/>
              <w:left w:val="single" w:sz="4" w:space="0" w:color="auto"/>
              <w:bottom w:val="single" w:sz="4" w:space="0" w:color="auto"/>
              <w:right w:val="single" w:sz="4" w:space="0" w:color="auto"/>
            </w:tcBorders>
          </w:tcPr>
          <w:p w:rsidR="00481A5B" w:rsidRDefault="00E00414" w:rsidP="007C017C">
            <w:pPr>
              <w:jc w:val="both"/>
            </w:pPr>
            <w:r>
              <w:t xml:space="preserve">Ogłoszenia konkursu na stanowisko Dyrektora Szkoły Podstawowej nr 4 im. Henryka Sienkiewicza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15.04.2019</w:t>
            </w:r>
          </w:p>
        </w:tc>
        <w:tc>
          <w:tcPr>
            <w:tcW w:w="1415" w:type="dxa"/>
            <w:tcBorders>
              <w:top w:val="single" w:sz="4" w:space="0" w:color="auto"/>
              <w:left w:val="single" w:sz="4" w:space="0" w:color="auto"/>
              <w:bottom w:val="single" w:sz="4" w:space="0" w:color="auto"/>
              <w:right w:val="single" w:sz="4" w:space="0" w:color="auto"/>
            </w:tcBorders>
            <w:vAlign w:val="center"/>
          </w:tcPr>
          <w:p w:rsidR="00481A5B" w:rsidRDefault="00E00414" w:rsidP="007C017C">
            <w:pPr>
              <w:jc w:val="center"/>
            </w:pPr>
            <w:r>
              <w:t>ROSK.IV.</w:t>
            </w:r>
          </w:p>
        </w:tc>
      </w:tr>
      <w:tr w:rsidR="00481A5B" w:rsidTr="007017DA">
        <w:trPr>
          <w:trHeight w:val="360"/>
        </w:trPr>
        <w:tc>
          <w:tcPr>
            <w:tcW w:w="596" w:type="dxa"/>
            <w:tcBorders>
              <w:top w:val="single" w:sz="4" w:space="0" w:color="auto"/>
              <w:left w:val="single" w:sz="4" w:space="0" w:color="auto"/>
              <w:bottom w:val="single" w:sz="4" w:space="0" w:color="auto"/>
              <w:right w:val="single" w:sz="4" w:space="0" w:color="auto"/>
            </w:tcBorders>
          </w:tcPr>
          <w:p w:rsidR="00481A5B" w:rsidRDefault="007017DA" w:rsidP="007C017C">
            <w:pPr>
              <w:jc w:val="center"/>
              <w:rPr>
                <w:b/>
              </w:rPr>
            </w:pPr>
            <w:r>
              <w:rPr>
                <w:b/>
              </w:rPr>
              <w:t>24</w:t>
            </w:r>
            <w:r w:rsidR="00481A5B">
              <w:rPr>
                <w:b/>
              </w:rPr>
              <w:t>.</w:t>
            </w:r>
          </w:p>
        </w:tc>
        <w:tc>
          <w:tcPr>
            <w:tcW w:w="155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67/2019</w:t>
            </w:r>
          </w:p>
        </w:tc>
        <w:tc>
          <w:tcPr>
            <w:tcW w:w="3968" w:type="dxa"/>
            <w:tcBorders>
              <w:top w:val="single" w:sz="4" w:space="0" w:color="auto"/>
              <w:left w:val="single" w:sz="4" w:space="0" w:color="auto"/>
              <w:bottom w:val="single" w:sz="4" w:space="0" w:color="auto"/>
              <w:right w:val="single" w:sz="4" w:space="0" w:color="auto"/>
            </w:tcBorders>
          </w:tcPr>
          <w:p w:rsidR="00481A5B" w:rsidRDefault="00E00414" w:rsidP="007C017C">
            <w:pPr>
              <w:jc w:val="both"/>
            </w:pPr>
            <w:r>
              <w:t>Ogłoszenia konkursu na stanowisko Dyrektora Szkoły Podstawowej im. Jana Pawła II w Mostkowie.</w:t>
            </w:r>
          </w:p>
        </w:tc>
        <w:tc>
          <w:tcPr>
            <w:tcW w:w="141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15.04.2019</w:t>
            </w:r>
          </w:p>
        </w:tc>
        <w:tc>
          <w:tcPr>
            <w:tcW w:w="1415" w:type="dxa"/>
            <w:tcBorders>
              <w:top w:val="single" w:sz="4" w:space="0" w:color="auto"/>
              <w:left w:val="single" w:sz="4" w:space="0" w:color="auto"/>
              <w:bottom w:val="single" w:sz="4" w:space="0" w:color="auto"/>
              <w:right w:val="single" w:sz="4" w:space="0" w:color="auto"/>
            </w:tcBorders>
            <w:vAlign w:val="center"/>
          </w:tcPr>
          <w:p w:rsidR="00481A5B" w:rsidRDefault="00E00414" w:rsidP="007C017C">
            <w:pPr>
              <w:jc w:val="center"/>
            </w:pPr>
            <w:r>
              <w:t>ROSK.IV.</w:t>
            </w:r>
          </w:p>
        </w:tc>
      </w:tr>
      <w:tr w:rsidR="00481A5B" w:rsidTr="007017DA">
        <w:trPr>
          <w:trHeight w:val="315"/>
        </w:trPr>
        <w:tc>
          <w:tcPr>
            <w:tcW w:w="596" w:type="dxa"/>
            <w:tcBorders>
              <w:top w:val="single" w:sz="4" w:space="0" w:color="auto"/>
              <w:left w:val="single" w:sz="4" w:space="0" w:color="auto"/>
              <w:bottom w:val="single" w:sz="4" w:space="0" w:color="auto"/>
              <w:right w:val="single" w:sz="4" w:space="0" w:color="auto"/>
            </w:tcBorders>
          </w:tcPr>
          <w:p w:rsidR="00481A5B" w:rsidRDefault="007017DA" w:rsidP="007C017C">
            <w:pPr>
              <w:jc w:val="center"/>
              <w:rPr>
                <w:b/>
              </w:rPr>
            </w:pPr>
            <w:r>
              <w:rPr>
                <w:b/>
              </w:rPr>
              <w:t>25</w:t>
            </w:r>
            <w:r w:rsidR="00481A5B">
              <w:rPr>
                <w:b/>
              </w:rPr>
              <w:t>.</w:t>
            </w:r>
          </w:p>
        </w:tc>
        <w:tc>
          <w:tcPr>
            <w:tcW w:w="155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68/2019</w:t>
            </w:r>
          </w:p>
        </w:tc>
        <w:tc>
          <w:tcPr>
            <w:tcW w:w="3968" w:type="dxa"/>
            <w:tcBorders>
              <w:top w:val="single" w:sz="4" w:space="0" w:color="auto"/>
              <w:left w:val="single" w:sz="4" w:space="0" w:color="auto"/>
              <w:bottom w:val="single" w:sz="4" w:space="0" w:color="auto"/>
              <w:right w:val="single" w:sz="4" w:space="0" w:color="auto"/>
            </w:tcBorders>
          </w:tcPr>
          <w:p w:rsidR="00481A5B" w:rsidRDefault="00E00414" w:rsidP="007C017C">
            <w:pPr>
              <w:jc w:val="both"/>
            </w:pPr>
            <w:r>
              <w:t xml:space="preserve">Ogłoszenia konkursu na stanowisko Dyrektora Szkoły Podstawowej dla Dorosłych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15.04.2019</w:t>
            </w:r>
          </w:p>
        </w:tc>
        <w:tc>
          <w:tcPr>
            <w:tcW w:w="1415" w:type="dxa"/>
            <w:tcBorders>
              <w:top w:val="single" w:sz="4" w:space="0" w:color="auto"/>
              <w:left w:val="single" w:sz="4" w:space="0" w:color="auto"/>
              <w:bottom w:val="single" w:sz="4" w:space="0" w:color="auto"/>
              <w:right w:val="single" w:sz="4" w:space="0" w:color="auto"/>
            </w:tcBorders>
            <w:vAlign w:val="center"/>
          </w:tcPr>
          <w:p w:rsidR="00481A5B" w:rsidRDefault="00E00414" w:rsidP="007C017C">
            <w:pPr>
              <w:jc w:val="center"/>
            </w:pPr>
            <w:r>
              <w:t>ROSK.IV.</w:t>
            </w:r>
          </w:p>
        </w:tc>
      </w:tr>
      <w:tr w:rsidR="00481A5B" w:rsidTr="00C41A70">
        <w:trPr>
          <w:trHeight w:val="420"/>
        </w:trPr>
        <w:tc>
          <w:tcPr>
            <w:tcW w:w="596" w:type="dxa"/>
            <w:tcBorders>
              <w:top w:val="single" w:sz="4" w:space="0" w:color="auto"/>
              <w:left w:val="single" w:sz="4" w:space="0" w:color="auto"/>
              <w:bottom w:val="single" w:sz="4" w:space="0" w:color="auto"/>
              <w:right w:val="single" w:sz="4" w:space="0" w:color="auto"/>
            </w:tcBorders>
          </w:tcPr>
          <w:p w:rsidR="00481A5B" w:rsidRDefault="007017DA" w:rsidP="007C017C">
            <w:pPr>
              <w:jc w:val="center"/>
              <w:rPr>
                <w:b/>
              </w:rPr>
            </w:pPr>
            <w:r>
              <w:rPr>
                <w:b/>
              </w:rPr>
              <w:t>26</w:t>
            </w:r>
            <w:r w:rsidR="00481A5B">
              <w:rPr>
                <w:b/>
              </w:rPr>
              <w:t>.</w:t>
            </w:r>
          </w:p>
        </w:tc>
        <w:tc>
          <w:tcPr>
            <w:tcW w:w="155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69/2019</w:t>
            </w:r>
          </w:p>
        </w:tc>
        <w:tc>
          <w:tcPr>
            <w:tcW w:w="3968" w:type="dxa"/>
            <w:tcBorders>
              <w:top w:val="single" w:sz="4" w:space="0" w:color="auto"/>
              <w:left w:val="single" w:sz="4" w:space="0" w:color="auto"/>
              <w:bottom w:val="single" w:sz="4" w:space="0" w:color="auto"/>
              <w:right w:val="single" w:sz="4" w:space="0" w:color="auto"/>
            </w:tcBorders>
          </w:tcPr>
          <w:p w:rsidR="00481A5B" w:rsidRDefault="00A47F72" w:rsidP="007C017C">
            <w:pPr>
              <w:jc w:val="both"/>
            </w:pPr>
            <w:r>
              <w:t xml:space="preserve">Podania do publicznej wiadomości </w:t>
            </w:r>
            <w:r w:rsidR="0063452C">
              <w:t>wykazu nieruchomości przeznczonych do sprzedaży</w:t>
            </w:r>
            <w:r w:rsidR="00856038">
              <w:t>.</w:t>
            </w:r>
          </w:p>
        </w:tc>
        <w:tc>
          <w:tcPr>
            <w:tcW w:w="1418"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16.04.2019</w:t>
            </w:r>
          </w:p>
        </w:tc>
        <w:tc>
          <w:tcPr>
            <w:tcW w:w="1415" w:type="dxa"/>
            <w:tcBorders>
              <w:top w:val="single" w:sz="4" w:space="0" w:color="auto"/>
              <w:left w:val="single" w:sz="4" w:space="0" w:color="auto"/>
              <w:bottom w:val="single" w:sz="4" w:space="0" w:color="auto"/>
              <w:right w:val="single" w:sz="4" w:space="0" w:color="auto"/>
            </w:tcBorders>
            <w:vAlign w:val="center"/>
          </w:tcPr>
          <w:p w:rsidR="00481A5B" w:rsidRDefault="00481A5B" w:rsidP="007C017C">
            <w:pPr>
              <w:jc w:val="center"/>
            </w:pPr>
            <w:r>
              <w:t>RGN.II.</w:t>
            </w:r>
          </w:p>
        </w:tc>
      </w:tr>
      <w:tr w:rsidR="00C41A70" w:rsidTr="00C41A70">
        <w:trPr>
          <w:trHeight w:val="510"/>
        </w:trPr>
        <w:tc>
          <w:tcPr>
            <w:tcW w:w="596" w:type="dxa"/>
            <w:tcBorders>
              <w:top w:val="single" w:sz="4" w:space="0" w:color="auto"/>
              <w:left w:val="single" w:sz="4" w:space="0" w:color="auto"/>
              <w:bottom w:val="single" w:sz="4" w:space="0" w:color="auto"/>
              <w:right w:val="single" w:sz="4" w:space="0" w:color="auto"/>
            </w:tcBorders>
          </w:tcPr>
          <w:p w:rsidR="00C41A70" w:rsidRDefault="002D4BC0" w:rsidP="007C017C">
            <w:pPr>
              <w:jc w:val="center"/>
              <w:rPr>
                <w:b/>
              </w:rPr>
            </w:pPr>
            <w:r>
              <w:rPr>
                <w:b/>
              </w:rPr>
              <w:t>27.</w:t>
            </w:r>
          </w:p>
        </w:tc>
        <w:tc>
          <w:tcPr>
            <w:tcW w:w="1558" w:type="dxa"/>
            <w:tcBorders>
              <w:top w:val="single" w:sz="4" w:space="0" w:color="auto"/>
              <w:left w:val="single" w:sz="4" w:space="0" w:color="auto"/>
              <w:bottom w:val="single" w:sz="4" w:space="0" w:color="auto"/>
              <w:right w:val="single" w:sz="4" w:space="0" w:color="auto"/>
            </w:tcBorders>
            <w:vAlign w:val="center"/>
          </w:tcPr>
          <w:p w:rsidR="00C41A70" w:rsidRDefault="002D4BC0" w:rsidP="007C017C">
            <w:pPr>
              <w:jc w:val="center"/>
            </w:pPr>
            <w:r>
              <w:t>70/2019</w:t>
            </w:r>
          </w:p>
        </w:tc>
        <w:tc>
          <w:tcPr>
            <w:tcW w:w="3968" w:type="dxa"/>
            <w:tcBorders>
              <w:top w:val="single" w:sz="4" w:space="0" w:color="auto"/>
              <w:left w:val="single" w:sz="4" w:space="0" w:color="auto"/>
              <w:bottom w:val="single" w:sz="4" w:space="0" w:color="auto"/>
              <w:right w:val="single" w:sz="4" w:space="0" w:color="auto"/>
            </w:tcBorders>
          </w:tcPr>
          <w:p w:rsidR="00C41A70" w:rsidRDefault="00A47F72" w:rsidP="007C017C">
            <w:pPr>
              <w:jc w:val="both"/>
            </w:pPr>
            <w:r>
              <w:t xml:space="preserve">Naboru wniosków w ramach Barlineckiego Budżetu Obywatelskiego na 2020 rok. </w:t>
            </w:r>
          </w:p>
        </w:tc>
        <w:tc>
          <w:tcPr>
            <w:tcW w:w="1418" w:type="dxa"/>
            <w:tcBorders>
              <w:top w:val="single" w:sz="4" w:space="0" w:color="auto"/>
              <w:left w:val="single" w:sz="4" w:space="0" w:color="auto"/>
              <w:bottom w:val="single" w:sz="4" w:space="0" w:color="auto"/>
              <w:right w:val="single" w:sz="4" w:space="0" w:color="auto"/>
            </w:tcBorders>
            <w:vAlign w:val="center"/>
          </w:tcPr>
          <w:p w:rsidR="00C41A70" w:rsidRDefault="002D4BC0" w:rsidP="007C017C">
            <w:pPr>
              <w:jc w:val="center"/>
            </w:pPr>
            <w:r>
              <w:t>17.04.2019</w:t>
            </w:r>
          </w:p>
        </w:tc>
        <w:tc>
          <w:tcPr>
            <w:tcW w:w="1415" w:type="dxa"/>
            <w:tcBorders>
              <w:top w:val="single" w:sz="4" w:space="0" w:color="auto"/>
              <w:left w:val="single" w:sz="4" w:space="0" w:color="auto"/>
              <w:bottom w:val="single" w:sz="4" w:space="0" w:color="auto"/>
              <w:right w:val="single" w:sz="4" w:space="0" w:color="auto"/>
            </w:tcBorders>
            <w:vAlign w:val="center"/>
          </w:tcPr>
          <w:p w:rsidR="00C41A70" w:rsidRDefault="00A86BAA" w:rsidP="007C017C">
            <w:pPr>
              <w:jc w:val="center"/>
            </w:pPr>
            <w:r>
              <w:t>ROSK.V.</w:t>
            </w:r>
          </w:p>
        </w:tc>
      </w:tr>
    </w:tbl>
    <w:p w:rsidR="00481A5B" w:rsidRDefault="00481A5B" w:rsidP="00594C7C">
      <w:pPr>
        <w:suppressAutoHyphens/>
        <w:spacing w:after="0" w:line="240" w:lineRule="auto"/>
        <w:jc w:val="both"/>
        <w:rPr>
          <w:rFonts w:ascii="Arial" w:eastAsia="Times New Roman" w:hAnsi="Arial" w:cs="Arial"/>
          <w:i/>
          <w:lang w:eastAsia="ar-SA"/>
        </w:rPr>
      </w:pPr>
    </w:p>
    <w:p w:rsidR="00481A5B" w:rsidRDefault="00481A5B" w:rsidP="00594C7C">
      <w:pPr>
        <w:suppressAutoHyphens/>
        <w:spacing w:after="0" w:line="240" w:lineRule="auto"/>
        <w:jc w:val="both"/>
        <w:rPr>
          <w:rFonts w:ascii="Arial" w:eastAsia="Times New Roman" w:hAnsi="Arial" w:cs="Arial"/>
          <w:i/>
          <w:lang w:eastAsia="ar-SA"/>
        </w:rPr>
      </w:pPr>
    </w:p>
    <w:p w:rsidR="00481A5B" w:rsidRDefault="00481A5B" w:rsidP="00594C7C">
      <w:pPr>
        <w:suppressAutoHyphens/>
        <w:spacing w:after="0" w:line="240" w:lineRule="auto"/>
        <w:jc w:val="both"/>
        <w:rPr>
          <w:rFonts w:ascii="Arial" w:eastAsia="Times New Roman" w:hAnsi="Arial" w:cs="Arial"/>
          <w:i/>
          <w:lang w:eastAsia="ar-SA"/>
        </w:rPr>
      </w:pPr>
    </w:p>
    <w:p w:rsidR="00481A5B" w:rsidRDefault="00481A5B" w:rsidP="00594C7C">
      <w:pPr>
        <w:suppressAutoHyphens/>
        <w:spacing w:after="0" w:line="240" w:lineRule="auto"/>
        <w:jc w:val="both"/>
        <w:rPr>
          <w:rFonts w:ascii="Arial" w:eastAsia="Times New Roman" w:hAnsi="Arial" w:cs="Arial"/>
          <w:i/>
          <w:lang w:eastAsia="ar-SA"/>
        </w:rPr>
      </w:pPr>
    </w:p>
    <w:p w:rsidR="00A7757D" w:rsidRDefault="00A7757D"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bookmarkStart w:id="0" w:name="_GoBack"/>
      <w:bookmarkEnd w:id="0"/>
    </w:p>
    <w:p w:rsidR="00965164" w:rsidRDefault="00965164" w:rsidP="00594C7C">
      <w:pPr>
        <w:suppressAutoHyphens/>
        <w:spacing w:after="0" w:line="240" w:lineRule="auto"/>
        <w:jc w:val="both"/>
        <w:rPr>
          <w:rFonts w:ascii="Arial" w:eastAsia="Times New Roman" w:hAnsi="Arial" w:cs="Arial"/>
          <w:i/>
          <w:lang w:eastAsia="ar-SA"/>
        </w:rPr>
      </w:pPr>
    </w:p>
    <w:p w:rsidR="00965164" w:rsidRDefault="00965164" w:rsidP="00594C7C">
      <w:pPr>
        <w:suppressAutoHyphens/>
        <w:spacing w:after="0" w:line="240" w:lineRule="auto"/>
        <w:jc w:val="both"/>
        <w:rPr>
          <w:rFonts w:ascii="Arial" w:eastAsia="Times New Roman" w:hAnsi="Arial" w:cs="Arial"/>
          <w:i/>
          <w:lang w:eastAsia="ar-SA"/>
        </w:rPr>
      </w:pPr>
    </w:p>
    <w:p w:rsidR="00594C7C" w:rsidRPr="0025044E" w:rsidRDefault="00594C7C" w:rsidP="00594C7C">
      <w:pPr>
        <w:suppressAutoHyphens/>
        <w:spacing w:after="0" w:line="240" w:lineRule="auto"/>
        <w:jc w:val="both"/>
        <w:rPr>
          <w:rFonts w:ascii="Arial" w:eastAsia="Times New Roman" w:hAnsi="Arial" w:cs="Arial"/>
          <w:i/>
          <w:lang w:eastAsia="ar-SA"/>
        </w:rPr>
      </w:pPr>
      <w:r w:rsidRPr="0025044E">
        <w:rPr>
          <w:rFonts w:ascii="Arial" w:eastAsia="Times New Roman" w:hAnsi="Arial" w:cs="Arial"/>
          <w:i/>
          <w:lang w:eastAsia="ar-SA"/>
        </w:rPr>
        <w:t xml:space="preserve">W okresie międzysesyjnym zostały podjęte decyzje na podstawie Uchwały </w:t>
      </w:r>
      <w:r w:rsidRPr="0025044E">
        <w:rPr>
          <w:rFonts w:ascii="Arial" w:eastAsia="Times New Roman" w:hAnsi="Arial" w:cs="Arial"/>
          <w:i/>
          <w:lang w:eastAsia="ar-SA"/>
        </w:rPr>
        <w:br/>
        <w:t>Nr V/92/2015 Rady Miejskiej w Barlinku z dnia 29 stycznia 2015r. w sprawie określenia zasad wydzierżawiania, najmu, użyczania, obciążania nieruchomości oraz ich części, stanowiących własność Gminy Barlinek (Dz. U. Woj. Zach. z dnia 3 marca 2015r., poz.644).</w:t>
      </w:r>
    </w:p>
    <w:p w:rsidR="00594C7C" w:rsidRDefault="00594C7C"/>
    <w:p w:rsidR="00826371" w:rsidRPr="00BC4A1D" w:rsidRDefault="00826371" w:rsidP="00826371">
      <w:pPr>
        <w:pStyle w:val="Bezodstpw"/>
        <w:jc w:val="both"/>
        <w:rPr>
          <w:rFonts w:ascii="Times New Roman" w:hAnsi="Times New Roman" w:cs="Times New Roman"/>
          <w:sz w:val="24"/>
          <w:szCs w:val="24"/>
          <w:u w:val="single"/>
        </w:rPr>
      </w:pPr>
      <w:r w:rsidRPr="003354AA">
        <w:rPr>
          <w:rFonts w:ascii="Times New Roman" w:hAnsi="Times New Roman" w:cs="Times New Roman"/>
          <w:sz w:val="24"/>
          <w:szCs w:val="24"/>
          <w:u w:val="single"/>
        </w:rPr>
        <w:t xml:space="preserve">1. </w:t>
      </w:r>
      <w:r w:rsidRPr="00BC4A1D">
        <w:rPr>
          <w:rFonts w:ascii="Times New Roman" w:hAnsi="Times New Roman" w:cs="Times New Roman"/>
          <w:sz w:val="24"/>
          <w:szCs w:val="24"/>
          <w:u w:val="single"/>
        </w:rPr>
        <w:t>Wykaz nieruchomości, stanowiących własność Gminy Barlinek, przeznaczonych do oddania w najem w trybie bezprzetargowym na czas nieoznaczony:</w:t>
      </w:r>
    </w:p>
    <w:p w:rsidR="00826371" w:rsidRPr="00BC4A1D" w:rsidRDefault="00826371" w:rsidP="00826371">
      <w:pPr>
        <w:pStyle w:val="Bezodstpw"/>
        <w:jc w:val="both"/>
        <w:rPr>
          <w:rFonts w:ascii="Times New Roman" w:hAnsi="Times New Roman" w:cs="Times New Roman"/>
          <w:sz w:val="24"/>
          <w:szCs w:val="24"/>
          <w:u w:val="single"/>
        </w:rPr>
      </w:pPr>
    </w:p>
    <w:p w:rsidR="00826371" w:rsidRPr="00BC4A1D" w:rsidRDefault="00826371" w:rsidP="00826371">
      <w:pPr>
        <w:pStyle w:val="Akapitzlist"/>
        <w:numPr>
          <w:ilvl w:val="0"/>
          <w:numId w:val="2"/>
        </w:numPr>
        <w:spacing w:after="0" w:line="240" w:lineRule="auto"/>
        <w:jc w:val="both"/>
        <w:rPr>
          <w:rFonts w:ascii="Times New Roman" w:hAnsi="Times New Roman" w:cs="Times New Roman"/>
          <w:sz w:val="24"/>
          <w:szCs w:val="24"/>
        </w:rPr>
      </w:pPr>
      <w:r w:rsidRPr="00BC4A1D">
        <w:rPr>
          <w:rFonts w:ascii="Times New Roman" w:hAnsi="Times New Roman" w:cs="Times New Roman"/>
          <w:sz w:val="24"/>
          <w:szCs w:val="24"/>
        </w:rPr>
        <w:t xml:space="preserve">część nieruchomości gruntowej oznaczonej w ewidencji gruntów działką 291/2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xml:space="preserve">. 2 </w:t>
      </w:r>
      <w:r w:rsidR="00515B8F" w:rsidRPr="00BC4A1D">
        <w:rPr>
          <w:rFonts w:ascii="Times New Roman" w:hAnsi="Times New Roman" w:cs="Times New Roman"/>
          <w:sz w:val="24"/>
          <w:szCs w:val="24"/>
        </w:rPr>
        <w:t xml:space="preserve">                             </w:t>
      </w:r>
      <w:r w:rsidRPr="00BC4A1D">
        <w:rPr>
          <w:rFonts w:ascii="Times New Roman" w:hAnsi="Times New Roman" w:cs="Times New Roman"/>
          <w:sz w:val="24"/>
          <w:szCs w:val="24"/>
        </w:rPr>
        <w:t>m. Barlinek o pow. 13,94 m</w:t>
      </w:r>
      <w:r w:rsidRPr="00BC4A1D">
        <w:rPr>
          <w:rFonts w:ascii="Times New Roman" w:hAnsi="Times New Roman" w:cs="Times New Roman"/>
          <w:sz w:val="24"/>
          <w:szCs w:val="24"/>
          <w:vertAlign w:val="superscript"/>
        </w:rPr>
        <w:t xml:space="preserve">2 </w:t>
      </w:r>
      <w:r w:rsidRPr="00BC4A1D">
        <w:rPr>
          <w:rFonts w:ascii="Times New Roman" w:hAnsi="Times New Roman" w:cs="Times New Roman"/>
          <w:sz w:val="24"/>
          <w:szCs w:val="24"/>
        </w:rPr>
        <w:t xml:space="preserve">(usytuowanej przy ul. Długiej w Barlinku) </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z przeznaczeniem na lokalizację blaszanego garażu,</w:t>
      </w:r>
    </w:p>
    <w:p w:rsidR="00826371" w:rsidRPr="00BC4A1D" w:rsidRDefault="00826371" w:rsidP="00826371">
      <w:pPr>
        <w:pStyle w:val="Akapitzlist"/>
        <w:numPr>
          <w:ilvl w:val="0"/>
          <w:numId w:val="2"/>
        </w:numPr>
        <w:spacing w:after="0" w:line="240" w:lineRule="auto"/>
        <w:jc w:val="both"/>
        <w:rPr>
          <w:rFonts w:ascii="Times New Roman" w:hAnsi="Times New Roman" w:cs="Times New Roman"/>
          <w:sz w:val="24"/>
          <w:szCs w:val="24"/>
        </w:rPr>
      </w:pPr>
      <w:r w:rsidRPr="00BC4A1D">
        <w:rPr>
          <w:rFonts w:ascii="Times New Roman" w:hAnsi="Times New Roman" w:cs="Times New Roman"/>
          <w:sz w:val="24"/>
          <w:szCs w:val="24"/>
        </w:rPr>
        <w:t xml:space="preserve">część nieruchomości gruntowej oznaczonej w ewidencji gruntów działką 415/8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xml:space="preserve">. 2 </w:t>
      </w:r>
      <w:r w:rsidR="00515B8F" w:rsidRPr="00BC4A1D">
        <w:rPr>
          <w:rFonts w:ascii="Times New Roman" w:hAnsi="Times New Roman" w:cs="Times New Roman"/>
          <w:sz w:val="24"/>
          <w:szCs w:val="24"/>
        </w:rPr>
        <w:t xml:space="preserve">                            </w:t>
      </w:r>
      <w:r w:rsidRPr="00BC4A1D">
        <w:rPr>
          <w:rFonts w:ascii="Times New Roman" w:hAnsi="Times New Roman" w:cs="Times New Roman"/>
          <w:sz w:val="24"/>
          <w:szCs w:val="24"/>
        </w:rPr>
        <w:t>m. Barlinek o pow. 23,78 m</w:t>
      </w:r>
      <w:r w:rsidRPr="00BC4A1D">
        <w:rPr>
          <w:rFonts w:ascii="Times New Roman" w:hAnsi="Times New Roman" w:cs="Times New Roman"/>
          <w:sz w:val="24"/>
          <w:szCs w:val="24"/>
          <w:vertAlign w:val="superscript"/>
        </w:rPr>
        <w:t xml:space="preserve">2 </w:t>
      </w:r>
      <w:r w:rsidRPr="00BC4A1D">
        <w:rPr>
          <w:rFonts w:ascii="Times New Roman" w:hAnsi="Times New Roman" w:cs="Times New Roman"/>
          <w:sz w:val="24"/>
          <w:szCs w:val="24"/>
        </w:rPr>
        <w:t>(usytuowanej ul. Kwiatowej w Barlinku), zabudowanej murowanym pomieszczeniem garażowym z przeznaczeniem na lokalizację garażu murowanego,</w:t>
      </w:r>
    </w:p>
    <w:p w:rsidR="00826371" w:rsidRPr="00BC4A1D" w:rsidRDefault="00826371" w:rsidP="00826371">
      <w:pPr>
        <w:pStyle w:val="Akapitzlist"/>
        <w:numPr>
          <w:ilvl w:val="0"/>
          <w:numId w:val="2"/>
        </w:numPr>
        <w:spacing w:after="0" w:line="240" w:lineRule="auto"/>
        <w:jc w:val="both"/>
        <w:rPr>
          <w:rFonts w:ascii="Times New Roman" w:hAnsi="Times New Roman" w:cs="Times New Roman"/>
          <w:sz w:val="24"/>
          <w:szCs w:val="24"/>
        </w:rPr>
      </w:pPr>
      <w:r w:rsidRPr="00BC4A1D">
        <w:rPr>
          <w:rFonts w:ascii="Times New Roman" w:hAnsi="Times New Roman" w:cs="Times New Roman"/>
          <w:sz w:val="24"/>
          <w:szCs w:val="24"/>
        </w:rPr>
        <w:t xml:space="preserve">część nieruchomości gruntowej oznaczonej w ewidencji gruntów działką nr 261/8 </w:t>
      </w:r>
      <w:r w:rsidR="00BC4A1D">
        <w:rPr>
          <w:rFonts w:ascii="Times New Roman" w:hAnsi="Times New Roman" w:cs="Times New Roman"/>
          <w:sz w:val="24"/>
          <w:szCs w:val="24"/>
        </w:rPr>
        <w:t xml:space="preserve">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2</w:t>
      </w:r>
      <w:r w:rsidR="00515B8F" w:rsidRPr="00BC4A1D">
        <w:rPr>
          <w:rFonts w:ascii="Times New Roman" w:hAnsi="Times New Roman" w:cs="Times New Roman"/>
          <w:sz w:val="24"/>
          <w:szCs w:val="24"/>
        </w:rPr>
        <w:t xml:space="preserve"> </w:t>
      </w:r>
      <w:r w:rsidRPr="00BC4A1D">
        <w:rPr>
          <w:rFonts w:ascii="Times New Roman" w:hAnsi="Times New Roman" w:cs="Times New Roman"/>
          <w:sz w:val="24"/>
          <w:szCs w:val="24"/>
        </w:rPr>
        <w:t>m. Barlinek o pow. ok. 653,50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xml:space="preserve"> (usytuowanej przy ul. Gorzowskiej 55 </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w Barlinku)</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z przeznaczeniem na cele ogrodowe;</w:t>
      </w:r>
    </w:p>
    <w:p w:rsidR="00826371" w:rsidRPr="00BC4A1D" w:rsidRDefault="00826371" w:rsidP="00826371">
      <w:pPr>
        <w:pStyle w:val="Akapitzlist"/>
        <w:numPr>
          <w:ilvl w:val="0"/>
          <w:numId w:val="2"/>
        </w:numPr>
        <w:spacing w:after="0" w:line="240" w:lineRule="auto"/>
        <w:jc w:val="both"/>
        <w:rPr>
          <w:rFonts w:ascii="Times New Roman" w:hAnsi="Times New Roman" w:cs="Times New Roman"/>
          <w:sz w:val="24"/>
          <w:szCs w:val="24"/>
        </w:rPr>
      </w:pPr>
      <w:r w:rsidRPr="00BC4A1D">
        <w:rPr>
          <w:rFonts w:ascii="Times New Roman" w:hAnsi="Times New Roman" w:cs="Times New Roman"/>
          <w:sz w:val="24"/>
          <w:szCs w:val="24"/>
        </w:rPr>
        <w:t xml:space="preserve">część nieruchomości gruntowej oznaczonej w ewidencji gruntów działką nr 514/9 </w:t>
      </w:r>
      <w:r w:rsidR="00BC4A1D">
        <w:rPr>
          <w:rFonts w:ascii="Times New Roman" w:hAnsi="Times New Roman" w:cs="Times New Roman"/>
          <w:sz w:val="24"/>
          <w:szCs w:val="24"/>
        </w:rPr>
        <w:t xml:space="preserve">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1m. Barlinek, o pow. 36,71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xml:space="preserve"> (usytuowanej przy ul. Tunelowej 18 w Barlinku) </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z przeznaczeniem na ogród warzywno-kwiatowy i rekreacyjny,</w:t>
      </w:r>
    </w:p>
    <w:p w:rsidR="00826371" w:rsidRPr="00BC4A1D" w:rsidRDefault="00826371" w:rsidP="00826371">
      <w:pPr>
        <w:numPr>
          <w:ilvl w:val="0"/>
          <w:numId w:val="2"/>
        </w:numPr>
        <w:spacing w:after="0" w:line="240" w:lineRule="auto"/>
        <w:jc w:val="both"/>
        <w:rPr>
          <w:rFonts w:ascii="Times New Roman" w:hAnsi="Times New Roman" w:cs="Times New Roman"/>
          <w:sz w:val="24"/>
          <w:szCs w:val="24"/>
        </w:rPr>
      </w:pPr>
      <w:r w:rsidRPr="00BC4A1D">
        <w:rPr>
          <w:rFonts w:ascii="Times New Roman" w:hAnsi="Times New Roman" w:cs="Times New Roman"/>
          <w:sz w:val="24"/>
          <w:szCs w:val="24"/>
        </w:rPr>
        <w:t xml:space="preserve">nieruchomość gruntową składającą się z części działek nr 778/15 i 765/4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xml:space="preserve">. 2 </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m. Barlinek zabudowaną murowanym pomieszczeniem gospodarczym o pow. użytkowej 10,55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xml:space="preserve"> (usytuowana przy ul. Stodolnej w Barlinku) z przeznaczeniem na cele gospodarcze,</w:t>
      </w:r>
    </w:p>
    <w:p w:rsidR="00826371" w:rsidRPr="00BC4A1D" w:rsidRDefault="00826371" w:rsidP="00826371">
      <w:pPr>
        <w:numPr>
          <w:ilvl w:val="0"/>
          <w:numId w:val="2"/>
        </w:numPr>
        <w:spacing w:after="0" w:line="240" w:lineRule="auto"/>
        <w:jc w:val="both"/>
        <w:rPr>
          <w:rFonts w:ascii="Times New Roman" w:hAnsi="Times New Roman" w:cs="Times New Roman"/>
          <w:sz w:val="24"/>
          <w:szCs w:val="24"/>
        </w:rPr>
      </w:pPr>
      <w:r w:rsidRPr="00BC4A1D">
        <w:rPr>
          <w:rFonts w:ascii="Times New Roman" w:hAnsi="Times New Roman" w:cs="Times New Roman"/>
          <w:sz w:val="24"/>
          <w:szCs w:val="24"/>
        </w:rPr>
        <w:t xml:space="preserve">nieruchomość gruntową składającą się z części działek nr 270/6 i 269/5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xml:space="preserve">. 1 </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m. Barlinek</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o pow. ok. 4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xml:space="preserve"> z przeznaczeniem na lokalizację utwardzonego dojścia do lokali usytuowanych w budynku przy ul. Chopina 46 w Barlinku.</w:t>
      </w:r>
    </w:p>
    <w:p w:rsidR="00826371" w:rsidRPr="00BC4A1D" w:rsidRDefault="00826371" w:rsidP="00826371">
      <w:pPr>
        <w:ind w:left="360"/>
        <w:jc w:val="both"/>
        <w:rPr>
          <w:rFonts w:ascii="Times New Roman" w:hAnsi="Times New Roman" w:cs="Times New Roman"/>
          <w:sz w:val="24"/>
          <w:szCs w:val="24"/>
        </w:rPr>
      </w:pPr>
    </w:p>
    <w:p w:rsidR="00826371" w:rsidRPr="00BC4A1D" w:rsidRDefault="00826371" w:rsidP="00826371">
      <w:pPr>
        <w:pStyle w:val="Bezodstpw"/>
        <w:jc w:val="both"/>
        <w:rPr>
          <w:rFonts w:ascii="Times New Roman" w:eastAsia="Times New Roman" w:hAnsi="Times New Roman" w:cs="Times New Roman"/>
          <w:sz w:val="24"/>
          <w:szCs w:val="24"/>
          <w:u w:val="single"/>
          <w:lang w:eastAsia="pl-PL"/>
        </w:rPr>
      </w:pPr>
    </w:p>
    <w:p w:rsidR="00826371" w:rsidRPr="00BC4A1D" w:rsidRDefault="00826371" w:rsidP="00826371">
      <w:pPr>
        <w:pStyle w:val="Bezodstpw"/>
        <w:jc w:val="both"/>
        <w:rPr>
          <w:rFonts w:ascii="Times New Roman" w:hAnsi="Times New Roman" w:cs="Times New Roman"/>
          <w:sz w:val="24"/>
          <w:szCs w:val="24"/>
          <w:u w:val="single"/>
        </w:rPr>
      </w:pPr>
      <w:r w:rsidRPr="00BC4A1D">
        <w:rPr>
          <w:rFonts w:ascii="Times New Roman" w:hAnsi="Times New Roman" w:cs="Times New Roman"/>
          <w:sz w:val="24"/>
          <w:szCs w:val="24"/>
          <w:u w:val="single"/>
        </w:rPr>
        <w:t>2. Wykaz nieruchomości, stanowiących własność Gminy Barlinek, przeznaczonych do oddania w dzierżawę w trybie bezprzetargowym na czas nieoznaczony:</w:t>
      </w:r>
    </w:p>
    <w:p w:rsidR="00826371" w:rsidRPr="00BC4A1D" w:rsidRDefault="00826371" w:rsidP="00826371">
      <w:pPr>
        <w:pStyle w:val="Bezodstpw"/>
        <w:jc w:val="both"/>
        <w:rPr>
          <w:rFonts w:ascii="Times New Roman" w:hAnsi="Times New Roman" w:cs="Times New Roman"/>
          <w:sz w:val="24"/>
          <w:szCs w:val="24"/>
          <w:u w:val="single"/>
        </w:rPr>
      </w:pPr>
    </w:p>
    <w:p w:rsidR="00826371" w:rsidRPr="00BC4A1D" w:rsidRDefault="00826371" w:rsidP="00BC4A1D">
      <w:pPr>
        <w:ind w:left="709" w:hanging="283"/>
        <w:jc w:val="both"/>
        <w:rPr>
          <w:rFonts w:ascii="Times New Roman" w:hAnsi="Times New Roman" w:cs="Times New Roman"/>
          <w:sz w:val="24"/>
          <w:szCs w:val="24"/>
        </w:rPr>
      </w:pPr>
      <w:r w:rsidRPr="00BC4A1D">
        <w:rPr>
          <w:rFonts w:ascii="Times New Roman" w:hAnsi="Times New Roman" w:cs="Times New Roman"/>
          <w:sz w:val="24"/>
          <w:szCs w:val="24"/>
        </w:rPr>
        <w:t xml:space="preserve">1) część nieruchomości gruntowej oznaczonej w ewidencji gruntów działką nr 200/3 </w:t>
      </w:r>
      <w:r w:rsidR="00BC4A1D">
        <w:rPr>
          <w:rFonts w:ascii="Times New Roman" w:hAnsi="Times New Roman" w:cs="Times New Roman"/>
          <w:sz w:val="24"/>
          <w:szCs w:val="24"/>
        </w:rPr>
        <w:t xml:space="preserve">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xml:space="preserve">. Rychnów o pow. ok. 0,3100 ha z przeznaczeniem na cele rolne. </w:t>
      </w:r>
    </w:p>
    <w:p w:rsidR="00826371" w:rsidRPr="00BC4A1D" w:rsidRDefault="00826371" w:rsidP="00826371">
      <w:pPr>
        <w:pStyle w:val="Bezodstpw"/>
        <w:jc w:val="both"/>
        <w:rPr>
          <w:rFonts w:ascii="Times New Roman" w:hAnsi="Times New Roman" w:cs="Times New Roman"/>
          <w:sz w:val="24"/>
          <w:szCs w:val="24"/>
        </w:rPr>
      </w:pPr>
    </w:p>
    <w:p w:rsidR="00826371" w:rsidRPr="00BC4A1D" w:rsidRDefault="00826371" w:rsidP="00826371">
      <w:pPr>
        <w:jc w:val="both"/>
        <w:rPr>
          <w:rFonts w:ascii="Times New Roman" w:hAnsi="Times New Roman" w:cs="Times New Roman"/>
          <w:sz w:val="24"/>
          <w:szCs w:val="24"/>
          <w:u w:val="single"/>
        </w:rPr>
      </w:pPr>
    </w:p>
    <w:p w:rsidR="00826371" w:rsidRPr="00BC4A1D" w:rsidRDefault="00826371" w:rsidP="00826371">
      <w:pPr>
        <w:pStyle w:val="Bezodstpw"/>
        <w:jc w:val="both"/>
        <w:rPr>
          <w:rFonts w:ascii="Times New Roman" w:hAnsi="Times New Roman" w:cs="Times New Roman"/>
          <w:sz w:val="24"/>
          <w:szCs w:val="24"/>
          <w:u w:val="single"/>
        </w:rPr>
      </w:pPr>
      <w:r w:rsidRPr="00BC4A1D">
        <w:rPr>
          <w:rFonts w:ascii="Times New Roman" w:hAnsi="Times New Roman" w:cs="Times New Roman"/>
          <w:sz w:val="24"/>
          <w:szCs w:val="24"/>
          <w:u w:val="single"/>
        </w:rPr>
        <w:t>3. Wykaz nieruchomości, stanowiących własność Gminy Barlinek, przeznaczonych do oddania w użyczenie w trybie bezprzetargowym na czas oznaczony:</w:t>
      </w:r>
    </w:p>
    <w:p w:rsidR="00826371" w:rsidRPr="00BC4A1D" w:rsidRDefault="00826371" w:rsidP="00826371">
      <w:pPr>
        <w:jc w:val="both"/>
        <w:rPr>
          <w:rFonts w:ascii="Times New Roman" w:hAnsi="Times New Roman" w:cs="Times New Roman"/>
          <w:sz w:val="24"/>
          <w:szCs w:val="24"/>
        </w:rPr>
      </w:pPr>
    </w:p>
    <w:p w:rsidR="00826371" w:rsidRPr="00BC4A1D" w:rsidRDefault="00826371" w:rsidP="00BC4A1D">
      <w:pPr>
        <w:ind w:left="709" w:hanging="283"/>
        <w:jc w:val="both"/>
        <w:rPr>
          <w:rFonts w:ascii="Times New Roman" w:hAnsi="Times New Roman" w:cs="Times New Roman"/>
          <w:b/>
          <w:bCs/>
          <w:sz w:val="24"/>
          <w:szCs w:val="24"/>
        </w:rPr>
      </w:pPr>
      <w:r w:rsidRPr="00BC4A1D">
        <w:rPr>
          <w:rFonts w:ascii="Times New Roman" w:hAnsi="Times New Roman" w:cs="Times New Roman"/>
          <w:sz w:val="24"/>
          <w:szCs w:val="24"/>
        </w:rPr>
        <w:t>1) działka nr 106/2  o pow. 341,00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działka nr 107/2  o pow. 326,00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działka nr 108/2  o pow. 318,00 m</w:t>
      </w:r>
      <w:r w:rsidRPr="00BC4A1D">
        <w:rPr>
          <w:rFonts w:ascii="Times New Roman" w:hAnsi="Times New Roman" w:cs="Times New Roman"/>
          <w:sz w:val="24"/>
          <w:szCs w:val="24"/>
          <w:vertAlign w:val="superscript"/>
        </w:rPr>
        <w:t>2</w:t>
      </w:r>
      <w:r w:rsidRPr="00BC4A1D">
        <w:rPr>
          <w:rFonts w:ascii="Times New Roman" w:hAnsi="Times New Roman" w:cs="Times New Roman"/>
          <w:sz w:val="24"/>
          <w:szCs w:val="24"/>
        </w:rPr>
        <w:t xml:space="preserve"> </w:t>
      </w:r>
      <w:proofErr w:type="spellStart"/>
      <w:r w:rsidRPr="00BC4A1D">
        <w:rPr>
          <w:rFonts w:ascii="Times New Roman" w:hAnsi="Times New Roman" w:cs="Times New Roman"/>
          <w:sz w:val="24"/>
          <w:szCs w:val="24"/>
        </w:rPr>
        <w:t>obr</w:t>
      </w:r>
      <w:proofErr w:type="spellEnd"/>
      <w:r w:rsidRPr="00BC4A1D">
        <w:rPr>
          <w:rFonts w:ascii="Times New Roman" w:hAnsi="Times New Roman" w:cs="Times New Roman"/>
          <w:sz w:val="24"/>
          <w:szCs w:val="24"/>
        </w:rPr>
        <w:t xml:space="preserve">. 2 m. Barlinek (usytuowanych przy ul. Górnej w Barlinku) </w:t>
      </w:r>
      <w:r w:rsidR="00BC4A1D">
        <w:rPr>
          <w:rFonts w:ascii="Times New Roman" w:hAnsi="Times New Roman" w:cs="Times New Roman"/>
          <w:sz w:val="24"/>
          <w:szCs w:val="24"/>
        </w:rPr>
        <w:t xml:space="preserve">                                   </w:t>
      </w:r>
      <w:r w:rsidRPr="00BC4A1D">
        <w:rPr>
          <w:rFonts w:ascii="Times New Roman" w:hAnsi="Times New Roman" w:cs="Times New Roman"/>
          <w:sz w:val="24"/>
          <w:szCs w:val="24"/>
        </w:rPr>
        <w:t xml:space="preserve">z przeznaczeniem na </w:t>
      </w:r>
      <w:r w:rsidRPr="00BC4A1D">
        <w:rPr>
          <w:rFonts w:ascii="Times New Roman" w:hAnsi="Times New Roman" w:cs="Times New Roman"/>
          <w:bCs/>
          <w:sz w:val="24"/>
          <w:szCs w:val="24"/>
        </w:rPr>
        <w:t xml:space="preserve">plac zabaw dla dzieci, dostosowany dla osób niepełnosprawnych. </w:t>
      </w:r>
    </w:p>
    <w:p w:rsidR="00826371" w:rsidRPr="00BC4A1D" w:rsidRDefault="00826371" w:rsidP="00826371">
      <w:pPr>
        <w:jc w:val="both"/>
        <w:rPr>
          <w:rFonts w:ascii="Times New Roman" w:hAnsi="Times New Roman" w:cs="Times New Roman"/>
          <w:sz w:val="24"/>
          <w:szCs w:val="24"/>
        </w:rPr>
      </w:pPr>
    </w:p>
    <w:p w:rsidR="00594C7C" w:rsidRPr="00BC4A1D" w:rsidRDefault="00594C7C">
      <w:pPr>
        <w:rPr>
          <w:rFonts w:ascii="Times New Roman" w:hAnsi="Times New Roman" w:cs="Times New Roman"/>
          <w:sz w:val="24"/>
          <w:szCs w:val="24"/>
        </w:rPr>
      </w:pPr>
    </w:p>
    <w:p w:rsidR="00594C7C" w:rsidRPr="00BC4A1D" w:rsidRDefault="00594C7C" w:rsidP="00632FB9">
      <w:pPr>
        <w:spacing w:after="0" w:line="240" w:lineRule="auto"/>
        <w:jc w:val="center"/>
        <w:rPr>
          <w:rFonts w:ascii="Times New Roman" w:eastAsia="Times New Roman" w:hAnsi="Times New Roman" w:cs="Times New Roman"/>
          <w:b/>
          <w:i/>
          <w:sz w:val="24"/>
          <w:szCs w:val="24"/>
        </w:rPr>
      </w:pPr>
      <w:r w:rsidRPr="00BC4A1D">
        <w:rPr>
          <w:rFonts w:ascii="Times New Roman" w:eastAsia="Times New Roman" w:hAnsi="Times New Roman" w:cs="Times New Roman"/>
          <w:b/>
          <w:i/>
          <w:sz w:val="24"/>
          <w:szCs w:val="24"/>
        </w:rPr>
        <w:lastRenderedPageBreak/>
        <w:t>Rozszerzenie informacji z pracy Burmistrza Barlinka</w:t>
      </w:r>
    </w:p>
    <w:p w:rsidR="00594C7C" w:rsidRPr="00BC4A1D" w:rsidRDefault="00594C7C">
      <w:pPr>
        <w:rPr>
          <w:rFonts w:ascii="Times New Roman" w:hAnsi="Times New Roman" w:cs="Times New Roman"/>
          <w:sz w:val="24"/>
          <w:szCs w:val="24"/>
        </w:rPr>
      </w:pP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Uczestniczono w rocznej odprawie Komendy Powiatowej Państwowej Straży Pożarnej, która odbyła się na Posterunku JRG w Dębnie przy udziale Komendanta Wojewódzkiego PSP (21.03).</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 xml:space="preserve">Odbyło się spotkanie z Krzysztofem Mrzygłodem Wójtem Nowogródka Pomorskiego, podczas którego rozmawiano m.in. na temat współpracy między gminami </w:t>
      </w:r>
      <w:r w:rsidR="00D512CF">
        <w:rPr>
          <w:rFonts w:ascii="Times New Roman" w:eastAsia="Calibri" w:hAnsi="Times New Roman" w:cs="Times New Roman"/>
          <w:sz w:val="24"/>
          <w:szCs w:val="24"/>
        </w:rPr>
        <w:t xml:space="preserve">                                       </w:t>
      </w:r>
      <w:r w:rsidRPr="00BC4A1D">
        <w:rPr>
          <w:rFonts w:ascii="Times New Roman" w:eastAsia="Calibri" w:hAnsi="Times New Roman" w:cs="Times New Roman"/>
          <w:sz w:val="24"/>
          <w:szCs w:val="24"/>
        </w:rPr>
        <w:t>w szczególności dotyczącej poprawy infrastruktury drogowej (22.03).</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Uczestniczono w Konferencji pn. „Perspektywy dla mieszkańców obszarów wiejskich” zorganizowanej przez Kancelarię Prezydenta RP w ZODR w Barzkowicach (27.03).</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 xml:space="preserve">W dniach 29-31.03 br. w Barlinku gościła delegacja członków Towarzystwa Niemiecko-Polskiego ze </w:t>
      </w:r>
      <w:proofErr w:type="spellStart"/>
      <w:r w:rsidRPr="00BC4A1D">
        <w:rPr>
          <w:rFonts w:ascii="Times New Roman" w:eastAsia="Calibri" w:hAnsi="Times New Roman" w:cs="Times New Roman"/>
          <w:sz w:val="24"/>
          <w:szCs w:val="24"/>
        </w:rPr>
        <w:t>Schneverdingen</w:t>
      </w:r>
      <w:proofErr w:type="spellEnd"/>
      <w:r w:rsidRPr="00BC4A1D">
        <w:rPr>
          <w:rFonts w:ascii="Times New Roman" w:eastAsia="Calibri" w:hAnsi="Times New Roman" w:cs="Times New Roman"/>
          <w:sz w:val="24"/>
          <w:szCs w:val="24"/>
        </w:rPr>
        <w:t>.</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Uczestniczono w otwarciu Galerii HOSSO w Drawsku Pomorskim (29.03).</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Na zaproszenie Nadleśnictwa Barlinek uczestniczono w uroczystym odsłonięciu tablicy pamiątkowej działacza społecznego i posła na Sejm II RP Władysława Andrzeja Barańskiego (01.04).</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W Barlineckim Ośrodku Kultury odbył XXI Festiwal Piosenki Przedszkolnej zorganizowany przez Przedszkole Miejskie Nr 2 „Pod Topolą” (03.04).</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Uczestniczono w konferencji podsumowującej projekt pn. „Budowa infrastruktury turystycznej w parkach krajobrazowych województwa zachodniopomorskiego w celu zmniejszenia antropopresji – etap II” zorganizowanej przez Zespół Parków Krajobrazowych Woj. Zachodniopomorskiego w Maszewie i Ińsku (4-5.04).</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 xml:space="preserve">Odbyło się spotkanie z </w:t>
      </w:r>
      <w:proofErr w:type="spellStart"/>
      <w:r w:rsidRPr="00BC4A1D">
        <w:rPr>
          <w:rFonts w:ascii="Times New Roman" w:eastAsia="Calibri" w:hAnsi="Times New Roman" w:cs="Times New Roman"/>
          <w:sz w:val="24"/>
          <w:szCs w:val="24"/>
        </w:rPr>
        <w:t>nowowybranymi</w:t>
      </w:r>
      <w:proofErr w:type="spellEnd"/>
      <w:r w:rsidRPr="00BC4A1D">
        <w:rPr>
          <w:rFonts w:ascii="Times New Roman" w:eastAsia="Calibri" w:hAnsi="Times New Roman" w:cs="Times New Roman"/>
          <w:sz w:val="24"/>
          <w:szCs w:val="24"/>
        </w:rPr>
        <w:t xml:space="preserve"> sołtysami z Gminy Barlinek (10.04).</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 xml:space="preserve">Odbyło się spotkanie z przedstawicielami Szczecińskiego Towarzystwa Naukowego </w:t>
      </w:r>
      <w:proofErr w:type="spellStart"/>
      <w:r w:rsidRPr="00BC4A1D">
        <w:rPr>
          <w:rFonts w:ascii="Times New Roman" w:eastAsia="Calibri" w:hAnsi="Times New Roman" w:cs="Times New Roman"/>
          <w:sz w:val="24"/>
          <w:szCs w:val="24"/>
        </w:rPr>
        <w:t>ws</w:t>
      </w:r>
      <w:proofErr w:type="spellEnd"/>
      <w:r w:rsidRPr="00BC4A1D">
        <w:rPr>
          <w:rFonts w:ascii="Times New Roman" w:eastAsia="Calibri" w:hAnsi="Times New Roman" w:cs="Times New Roman"/>
          <w:sz w:val="24"/>
          <w:szCs w:val="24"/>
        </w:rPr>
        <w:t>. organizacji w Barlinku Festiwalu Nauki (11.04).</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 xml:space="preserve">Odbyło się spotkanie z przedstawicielami Komendy Powiatowej Państwowej Straży Pożarnej w Myśliborzu </w:t>
      </w:r>
      <w:proofErr w:type="spellStart"/>
      <w:r w:rsidRPr="00BC4A1D">
        <w:rPr>
          <w:rFonts w:ascii="Times New Roman" w:eastAsia="Calibri" w:hAnsi="Times New Roman" w:cs="Times New Roman"/>
          <w:sz w:val="24"/>
          <w:szCs w:val="24"/>
        </w:rPr>
        <w:t>ws</w:t>
      </w:r>
      <w:proofErr w:type="spellEnd"/>
      <w:r w:rsidRPr="00BC4A1D">
        <w:rPr>
          <w:rFonts w:ascii="Times New Roman" w:eastAsia="Calibri" w:hAnsi="Times New Roman" w:cs="Times New Roman"/>
          <w:sz w:val="24"/>
          <w:szCs w:val="24"/>
        </w:rPr>
        <w:t xml:space="preserve">. organizacji obchodów powiatowych Dnia Strażaka </w:t>
      </w:r>
      <w:r w:rsidR="00D512CF">
        <w:rPr>
          <w:rFonts w:ascii="Times New Roman" w:eastAsia="Calibri" w:hAnsi="Times New Roman" w:cs="Times New Roman"/>
          <w:sz w:val="24"/>
          <w:szCs w:val="24"/>
        </w:rPr>
        <w:t xml:space="preserve">                            </w:t>
      </w:r>
      <w:r w:rsidRPr="00BC4A1D">
        <w:rPr>
          <w:rFonts w:ascii="Times New Roman" w:eastAsia="Calibri" w:hAnsi="Times New Roman" w:cs="Times New Roman"/>
          <w:sz w:val="24"/>
          <w:szCs w:val="24"/>
        </w:rPr>
        <w:t>w Barlinku 10 maja br. (16.04).</w:t>
      </w:r>
    </w:p>
    <w:p w:rsidR="00055EA4" w:rsidRPr="00BC4A1D" w:rsidRDefault="00055EA4" w:rsidP="00D512CF">
      <w:pPr>
        <w:numPr>
          <w:ilvl w:val="0"/>
          <w:numId w:val="5"/>
        </w:numPr>
        <w:spacing w:after="200" w:line="240" w:lineRule="auto"/>
        <w:jc w:val="both"/>
        <w:rPr>
          <w:rFonts w:ascii="Times New Roman" w:eastAsia="Calibri" w:hAnsi="Times New Roman" w:cs="Times New Roman"/>
          <w:sz w:val="24"/>
          <w:szCs w:val="24"/>
        </w:rPr>
      </w:pPr>
      <w:r w:rsidRPr="00BC4A1D">
        <w:rPr>
          <w:rFonts w:ascii="Times New Roman" w:eastAsia="Calibri" w:hAnsi="Times New Roman" w:cs="Times New Roman"/>
          <w:sz w:val="24"/>
          <w:szCs w:val="24"/>
        </w:rPr>
        <w:t xml:space="preserve">Uczestniczono w Walnym Zebraniu Sprawozdawczo – Wyborczym </w:t>
      </w:r>
      <w:r w:rsidR="00661EE9" w:rsidRPr="00BC4A1D">
        <w:rPr>
          <w:rFonts w:ascii="Times New Roman" w:eastAsia="Calibri" w:hAnsi="Times New Roman" w:cs="Times New Roman"/>
          <w:sz w:val="24"/>
          <w:szCs w:val="24"/>
        </w:rPr>
        <w:t>Stowarzyszenia</w:t>
      </w:r>
      <w:r w:rsidRPr="00BC4A1D">
        <w:rPr>
          <w:rFonts w:ascii="Times New Roman" w:eastAsia="Calibri" w:hAnsi="Times New Roman" w:cs="Times New Roman"/>
          <w:sz w:val="24"/>
          <w:szCs w:val="24"/>
        </w:rPr>
        <w:t xml:space="preserve"> Gmin Polskich Euroregionu Pomerania w Szczecinie (17.04).</w:t>
      </w:r>
    </w:p>
    <w:p w:rsidR="00594C7C" w:rsidRPr="00BC4A1D" w:rsidRDefault="00594C7C" w:rsidP="00D512CF">
      <w:pPr>
        <w:jc w:val="both"/>
        <w:rPr>
          <w:rFonts w:ascii="Times New Roman" w:hAnsi="Times New Roman" w:cs="Times New Roman"/>
          <w:sz w:val="24"/>
          <w:szCs w:val="24"/>
        </w:rPr>
      </w:pPr>
    </w:p>
    <w:p w:rsidR="00594C7C" w:rsidRPr="00BC4A1D" w:rsidRDefault="00594C7C" w:rsidP="00D512CF">
      <w:pPr>
        <w:jc w:val="both"/>
        <w:rPr>
          <w:rFonts w:ascii="Times New Roman" w:hAnsi="Times New Roman" w:cs="Times New Roman"/>
          <w:sz w:val="24"/>
          <w:szCs w:val="24"/>
        </w:rPr>
      </w:pPr>
    </w:p>
    <w:p w:rsidR="00594C7C" w:rsidRDefault="00594C7C"/>
    <w:p w:rsidR="00594C7C" w:rsidRDefault="00594C7C"/>
    <w:p w:rsidR="00594C7C" w:rsidRDefault="00594C7C"/>
    <w:p w:rsidR="00594C7C" w:rsidRDefault="00594C7C"/>
    <w:sectPr w:rsidR="00594C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FDF" w:rsidRDefault="00492FDF" w:rsidP="001312C2">
      <w:pPr>
        <w:spacing w:after="0" w:line="240" w:lineRule="auto"/>
      </w:pPr>
      <w:r>
        <w:separator/>
      </w:r>
    </w:p>
  </w:endnote>
  <w:endnote w:type="continuationSeparator" w:id="0">
    <w:p w:rsidR="00492FDF" w:rsidRDefault="00492FDF" w:rsidP="001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81736"/>
      <w:docPartObj>
        <w:docPartGallery w:val="Page Numbers (Bottom of Page)"/>
        <w:docPartUnique/>
      </w:docPartObj>
    </w:sdtPr>
    <w:sdtEndPr/>
    <w:sdtContent>
      <w:p w:rsidR="007C017C" w:rsidRDefault="007C017C">
        <w:pPr>
          <w:pStyle w:val="Stopka"/>
          <w:jc w:val="right"/>
        </w:pPr>
        <w:r>
          <w:fldChar w:fldCharType="begin"/>
        </w:r>
        <w:r>
          <w:instrText>PAGE   \* MERGEFORMAT</w:instrText>
        </w:r>
        <w:r>
          <w:fldChar w:fldCharType="separate"/>
        </w:r>
        <w:r>
          <w:t>2</w:t>
        </w:r>
        <w:r>
          <w:fldChar w:fldCharType="end"/>
        </w:r>
      </w:p>
    </w:sdtContent>
  </w:sdt>
  <w:p w:rsidR="007C017C" w:rsidRDefault="007C01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FDF" w:rsidRDefault="00492FDF" w:rsidP="001312C2">
      <w:pPr>
        <w:spacing w:after="0" w:line="240" w:lineRule="auto"/>
      </w:pPr>
      <w:r>
        <w:separator/>
      </w:r>
    </w:p>
  </w:footnote>
  <w:footnote w:type="continuationSeparator" w:id="0">
    <w:p w:rsidR="00492FDF" w:rsidRDefault="00492FDF" w:rsidP="0013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AAE"/>
    <w:multiLevelType w:val="hybridMultilevel"/>
    <w:tmpl w:val="E408C97A"/>
    <w:lvl w:ilvl="0" w:tplc="CD4A29BE">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ACA0FEC"/>
    <w:multiLevelType w:val="hybridMultilevel"/>
    <w:tmpl w:val="DC7E676A"/>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 w15:restartNumberingAfterBreak="0">
    <w:nsid w:val="18854BAA"/>
    <w:multiLevelType w:val="hybridMultilevel"/>
    <w:tmpl w:val="962CAD7C"/>
    <w:lvl w:ilvl="0" w:tplc="FCD2C15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2C183F39"/>
    <w:multiLevelType w:val="hybridMultilevel"/>
    <w:tmpl w:val="167ACBC6"/>
    <w:lvl w:ilvl="0" w:tplc="F27E72B6">
      <w:start w:val="1"/>
      <w:numFmt w:val="decimal"/>
      <w:lvlText w:val="%1."/>
      <w:lvlJc w:val="left"/>
      <w:pPr>
        <w:ind w:left="1571" w:hanging="360"/>
      </w:pPr>
      <w:rPr>
        <w:b w:val="0"/>
      </w:rPr>
    </w:lvl>
    <w:lvl w:ilvl="1" w:tplc="7E6C6B4A">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37FA4179"/>
    <w:multiLevelType w:val="hybridMultilevel"/>
    <w:tmpl w:val="E178421E"/>
    <w:lvl w:ilvl="0" w:tplc="8B6EA42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6" w15:restartNumberingAfterBreak="0">
    <w:nsid w:val="3F502B36"/>
    <w:multiLevelType w:val="hybridMultilevel"/>
    <w:tmpl w:val="FBDCF1E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3F95989"/>
    <w:multiLevelType w:val="hybridMultilevel"/>
    <w:tmpl w:val="5B0AF12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F548EB"/>
    <w:multiLevelType w:val="hybridMultilevel"/>
    <w:tmpl w:val="54FE276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73530C35"/>
    <w:multiLevelType w:val="hybridMultilevel"/>
    <w:tmpl w:val="E6247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2029DC"/>
    <w:multiLevelType w:val="hybridMultilevel"/>
    <w:tmpl w:val="09A2DE7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78356662"/>
    <w:multiLevelType w:val="hybridMultilevel"/>
    <w:tmpl w:val="FE824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2"/>
  </w:num>
  <w:num w:numId="7">
    <w:abstractNumId w:val="4"/>
  </w:num>
  <w:num w:numId="8">
    <w:abstractNumId w:val="2"/>
  </w:num>
  <w:num w:numId="9">
    <w:abstractNumId w:val="3"/>
  </w:num>
  <w:num w:numId="10">
    <w:abstractNumId w:val="7"/>
  </w:num>
  <w:num w:numId="11">
    <w:abstractNumId w:val="9"/>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7C"/>
    <w:rsid w:val="00051934"/>
    <w:rsid w:val="00055EA4"/>
    <w:rsid w:val="00060542"/>
    <w:rsid w:val="00080FA0"/>
    <w:rsid w:val="000A544D"/>
    <w:rsid w:val="000E2ED7"/>
    <w:rsid w:val="001312C2"/>
    <w:rsid w:val="00155072"/>
    <w:rsid w:val="0016014F"/>
    <w:rsid w:val="001623F4"/>
    <w:rsid w:val="00167653"/>
    <w:rsid w:val="00187406"/>
    <w:rsid w:val="0019010D"/>
    <w:rsid w:val="001E7715"/>
    <w:rsid w:val="001F5729"/>
    <w:rsid w:val="002169E8"/>
    <w:rsid w:val="0022603E"/>
    <w:rsid w:val="00257416"/>
    <w:rsid w:val="00296425"/>
    <w:rsid w:val="002A2BD2"/>
    <w:rsid w:val="002D4BC0"/>
    <w:rsid w:val="00301C5F"/>
    <w:rsid w:val="00301DB9"/>
    <w:rsid w:val="00314645"/>
    <w:rsid w:val="00337769"/>
    <w:rsid w:val="00344CA2"/>
    <w:rsid w:val="00350B9A"/>
    <w:rsid w:val="00357B1B"/>
    <w:rsid w:val="003608A4"/>
    <w:rsid w:val="003809D1"/>
    <w:rsid w:val="00391C1B"/>
    <w:rsid w:val="003A3199"/>
    <w:rsid w:val="003B1318"/>
    <w:rsid w:val="003B72F2"/>
    <w:rsid w:val="00427008"/>
    <w:rsid w:val="004566A5"/>
    <w:rsid w:val="00461F8E"/>
    <w:rsid w:val="00481A5B"/>
    <w:rsid w:val="00492FDF"/>
    <w:rsid w:val="004E338F"/>
    <w:rsid w:val="004E72B8"/>
    <w:rsid w:val="004F68A3"/>
    <w:rsid w:val="0050346C"/>
    <w:rsid w:val="00503A37"/>
    <w:rsid w:val="0051018B"/>
    <w:rsid w:val="005125CA"/>
    <w:rsid w:val="00515B8F"/>
    <w:rsid w:val="00522AC0"/>
    <w:rsid w:val="00532016"/>
    <w:rsid w:val="00544649"/>
    <w:rsid w:val="005609AF"/>
    <w:rsid w:val="00570AB8"/>
    <w:rsid w:val="00594C7C"/>
    <w:rsid w:val="005B2F87"/>
    <w:rsid w:val="0060165C"/>
    <w:rsid w:val="00610DCF"/>
    <w:rsid w:val="0062287B"/>
    <w:rsid w:val="00632FB9"/>
    <w:rsid w:val="0063452C"/>
    <w:rsid w:val="00641F8A"/>
    <w:rsid w:val="00651135"/>
    <w:rsid w:val="00661EE9"/>
    <w:rsid w:val="006E131F"/>
    <w:rsid w:val="007017DA"/>
    <w:rsid w:val="00725BE4"/>
    <w:rsid w:val="007365A7"/>
    <w:rsid w:val="00773073"/>
    <w:rsid w:val="007833A9"/>
    <w:rsid w:val="007B00FA"/>
    <w:rsid w:val="007C017C"/>
    <w:rsid w:val="007D1B64"/>
    <w:rsid w:val="00826371"/>
    <w:rsid w:val="00831F51"/>
    <w:rsid w:val="00844252"/>
    <w:rsid w:val="00856038"/>
    <w:rsid w:val="00857AC9"/>
    <w:rsid w:val="00873C2C"/>
    <w:rsid w:val="00884478"/>
    <w:rsid w:val="00885302"/>
    <w:rsid w:val="008E392C"/>
    <w:rsid w:val="009050EC"/>
    <w:rsid w:val="00965164"/>
    <w:rsid w:val="009924F2"/>
    <w:rsid w:val="009A22B0"/>
    <w:rsid w:val="009E1250"/>
    <w:rsid w:val="009E6528"/>
    <w:rsid w:val="00A47F72"/>
    <w:rsid w:val="00A55A06"/>
    <w:rsid w:val="00A63736"/>
    <w:rsid w:val="00A7757D"/>
    <w:rsid w:val="00A86BAA"/>
    <w:rsid w:val="00AA3BC2"/>
    <w:rsid w:val="00AD6932"/>
    <w:rsid w:val="00AE1859"/>
    <w:rsid w:val="00AE3EED"/>
    <w:rsid w:val="00B15CEC"/>
    <w:rsid w:val="00B7544D"/>
    <w:rsid w:val="00BC4A1D"/>
    <w:rsid w:val="00BE1A1E"/>
    <w:rsid w:val="00BF4749"/>
    <w:rsid w:val="00C41A70"/>
    <w:rsid w:val="00C569EF"/>
    <w:rsid w:val="00C73D8E"/>
    <w:rsid w:val="00CA53CE"/>
    <w:rsid w:val="00D512CF"/>
    <w:rsid w:val="00D514C8"/>
    <w:rsid w:val="00D67C89"/>
    <w:rsid w:val="00DD241A"/>
    <w:rsid w:val="00DF34DD"/>
    <w:rsid w:val="00E00414"/>
    <w:rsid w:val="00E115F0"/>
    <w:rsid w:val="00E206C8"/>
    <w:rsid w:val="00E226CA"/>
    <w:rsid w:val="00E32182"/>
    <w:rsid w:val="00E63A9A"/>
    <w:rsid w:val="00E6632C"/>
    <w:rsid w:val="00E72324"/>
    <w:rsid w:val="00E82C7F"/>
    <w:rsid w:val="00E90453"/>
    <w:rsid w:val="00E91A7F"/>
    <w:rsid w:val="00EA09BA"/>
    <w:rsid w:val="00EA4FF8"/>
    <w:rsid w:val="00EF434C"/>
    <w:rsid w:val="00EF6AF5"/>
    <w:rsid w:val="00F403B5"/>
    <w:rsid w:val="00F41118"/>
    <w:rsid w:val="00F412E8"/>
    <w:rsid w:val="00F42E42"/>
    <w:rsid w:val="00F44A1F"/>
    <w:rsid w:val="00F533A1"/>
    <w:rsid w:val="00FA6923"/>
    <w:rsid w:val="00FE5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ACEA"/>
  <w15:chartTrackingRefBased/>
  <w15:docId w15:val="{18753C95-3C50-4EDB-B4D6-61DE39CB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C7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4C7C"/>
    <w:pPr>
      <w:spacing w:after="200" w:line="276" w:lineRule="auto"/>
      <w:ind w:left="720"/>
      <w:contextualSpacing/>
    </w:pPr>
  </w:style>
  <w:style w:type="paragraph" w:styleId="Bezodstpw">
    <w:name w:val="No Spacing"/>
    <w:uiPriority w:val="1"/>
    <w:qFormat/>
    <w:rsid w:val="00826371"/>
    <w:pPr>
      <w:spacing w:after="0" w:line="240" w:lineRule="auto"/>
    </w:pPr>
  </w:style>
  <w:style w:type="paragraph" w:styleId="Nagwek">
    <w:name w:val="header"/>
    <w:basedOn w:val="Normalny"/>
    <w:link w:val="NagwekZnak"/>
    <w:uiPriority w:val="99"/>
    <w:unhideWhenUsed/>
    <w:rsid w:val="00131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12C2"/>
  </w:style>
  <w:style w:type="paragraph" w:styleId="Stopka">
    <w:name w:val="footer"/>
    <w:basedOn w:val="Normalny"/>
    <w:link w:val="StopkaZnak"/>
    <w:uiPriority w:val="99"/>
    <w:unhideWhenUsed/>
    <w:rsid w:val="001312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DDE21-5746-4F5D-B5A8-0733D50F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18</Pages>
  <Words>6386</Words>
  <Characters>38316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163</cp:revision>
  <cp:lastPrinted>2019-04-17T07:00:00Z</cp:lastPrinted>
  <dcterms:created xsi:type="dcterms:W3CDTF">2019-04-15T11:54:00Z</dcterms:created>
  <dcterms:modified xsi:type="dcterms:W3CDTF">2019-04-17T11:04:00Z</dcterms:modified>
</cp:coreProperties>
</file>