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4A4" w:rsidRDefault="004B54A4" w:rsidP="004B54A4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  <w:t>PROTOKÓŁ   NR 12.2019</w:t>
      </w:r>
    </w:p>
    <w:p w:rsidR="004B54A4" w:rsidRDefault="004B54A4" w:rsidP="004B54A4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  <w:t>z posiedzenia</w:t>
      </w:r>
    </w:p>
    <w:p w:rsidR="004B54A4" w:rsidRDefault="004B54A4" w:rsidP="004B54A4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 xml:space="preserve">Komisji Oświaty, Kultury, Zdrowia i Praworządności </w:t>
      </w:r>
    </w:p>
    <w:p w:rsidR="004B54A4" w:rsidRDefault="004B54A4" w:rsidP="004B54A4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  <w:t>Rady Miejskiej w Barlinku</w:t>
      </w:r>
    </w:p>
    <w:p w:rsidR="004B54A4" w:rsidRDefault="004B54A4" w:rsidP="004B54A4">
      <w:pPr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>odbytego w dniu 25 listopada 2019 roku</w:t>
      </w:r>
    </w:p>
    <w:p w:rsidR="004B54A4" w:rsidRDefault="004B54A4" w:rsidP="004B54A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4B54A4" w:rsidRDefault="004B54A4" w:rsidP="004B54A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Cezary Michalak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5 radnych, czyli jest quorum. Spełniony jest zatem warunek do prowadzenia posiedzenia.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54A4" w:rsidRDefault="004B54A4" w:rsidP="004B54A4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Ad.pkt.1.</w:t>
      </w:r>
    </w:p>
    <w:p w:rsidR="004B54A4" w:rsidRDefault="004B54A4" w:rsidP="004B54A4">
      <w:pPr>
        <w:spacing w:after="0" w:line="240" w:lineRule="auto"/>
        <w:jc w:val="both"/>
        <w:rPr>
          <w:b/>
          <w:i/>
          <w:color w:val="000000"/>
          <w:sz w:val="24"/>
          <w:szCs w:val="24"/>
          <w:u w:val="single"/>
        </w:rPr>
      </w:pPr>
    </w:p>
    <w:p w:rsidR="004B54A4" w:rsidRDefault="004B54A4" w:rsidP="004B54A4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Cezary Michalak – Przewodniczący Komisji Oświaty, Kultury, Zdrowia </w:t>
      </w:r>
      <w:r>
        <w:rPr>
          <w:b/>
          <w:color w:val="000000"/>
          <w:sz w:val="24"/>
          <w:szCs w:val="24"/>
        </w:rPr>
        <w:br/>
        <w:t xml:space="preserve">i Praworządności </w:t>
      </w:r>
      <w:r>
        <w:rPr>
          <w:color w:val="000000"/>
          <w:sz w:val="24"/>
          <w:szCs w:val="24"/>
        </w:rPr>
        <w:t>przedstawił porządek posiedzenia.</w:t>
      </w:r>
    </w:p>
    <w:p w:rsidR="004B54A4" w:rsidRDefault="004B54A4" w:rsidP="004B54A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4B54A4" w:rsidRDefault="004B54A4" w:rsidP="004B54A4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4B54A4" w:rsidRDefault="004B54A4" w:rsidP="004B54A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Komisji.</w:t>
      </w:r>
      <w:r>
        <w:rPr>
          <w:color w:val="000000"/>
          <w:sz w:val="24"/>
          <w:szCs w:val="24"/>
        </w:rPr>
        <w:t xml:space="preserve"> </w:t>
      </w:r>
    </w:p>
    <w:p w:rsidR="004B54A4" w:rsidRDefault="004B54A4" w:rsidP="004B54A4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B54A4" w:rsidRDefault="004B54A4" w:rsidP="004B54A4">
      <w:pPr>
        <w:spacing w:after="0" w:line="240" w:lineRule="auto"/>
        <w:ind w:left="4956" w:firstLine="708"/>
        <w:jc w:val="both"/>
        <w:rPr>
          <w:rFonts w:cs="Arial"/>
          <w:sz w:val="24"/>
          <w:szCs w:val="24"/>
        </w:rPr>
      </w:pPr>
    </w:p>
    <w:p w:rsidR="004B54A4" w:rsidRDefault="004B54A4" w:rsidP="004B54A4">
      <w:pPr>
        <w:spacing w:after="0" w:line="240" w:lineRule="auto"/>
        <w:ind w:left="4956" w:firstLine="708"/>
        <w:jc w:val="both"/>
        <w:rPr>
          <w:rFonts w:cs="Arial"/>
          <w:sz w:val="24"/>
          <w:szCs w:val="24"/>
        </w:rPr>
      </w:pPr>
    </w:p>
    <w:p w:rsidR="004B54A4" w:rsidRDefault="004B54A4" w:rsidP="004B54A4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Porządek po zmianach przedstawiał się następująco: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Przyjęcie protokołu z poprzedniego posiedzenia.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przystąpienia Gminy Barlinek do realizacji Programu Asystent osobisty osoby niepełnosprawnej – edycja 2019-2020 realizowanego ze środków Solidarnościowego Funduszu Wsparcia Osób Niepełnosprawnych. 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o:</w:t>
      </w:r>
    </w:p>
    <w:p w:rsidR="004B54A4" w:rsidRDefault="004B54A4" w:rsidP="004B54A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wydanych w 2018 r. decyzjach dotyczących tzw. opłaty planistycznej, opłaty z tytułu wzrostu wartości nieruchomości w związku z uchwaleniem lub zmianą miejscowego planu zagospodarowania przestrzennego,</w:t>
      </w:r>
    </w:p>
    <w:p w:rsidR="004B54A4" w:rsidRDefault="004B54A4" w:rsidP="004B54A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wypłaconych w 2018 r. przez gminę odszkodowaniach za obniżenie wartości działki </w:t>
      </w:r>
      <w:r>
        <w:rPr>
          <w:rFonts w:ascii="Calibri" w:hAnsi="Calibri"/>
          <w:sz w:val="24"/>
          <w:szCs w:val="24"/>
        </w:rPr>
        <w:br/>
        <w:t xml:space="preserve">w związku z uchwaleniem lub zmianą miejscowego planu zagospodarowania przestrzennego, </w:t>
      </w:r>
    </w:p>
    <w:p w:rsidR="004B54A4" w:rsidRDefault="004B54A4" w:rsidP="004B54A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zgłoszonych w 2018 r. przez właścicieli lub wieczystych użytkowników nieruchomości żądaniach wobec gminy, jeżeli korzystanie z nieruchomości stało się </w:t>
      </w:r>
      <w:r>
        <w:rPr>
          <w:rFonts w:ascii="Calibri" w:hAnsi="Calibri"/>
          <w:sz w:val="24"/>
          <w:szCs w:val="24"/>
        </w:rPr>
        <w:lastRenderedPageBreak/>
        <w:t>niemożliwe bądź istotnie ograniczone w związku z uchwaleniem albo zmianą miejscowego planu zagospodarowania przestrzennego.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przeprowadzenia konsultacji społecznych dotyczących zaopiniowania projektów statutów Sołectw Gminy Barlinek.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odstąpienia od połączenia Sołectw Gminy Barlinek.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przeprowadzenia konsultacji społecznych dotyczących zaopiniowania projektów statutów Sołectw Gminy Barlinek.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wniesienia wkładu pieniężnego do Spółki pod firmą Przedsiębiorstwo Gospodarki Komunalnej Spółka z o. o z siedzibą w Barlinku w zamian za objęcie udziałów w Spółce.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na temat realizacji zadań oświatowych w roku 2018/2019.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o stanie zatrudnienia oraz ilości dzieci w jednostkach oświatowych w roku szkolnym 2019/2020.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programu współpracy Gminy Barlinek z organizacjami pozarządowymi oraz podmiotami prowadzącymi działalność pożytku publicznego na rok 2020.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określenia wysokości stawek podatku od nieruchomości.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zmiany budżetu Gminy Barlinek na 2019 rok.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uchwalę w sprawie Wieloletniej Prognozy Finansowej Gminy Barlinek na lata 2019-2030.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Sprawy różne:</w:t>
      </w:r>
    </w:p>
    <w:p w:rsidR="004B54A4" w:rsidRDefault="004B54A4" w:rsidP="004B54A4">
      <w:pPr>
        <w:numPr>
          <w:ilvl w:val="0"/>
          <w:numId w:val="3"/>
        </w:numPr>
        <w:spacing w:after="0" w:line="240" w:lineRule="auto"/>
        <w:ind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pisma do wiadomości.</w:t>
      </w:r>
    </w:p>
    <w:p w:rsidR="004B54A4" w:rsidRDefault="004B54A4" w:rsidP="004B54A4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Zapytania i wolne wnioski.</w:t>
      </w:r>
    </w:p>
    <w:p w:rsidR="004B54A4" w:rsidRDefault="004B54A4" w:rsidP="004B54A4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Ad.pkt.1.</w:t>
      </w:r>
    </w:p>
    <w:p w:rsidR="004B54A4" w:rsidRDefault="004B54A4" w:rsidP="004B54A4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przyjęła protokół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Nr 11.2019 z dnia 24 października 2019 r</w:t>
      </w:r>
      <w:r>
        <w:rPr>
          <w:rFonts w:eastAsia="Times New Roman" w:cs="Arial"/>
          <w:color w:val="000000"/>
          <w:sz w:val="24"/>
          <w:szCs w:val="24"/>
          <w:lang w:eastAsia="pl-PL"/>
        </w:rPr>
        <w:t>. – jednomyślnie (na stan 3 członków) nie wnosząc uwag co do jego treści.</w:t>
      </w:r>
    </w:p>
    <w:p w:rsidR="004B54A4" w:rsidRDefault="004B54A4" w:rsidP="004B54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B54A4" w:rsidRDefault="004B54A4" w:rsidP="004B54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B54A4" w:rsidRDefault="004B54A4" w:rsidP="004B54A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B54A4" w:rsidRDefault="004B54A4" w:rsidP="004B54A4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Ad.pkt.2.</w:t>
      </w:r>
    </w:p>
    <w:p w:rsidR="004B54A4" w:rsidRDefault="004B54A4" w:rsidP="004B54A4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 wyniku jawnego glosowania – jednomyślnie (na stan 4 członków)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przystąpienia Gminy Barlinek do realizacji Programu asystent osobisty osoby niepełnosprawnej – edycja 2019-2020 realizowanego ze środków Solidarnościowego Funduszu Wsparcia osób Niepełnosprawnych. 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Ad.pkt.3.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>zapoznała się z Informacją o:</w:t>
      </w:r>
    </w:p>
    <w:p w:rsidR="004B54A4" w:rsidRDefault="004B54A4" w:rsidP="004B54A4">
      <w:pPr>
        <w:pStyle w:val="Akapitzlist"/>
        <w:numPr>
          <w:ilvl w:val="0"/>
          <w:numId w:val="4"/>
        </w:numPr>
        <w:spacing w:after="0" w:line="240" w:lineRule="auto"/>
        <w:ind w:left="993" w:hanging="34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wydanych w 2018 r. decyzjach dotyczących tzw. opłaty planistycznej, opłaty z tytułu wzrostu wartości nieruchomości w związku z uchwaleniem lub zmianą miejscowego planu zagospodarowania przestrzennego,</w:t>
      </w:r>
    </w:p>
    <w:p w:rsidR="004B54A4" w:rsidRDefault="004B54A4" w:rsidP="004B54A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wypłaconych w 2018 r. przez gminę odszkodowaniach za obniżenie wartości działki </w:t>
      </w:r>
      <w:r>
        <w:rPr>
          <w:rFonts w:ascii="Calibri" w:hAnsi="Calibri"/>
          <w:sz w:val="24"/>
          <w:szCs w:val="24"/>
        </w:rPr>
        <w:br/>
        <w:t xml:space="preserve">w związku z uchwaleniem lub zmianą miejscowego planu zagospodarowania przestrzennego, </w:t>
      </w:r>
    </w:p>
    <w:p w:rsidR="004B54A4" w:rsidRDefault="004B54A4" w:rsidP="004B54A4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zgłoszonych w 2018 r. przez właścicieli lub wieczystych użytkowników nieruchomości żądaniach wobec gminy, jeżeli korzystanie z nieruchomości stało się niemożliwe bądź istotnie ograniczone w związku z uchwaleniem albo zmianą miejscowego planu zagospodarowania przestrzennego.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Informacja  </w:t>
      </w:r>
    </w:p>
    <w:p w:rsidR="004B54A4" w:rsidRDefault="004B54A4" w:rsidP="004B54A4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Ad.pkt.4.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glosowania przy 2 glosach za i 2 przeciwnych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 xml:space="preserve">nie wyraziła opinii do projektu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przeprowadzenia konsultacji społecznych dotyczących zaopiniowania projektów statutów Sołectw Gminy Barlinek.</w:t>
      </w:r>
    </w:p>
    <w:p w:rsidR="004B54A4" w:rsidRDefault="004B54A4" w:rsidP="004B54A4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4B54A4" w:rsidRDefault="004B54A4" w:rsidP="004B54A4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Ad.pkt.5.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 wyniku jawnego glosowania – przy 2 glosach za i 2 wstrzymujących się (na stan 4 członków)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uchwalę w sprawie odstąpienia od połączenia Sołectw Gminy Barlinek.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Ad.pkt.6.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>W wyniku jawnego glosowania – przy 2 głosach za i 2 wstrzymujących się (na stan 4 członków)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</w:t>
      </w:r>
      <w:r>
        <w:rPr>
          <w:rFonts w:eastAsia="Times New Roman" w:cs="Times New Roman"/>
          <w:sz w:val="24"/>
          <w:szCs w:val="24"/>
          <w:lang w:eastAsia="pl-PL"/>
        </w:rPr>
        <w:lastRenderedPageBreak/>
        <w:t>uchwały zmieniający uchwałę w sprawie przeprowadzenia konsultacji społecznych dotyczących zaopiniowania projektów statutów Sołectw Gminy Barlinek.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</w:t>
      </w:r>
    </w:p>
    <w:p w:rsidR="004B54A4" w:rsidRDefault="004B54A4" w:rsidP="004B54A4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Ad.pkt.7.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w sprawie wniesienia wkładu pieniężnego do Spółki pod firmą Przedsiębiorstwo Gospodarki Komunalnej Spółka </w:t>
      </w:r>
      <w:r>
        <w:rPr>
          <w:rFonts w:eastAsia="Times New Roman" w:cs="Times New Roman"/>
          <w:sz w:val="24"/>
          <w:szCs w:val="24"/>
          <w:lang w:eastAsia="pl-PL"/>
        </w:rPr>
        <w:br/>
        <w:t>z o.o. z siedzibą w Barlinku w zamian za objęcie udziałów w Spółce.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Ad.pkt.8.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 xml:space="preserve">zapoznała się z Informacją na temat realizacji zadań oświatowych w roku 2018/2019. 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Informacja 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Ad.pkt.9.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zapoznała się z informacją o stanie zatrudnienia oraz ilości dzieci w jednostkach oświatowych w roku szkolnym 2019/2020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Ad.pkt.10.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Oświaty, Kultury, Zdrowia i Praworządności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 w sprawie programu współpracy Gminy Barlinek z organizacjami pozarządowymi oraz podmiotami prowadzącymi działalność pożytku publicznego na rok 2020.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projekty uchwał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Ad.pkt.11.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przy 4 głosach za i 1 wstrzymującym się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określenia wysokości stawek podatku od nieruchomości.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Ad.pkt.12.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zmiany budżetu Gminy Barlinek na 2019 rok.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Ad.pkt.13.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Oświaty, Kultury, Zdrowia i Praworządności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zmieniający uchwałę w sprawie Wieloletniej Prognozy finansowej Gminy Barlinek na lata 2019-2030.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4B54A4" w:rsidRDefault="004B54A4" w:rsidP="004B54A4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Ad.pkt.14.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omic Sans MS" w:hAnsi="Comic Sans MS"/>
        </w:rPr>
      </w:pPr>
    </w:p>
    <w:p w:rsidR="004B54A4" w:rsidRDefault="004B54A4" w:rsidP="004B54A4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Burmistrza Barlinka w sprawie:</w:t>
      </w:r>
    </w:p>
    <w:p w:rsidR="004B54A4" w:rsidRDefault="004B54A4" w:rsidP="004B54A4">
      <w:pPr>
        <w:spacing w:after="0" w:line="240" w:lineRule="auto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podmiotów zdolnych do przyjęcia skazanych w celu wykonywania pracy,</w:t>
      </w: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wytyczenia i oznaczenia granicy miedzy pasem drogowym a położonym obok polem uprawnym,</w:t>
      </w: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zamontowania odbojników na ścianach przy windzie znajdującej się w Przychodni, </w:t>
      </w: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zagospodarowania terenu wokół Przychodni,</w:t>
      </w: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konkursu na stanowisko kierownicze w PGK Sp. z o.o.,</w:t>
      </w: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naprawy poszycia części dachu na strażnicy OSP w Dziedzicach,</w:t>
      </w: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wsparcia finansowego dla nowonarodzonych dzieci z Gminy Barlinek,</w:t>
      </w: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odnowienia barierek przy przepustach wodnych,</w:t>
      </w: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zorganizowania „</w:t>
      </w:r>
      <w:proofErr w:type="spellStart"/>
      <w:r>
        <w:rPr>
          <w:rFonts w:eastAsia="Times New Roman" w:cs="Times New Roman"/>
          <w:i/>
          <w:sz w:val="24"/>
          <w:szCs w:val="24"/>
          <w:lang w:eastAsia="pl-PL"/>
        </w:rPr>
        <w:t>zniczodzielni</w:t>
      </w:r>
      <w:proofErr w:type="spellEnd"/>
      <w:r>
        <w:rPr>
          <w:rFonts w:eastAsia="Times New Roman" w:cs="Times New Roman"/>
          <w:i/>
          <w:sz w:val="24"/>
          <w:szCs w:val="24"/>
          <w:lang w:eastAsia="pl-PL"/>
        </w:rPr>
        <w:t>”,</w:t>
      </w:r>
    </w:p>
    <w:p w:rsidR="004B54A4" w:rsidRDefault="004B54A4" w:rsidP="004B54A4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wykonania prześwietleń drzew,</w:t>
      </w:r>
    </w:p>
    <w:p w:rsidR="004B54A4" w:rsidRDefault="004B54A4" w:rsidP="004B54A4">
      <w:pPr>
        <w:spacing w:after="0" w:line="240" w:lineRule="auto"/>
        <w:ind w:left="72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</w:p>
    <w:p w:rsidR="004B54A4" w:rsidRDefault="004B54A4" w:rsidP="004B54A4">
      <w:pPr>
        <w:numPr>
          <w:ilvl w:val="0"/>
          <w:numId w:val="6"/>
        </w:num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Zastępcy Burmistrza w sprawie:</w:t>
      </w:r>
    </w:p>
    <w:p w:rsidR="004B54A4" w:rsidRDefault="004B54A4" w:rsidP="004B54A4">
      <w:p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4B54A4" w:rsidRDefault="004B54A4" w:rsidP="004B54A4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sztandaru Zakładowej Ochotniczej Straży Pożarnej przy ZUO „BOMET”</w:t>
      </w:r>
    </w:p>
    <w:p w:rsidR="004B54A4" w:rsidRDefault="004B54A4" w:rsidP="004B54A4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4B54A4" w:rsidRDefault="004B54A4" w:rsidP="004B54A4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Pracownicy Przedszkola Miejskiego Nr 1 w sprawie przyprowadzania i odprowadzania dzieci. </w:t>
      </w:r>
    </w:p>
    <w:p w:rsidR="004B54A4" w:rsidRDefault="004B54A4" w:rsidP="004B54A4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Ministerstwa Kultury i Dziedzictwa Narodowego w sprawie udzielenia dotacji Parafii Prawosławnej w Barlinku.</w:t>
      </w:r>
    </w:p>
    <w:p w:rsidR="004B54A4" w:rsidRDefault="004B54A4" w:rsidP="004B54A4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Minister Cyfryzacji w sprawie w sprawie zmiany ustawy o wspieraniu rozwoju usług i sieci telekomunikacyjnych.</w:t>
      </w:r>
    </w:p>
    <w:p w:rsidR="004B54A4" w:rsidRDefault="004B54A4" w:rsidP="004B54A4">
      <w:pPr>
        <w:numPr>
          <w:ilvl w:val="0"/>
          <w:numId w:val="6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Osoby fizycznej w sprawie wytyczenia granic pola i pasa drogowego.</w:t>
      </w:r>
    </w:p>
    <w:p w:rsidR="004B54A4" w:rsidRDefault="004B54A4" w:rsidP="004B54A4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Ad.pkt.15.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Brak zapytań i wolnych wniosków </w:t>
      </w:r>
    </w:p>
    <w:p w:rsidR="004B54A4" w:rsidRDefault="004B54A4" w:rsidP="004B54A4">
      <w:pPr>
        <w:spacing w:after="0" w:line="240" w:lineRule="auto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Sporządziła</w:t>
      </w:r>
    </w:p>
    <w:p w:rsidR="004B54A4" w:rsidRPr="004B54A4" w:rsidRDefault="004B54A4" w:rsidP="004B54A4">
      <w:pPr>
        <w:spacing w:after="0" w:line="240" w:lineRule="auto"/>
        <w:jc w:val="both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Inspektor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 w:rsidRPr="004B54A4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4B54A4"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Przewodniczący Komisji </w:t>
      </w:r>
      <w:proofErr w:type="spellStart"/>
      <w:r w:rsidRPr="004B54A4">
        <w:rPr>
          <w:rFonts w:eastAsia="Times New Roman" w:cs="Times New Roman"/>
          <w:i/>
          <w:color w:val="000000"/>
          <w:sz w:val="24"/>
          <w:szCs w:val="24"/>
          <w:lang w:eastAsia="pl-PL"/>
        </w:rPr>
        <w:t>OKZiP</w:t>
      </w:r>
      <w:proofErr w:type="spellEnd"/>
    </w:p>
    <w:p w:rsidR="004B54A4" w:rsidRDefault="004B54A4" w:rsidP="004B54A4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Anna Gajda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                                 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                           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Cezary Michalak </w:t>
      </w:r>
    </w:p>
    <w:p w:rsidR="00AB3248" w:rsidRDefault="00AB3248">
      <w:bookmarkStart w:id="0" w:name="_GoBack"/>
      <w:bookmarkEnd w:id="0"/>
    </w:p>
    <w:sectPr w:rsidR="00AB32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57" w:rsidRDefault="00A73857" w:rsidP="004B54A4">
      <w:pPr>
        <w:spacing w:after="0" w:line="240" w:lineRule="auto"/>
      </w:pPr>
      <w:r>
        <w:separator/>
      </w:r>
    </w:p>
  </w:endnote>
  <w:endnote w:type="continuationSeparator" w:id="0">
    <w:p w:rsidR="00A73857" w:rsidRDefault="00A73857" w:rsidP="004B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187979720"/>
      <w:docPartObj>
        <w:docPartGallery w:val="Page Numbers (Bottom of Page)"/>
        <w:docPartUnique/>
      </w:docPartObj>
    </w:sdtPr>
    <w:sdtContent>
      <w:p w:rsidR="004B54A4" w:rsidRDefault="004B54A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4B54A4">
          <w:rPr>
            <w:rFonts w:asciiTheme="majorHAnsi" w:eastAsiaTheme="majorEastAsia" w:hAnsiTheme="majorHAnsi" w:cstheme="majorBidi"/>
            <w:noProof/>
            <w:sz w:val="28"/>
            <w:szCs w:val="28"/>
          </w:rPr>
          <w:t>6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B54A4" w:rsidRDefault="004B54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57" w:rsidRDefault="00A73857" w:rsidP="004B54A4">
      <w:pPr>
        <w:spacing w:after="0" w:line="240" w:lineRule="auto"/>
      </w:pPr>
      <w:r>
        <w:separator/>
      </w:r>
    </w:p>
  </w:footnote>
  <w:footnote w:type="continuationSeparator" w:id="0">
    <w:p w:rsidR="00A73857" w:rsidRDefault="00A73857" w:rsidP="004B5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87CC400E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225622"/>
    <w:multiLevelType w:val="hybridMultilevel"/>
    <w:tmpl w:val="B56A3870"/>
    <w:lvl w:ilvl="0" w:tplc="86DAF1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15A5"/>
    <w:multiLevelType w:val="hybridMultilevel"/>
    <w:tmpl w:val="18D0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CDD"/>
    <w:multiLevelType w:val="hybridMultilevel"/>
    <w:tmpl w:val="F2DEEB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4D172C44"/>
    <w:multiLevelType w:val="hybridMultilevel"/>
    <w:tmpl w:val="FB241F00"/>
    <w:lvl w:ilvl="0" w:tplc="669E596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41B5331"/>
    <w:multiLevelType w:val="hybridMultilevel"/>
    <w:tmpl w:val="AD38D75C"/>
    <w:lvl w:ilvl="0" w:tplc="669E596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9920BDA"/>
    <w:multiLevelType w:val="hybridMultilevel"/>
    <w:tmpl w:val="BBDEE478"/>
    <w:lvl w:ilvl="0" w:tplc="24D2E0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E4A37"/>
    <w:multiLevelType w:val="hybridMultilevel"/>
    <w:tmpl w:val="B5FE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1"/>
    <w:rsid w:val="00423BC1"/>
    <w:rsid w:val="004B54A4"/>
    <w:rsid w:val="00A73857"/>
    <w:rsid w:val="00A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A7980-DFE1-4BFB-8A0D-FE5E8D44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4A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4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4A4"/>
  </w:style>
  <w:style w:type="paragraph" w:styleId="Stopka">
    <w:name w:val="footer"/>
    <w:basedOn w:val="Normalny"/>
    <w:link w:val="StopkaZnak"/>
    <w:uiPriority w:val="99"/>
    <w:unhideWhenUsed/>
    <w:rsid w:val="004B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1271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</cp:revision>
  <dcterms:created xsi:type="dcterms:W3CDTF">2020-01-22T08:50:00Z</dcterms:created>
  <dcterms:modified xsi:type="dcterms:W3CDTF">2020-01-22T08:51:00Z</dcterms:modified>
</cp:coreProperties>
</file>