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A2" w:rsidRDefault="007A34A2" w:rsidP="007A34A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PROTOKÓŁ   NR 11.2019</w:t>
      </w:r>
    </w:p>
    <w:p w:rsidR="007A34A2" w:rsidRDefault="007A34A2" w:rsidP="007A34A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z posiedzenia</w:t>
      </w:r>
    </w:p>
    <w:p w:rsidR="007A34A2" w:rsidRDefault="007A34A2" w:rsidP="007A34A2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 xml:space="preserve">Komisji Oświaty, Kultury, Zdrowia i Praworządności </w:t>
      </w:r>
    </w:p>
    <w:p w:rsidR="007A34A2" w:rsidRDefault="007A34A2" w:rsidP="007A34A2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Rady Miejskiej w Barlinku</w:t>
      </w:r>
    </w:p>
    <w:p w:rsidR="007A34A2" w:rsidRDefault="007A34A2" w:rsidP="007A34A2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odbytego w dniu 24 października 2019 roku</w:t>
      </w: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7A34A2" w:rsidRDefault="007A34A2" w:rsidP="007A34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Cezary Michalak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34A2" w:rsidRDefault="007A34A2" w:rsidP="007A34A2">
      <w:pPr>
        <w:spacing w:after="0" w:line="252" w:lineRule="auto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Ad.pkt.1.</w:t>
      </w:r>
    </w:p>
    <w:p w:rsidR="007A34A2" w:rsidRDefault="007A34A2" w:rsidP="007A34A2">
      <w:pPr>
        <w:spacing w:after="0" w:line="252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7A34A2" w:rsidRDefault="007A34A2" w:rsidP="007A34A2">
      <w:pPr>
        <w:spacing w:after="0" w:line="252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Cezary Michalak – Przewodniczący Komisji Oświaty, Kultury, Zdrowia </w:t>
      </w:r>
      <w:r>
        <w:rPr>
          <w:b/>
          <w:color w:val="000000"/>
          <w:sz w:val="24"/>
          <w:szCs w:val="24"/>
        </w:rPr>
        <w:br/>
        <w:t xml:space="preserve">i Praworządności </w:t>
      </w:r>
      <w:r>
        <w:rPr>
          <w:color w:val="000000"/>
          <w:sz w:val="24"/>
          <w:szCs w:val="24"/>
        </w:rPr>
        <w:t>przedstawił porządek posiedzenia.</w:t>
      </w:r>
    </w:p>
    <w:p w:rsidR="007A34A2" w:rsidRDefault="007A34A2" w:rsidP="007A34A2">
      <w:pPr>
        <w:spacing w:after="0" w:line="252" w:lineRule="auto"/>
        <w:jc w:val="both"/>
        <w:rPr>
          <w:color w:val="000000"/>
          <w:sz w:val="24"/>
          <w:szCs w:val="24"/>
        </w:rPr>
      </w:pPr>
    </w:p>
    <w:p w:rsidR="007A34A2" w:rsidRDefault="007A34A2" w:rsidP="007A34A2">
      <w:pPr>
        <w:spacing w:after="0" w:line="252" w:lineRule="auto"/>
        <w:jc w:val="both"/>
        <w:rPr>
          <w:color w:val="000000"/>
          <w:sz w:val="24"/>
          <w:szCs w:val="24"/>
        </w:rPr>
      </w:pPr>
    </w:p>
    <w:p w:rsidR="007A34A2" w:rsidRDefault="007A34A2" w:rsidP="007A34A2">
      <w:pPr>
        <w:spacing w:after="0" w:line="252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7A34A2" w:rsidRDefault="007A34A2" w:rsidP="007A34A2">
      <w:pPr>
        <w:spacing w:after="0" w:line="252" w:lineRule="auto"/>
        <w:jc w:val="both"/>
        <w:rPr>
          <w:rFonts w:cs="Arial"/>
          <w:sz w:val="24"/>
          <w:szCs w:val="24"/>
        </w:rPr>
      </w:pPr>
    </w:p>
    <w:p w:rsidR="007A34A2" w:rsidRDefault="007A34A2" w:rsidP="007A34A2">
      <w:pPr>
        <w:spacing w:after="0" w:line="252" w:lineRule="auto"/>
        <w:ind w:left="4956" w:firstLine="708"/>
        <w:jc w:val="both"/>
        <w:rPr>
          <w:rFonts w:cs="Arial"/>
          <w:sz w:val="24"/>
          <w:szCs w:val="24"/>
        </w:rPr>
      </w:pPr>
    </w:p>
    <w:p w:rsidR="007A34A2" w:rsidRDefault="007A34A2" w:rsidP="007A34A2">
      <w:pPr>
        <w:spacing w:after="0" w:line="252" w:lineRule="auto"/>
        <w:ind w:left="4956" w:firstLine="708"/>
        <w:jc w:val="both"/>
        <w:rPr>
          <w:rFonts w:cs="Arial"/>
          <w:sz w:val="24"/>
          <w:szCs w:val="24"/>
        </w:rPr>
      </w:pPr>
    </w:p>
    <w:p w:rsidR="007A34A2" w:rsidRDefault="007A34A2" w:rsidP="007A34A2">
      <w:pPr>
        <w:spacing w:after="0" w:line="252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po zmianach przedstawiał się następująco: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na temat bieżącej sytuacji Spółki Szpital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Sprawozdanie z realizacji Strategii Integracji i Rozwiązywania Problemów Społecznych </w:t>
      </w:r>
      <w:r>
        <w:rPr>
          <w:rFonts w:ascii="Calibri" w:hAnsi="Calibri"/>
          <w:sz w:val="24"/>
          <w:szCs w:val="24"/>
        </w:rPr>
        <w:br/>
        <w:t>w Gminie Barlinek na lata 2013-2018.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 działalności Barlineckiego Ośrodka Kultury.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Jarząbki.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Dziedzice.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odstąpienia od połączenia Sołectw Gminy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połączenia Sołectw Dzikowo i Swadzim w jedną jednostkę pomocniczą Gminy Barlinek oraz nadania jej statutu.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Projekt uchwały w sprawie Statutu: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Dzikówko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Krzynka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7A34A2" w:rsidRDefault="007A34A2" w:rsidP="007A34A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wprowadzenia zasad handlu okrężnego na terenie miasta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ustalenia regulaminu targowiska miejskiego „Mój Rynek” </w:t>
      </w:r>
      <w:r>
        <w:rPr>
          <w:rFonts w:ascii="Calibri" w:hAnsi="Calibri"/>
          <w:sz w:val="24"/>
          <w:szCs w:val="24"/>
        </w:rPr>
        <w:br/>
        <w:t>w Barlinku.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utrzymania czystości, porządku i gospodarki odpadami na terenie Gminy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określenia szczegółowego sposobu i zakresu świadczenia usług w zakresie odbierania odpadów komunalnych od właścicieli nieruchomości </w:t>
      </w:r>
      <w:r>
        <w:rPr>
          <w:rFonts w:ascii="Calibri" w:hAnsi="Calibri"/>
          <w:sz w:val="24"/>
          <w:szCs w:val="24"/>
        </w:rPr>
        <w:br/>
        <w:t>i zagospodarowania tych odpadów w zamian za uiszczoną opłatę za gospodarowanie odpadami komunalnymi.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wyboru metody ustalania opłaty za gospodarowanie odpadami komunalnymi oraz ustalenia stawki tej opłaty i ustalenia stawki opłaty za pojemnik o określonej pojemności.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określenia wzoru deklaracji o wysokości opłaty za gospodarowanie odpadami komunalnymi składanej przez właścicieli nieruchomości.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wynagradzania nauczycieli zatrudnionych w szkołach i placówkach oświatowych prowadzonych przez Gminę Barlinek.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udzielenia pomocy finansowej na rzecz Powiatu Myśliborskiego.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Wieloletniej Prognozy Finansowej Gminy Barlinek na lata 2019-2030.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7A34A2" w:rsidRDefault="007A34A2" w:rsidP="007A34A2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wyrażenie opinii do pisma PGK Sp. z o.o. w Barlinku - wniosek o przyznanie środków finansowych na zakup ciągnika wraz z osprzętem,</w:t>
      </w:r>
    </w:p>
    <w:p w:rsidR="007A34A2" w:rsidRDefault="007A34A2" w:rsidP="007A34A2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pisma do wiadomości.</w:t>
      </w:r>
    </w:p>
    <w:p w:rsidR="007A34A2" w:rsidRDefault="007A34A2" w:rsidP="007A34A2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7A34A2" w:rsidRDefault="007A34A2" w:rsidP="007A34A2">
      <w:pPr>
        <w:spacing w:after="0"/>
        <w:jc w:val="both"/>
        <w:rPr>
          <w:rFonts w:ascii="Calibri" w:hAnsi="Calibri"/>
          <w:sz w:val="24"/>
          <w:szCs w:val="24"/>
        </w:rPr>
      </w:pPr>
    </w:p>
    <w:p w:rsidR="007A34A2" w:rsidRDefault="007A34A2" w:rsidP="007A34A2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Ad.pkt.1.</w:t>
      </w:r>
    </w:p>
    <w:p w:rsidR="007A34A2" w:rsidRDefault="007A34A2" w:rsidP="007A34A2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Nr 10.2019 z dnia 19 września 2019 r</w:t>
      </w:r>
      <w:r>
        <w:rPr>
          <w:rFonts w:eastAsia="Times New Roman" w:cs="Arial"/>
          <w:color w:val="000000"/>
          <w:sz w:val="24"/>
          <w:szCs w:val="24"/>
          <w:lang w:eastAsia="pl-PL"/>
        </w:rPr>
        <w:t>. – jednomyślnie (na stan 4 członków) nie wnosząc uwag co do jego treści.</w:t>
      </w:r>
    </w:p>
    <w:p w:rsidR="007A34A2" w:rsidRDefault="007A34A2" w:rsidP="007A34A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34A2" w:rsidRDefault="007A34A2" w:rsidP="007A34A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34A2" w:rsidRDefault="007A34A2" w:rsidP="007A34A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34A2" w:rsidRDefault="007A34A2" w:rsidP="007A34A2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7A34A2" w:rsidRDefault="007A34A2" w:rsidP="007A34A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posiedzeniu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uczestniczył Prezes Spółki Szpital Barlinek, który udzielił szczegółowych informacji </w:t>
      </w:r>
      <w:r>
        <w:rPr>
          <w:rFonts w:eastAsia="Times New Roman" w:cs="Times New Roman"/>
          <w:sz w:val="24"/>
          <w:szCs w:val="24"/>
          <w:lang w:eastAsia="pl-PL"/>
        </w:rPr>
        <w:t>na temat bieżącej sytuacji Szpitala Barlinek.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Ad.pkt.3.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zapoznała się ze Sprawozdaniem </w:t>
      </w:r>
      <w:r>
        <w:rPr>
          <w:rFonts w:eastAsia="Times New Roman" w:cs="Arial"/>
          <w:sz w:val="24"/>
          <w:szCs w:val="24"/>
          <w:lang w:eastAsia="pl-PL"/>
        </w:rPr>
        <w:br/>
        <w:t xml:space="preserve">z realizacji Strategii Integracji i Rozwiązywania Problemów Społecznych w Gminie Barlinek na lata 2013-2018. </w:t>
      </w: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Sprawozdanie </w:t>
      </w:r>
    </w:p>
    <w:p w:rsidR="007A34A2" w:rsidRDefault="007A34A2" w:rsidP="007A34A2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zapoznała się z Informacją o działalności Barlineckiego Ośrodka Kultury.</w:t>
      </w: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7A34A2" w:rsidRDefault="007A34A2" w:rsidP="007A34A2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glosowania – jednomyślnie (na stan 5 członków)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rozpatrzenia petycji Sołectwa Jarząbki.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glosowania – jednomyślnie (na stan 5 członków)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rozpatrzenia petycji Sołectwa Dziedzice.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7A34A2" w:rsidRDefault="007A34A2" w:rsidP="007A34A2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4 głosach za i 1 wstrzymującym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odstąpienia od połączenia Sołectw Gminy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2 głosach za i 3 wstrzymujących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przeprowadzenia konsultacji społecznych dotyczących zaopiniowania projektów statutów Sołectw Gminy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4 głosach za i 1 wstrzymującym się 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</w:t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>uchwały w sprawie połączenia Sołectw Dzikowo i Swadzim w jedną jednostkę pomocniczą Gminy Barlinek oraz nadania jej statutu.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przy 4 glosach za i 1 wstrzymującym się 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Statutu:</w:t>
      </w:r>
    </w:p>
    <w:p w:rsidR="007A34A2" w:rsidRDefault="007A34A2" w:rsidP="007A3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Dzikówko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Krzynka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7A34A2" w:rsidRDefault="007A34A2" w:rsidP="007A34A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przy 3 głosach za i 2 wstrzymujących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wprowadzenia zasad handlu okrężnego na terenie miasta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Ad.pkt.12.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ustalenia regulaminu targowiska miejskiego „Mój Rynek” w Barlinku.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regulaminu utrzymania czystości, porządku i gospodarki odpadami na terenie Gminy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określenia szczegółowego sposobu i zakresu świadczenia usług w zakresie odbierania odpadów komunalnych od właścicieli nieruchomości i zagospodarowania tych odpadów w zamian za uiszczoną opłatę za gospodarowanie odpadami komunalnymi.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</w:t>
      </w:r>
      <w:r>
        <w:rPr>
          <w:rFonts w:eastAsia="Times New Roman" w:cs="Times New Roman"/>
          <w:sz w:val="24"/>
          <w:szCs w:val="24"/>
          <w:lang w:eastAsia="pl-PL"/>
        </w:rPr>
        <w:br/>
        <w:t>w sprawie wyboru metody ustalania opłaty za gospodarowanie odpadami komunalnymi oraz ustalenia stawki tej opłaty i ustalenia stawki opłaty za pojemnik o określonej pojemności.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Ad.pkt.16.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</w:t>
      </w:r>
      <w:r>
        <w:rPr>
          <w:rFonts w:eastAsia="Times New Roman" w:cs="Times New Roman"/>
          <w:sz w:val="24"/>
          <w:szCs w:val="24"/>
          <w:lang w:eastAsia="pl-PL"/>
        </w:rPr>
        <w:br/>
        <w:t>w sprawie określenia wzoru deklaracji o wysokości opłaty za gospodarowanie odpadami komunalnymi składanej przez właścicieli nieruchomości.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Ad.pkt.17.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</w:t>
      </w:r>
      <w:r>
        <w:rPr>
          <w:rFonts w:eastAsia="Times New Roman" w:cs="Times New Roman"/>
          <w:sz w:val="24"/>
          <w:szCs w:val="24"/>
          <w:lang w:eastAsia="pl-PL"/>
        </w:rPr>
        <w:br/>
        <w:t>w sprawie regulaminu wynagradzania nauczycieli zatrudnionych w szkołach i placówkach oświatowych prowadzonych przez Gminę Barlinek.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Ad.pkt.18.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przy 1 głosie za i 4 wstrzymujących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udzielenia pomocy finansowej na rzecz Powiatu Myśliborskiego.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Ad.pkt.19.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zmiany budżetu Gminy Barlinek na 2019 rok.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Ad.pkt.20.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</w:t>
      </w:r>
      <w:r>
        <w:rPr>
          <w:rFonts w:eastAsia="Times New Roman" w:cs="Times New Roman"/>
          <w:sz w:val="24"/>
          <w:szCs w:val="24"/>
          <w:lang w:eastAsia="pl-PL"/>
        </w:rPr>
        <w:br/>
        <w:t>w sprawie Wieloletniej Prognozy Finansowej Gminy Barlinek na lata 2019-2030.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7A34A2" w:rsidRDefault="007A34A2" w:rsidP="007A34A2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Ad.pkt.21.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Komisja Oświaty, Kultury, Zdrowia i Praworządności</w:t>
      </w:r>
      <w:r>
        <w:rPr>
          <w:sz w:val="24"/>
          <w:szCs w:val="24"/>
        </w:rPr>
        <w:t xml:space="preserve"> wyraziła pozytywną opinię do wniosku PGK Sp. z o.o. w Barlinku o przyznanie środków finansowych na zakup ciągnika wraz z osprzętem.</w:t>
      </w:r>
    </w:p>
    <w:p w:rsidR="007A34A2" w:rsidRDefault="007A34A2" w:rsidP="007A34A2">
      <w:pPr>
        <w:jc w:val="both"/>
        <w:rPr>
          <w:sz w:val="24"/>
          <w:szCs w:val="24"/>
        </w:rPr>
      </w:pPr>
    </w:p>
    <w:p w:rsidR="007A34A2" w:rsidRDefault="007A34A2" w:rsidP="007A34A2">
      <w:pPr>
        <w:pStyle w:val="Akapitzlist"/>
        <w:numPr>
          <w:ilvl w:val="0"/>
          <w:numId w:val="5"/>
        </w:numPr>
        <w:jc w:val="both"/>
        <w:rPr>
          <w:rFonts w:ascii="Comic Sans MS" w:hAnsi="Comic Sans MS"/>
        </w:rPr>
      </w:pPr>
    </w:p>
    <w:p w:rsidR="007A34A2" w:rsidRDefault="007A34A2" w:rsidP="007A34A2">
      <w:pPr>
        <w:numPr>
          <w:ilvl w:val="0"/>
          <w:numId w:val="6"/>
        </w:numPr>
        <w:spacing w:after="0" w:line="252" w:lineRule="auto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7A34A2" w:rsidRDefault="007A34A2" w:rsidP="007A34A2">
      <w:pPr>
        <w:spacing w:after="0" w:line="252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funkcjonowania rampy przeładunkowej w PGK Sp. z o.o.,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opinii prawnej do wniosków zgłoszonych przez radną Bernardę Lewandowską,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przeładunku odpadów na terenie bazy przy ul Szpitalnej,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doświetlenia przejścia dla pieszych na „tzw. Średnicówce”,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przywrócenia funkcjonowania Oddziału Dziecięcego w Barlineckim Szpitalu,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 narodzonych dzieci z Gminy Barlinek,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wymiany ławki przy ul. Mickiewicza,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zakupu mieszkania dla lekarzy, którzy podjęliby pracę w naszym szpitalu,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budowy 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Skateparku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 xml:space="preserve">, 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przyznania dotacji na prace konserwatorskie dla Parafii Prawosławnej,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lastRenderedPageBreak/>
        <w:t>budowy obejścia w ciągu drogi wojewódzkiej Nr 151,</w:t>
      </w:r>
    </w:p>
    <w:p w:rsidR="007A34A2" w:rsidRDefault="007A34A2" w:rsidP="007A34A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przebudowy drogi we wsi Dzikówko,</w:t>
      </w:r>
    </w:p>
    <w:p w:rsidR="007A34A2" w:rsidRDefault="007A34A2" w:rsidP="007A34A2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7A34A2" w:rsidRDefault="007A34A2" w:rsidP="007A34A2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obniżenia wysokości miesięcznego czynszu lokalu użytkowego w budynku przychodni,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przejścia dla pieszych na ul. 11 Listopada,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ulicy Okrętowej,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dojazdu do klatek schodowych przy ul. Marii Skłodowskiej - Curie,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montażu luster drogowych na skrzyżowaniu ulic Niepodległości z ulicą Różaną oraz Armii Polskiej,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zmiany organizacji ruchu na ul. Kombatantów,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skrzyżowania dróg Wojewódzkich na ul. 31 Stycznia oraz przeglądu chodnika,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remontu chodnika na ul. Bocznej,</w:t>
      </w:r>
    </w:p>
    <w:p w:rsidR="007A34A2" w:rsidRDefault="007A34A2" w:rsidP="007A34A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strażnicy OSP w Dziedzicach,</w:t>
      </w:r>
    </w:p>
    <w:p w:rsidR="007A34A2" w:rsidRDefault="007A34A2" w:rsidP="007A34A2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Burmistrz Dębna w sprawie ograniczenia sprzedaży napojów alkoholowych,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Rejon Dróg Wojewódzkich w Pyrzycach o dokonaniu przeglądu chodnika na ul. 31 Stycznia i poprawy bezpieczeństwa w obrębie dróg wojewódzkich nr 151 i 156,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dokumentację techniczną na budowę Świetlicy Wiejskiej w Łubiance,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remont drogi do miejscowości Słowicze,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Barlinecka Akademia Futbolu wniosek do budżetu na zabezpieczenie środków finansowych na organizację XI Ogólnopolskiego Turnieju Piłki Nożnej Orlików,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wydzielenia granic pomiędzy polem a pasem drogowym we wsi Podgórze, pustać i Dzikowo,</w:t>
      </w:r>
    </w:p>
    <w:p w:rsidR="007A34A2" w:rsidRDefault="007A34A2" w:rsidP="007A34A2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przejęcia sztandaru OSP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Bomet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”.</w:t>
      </w:r>
    </w:p>
    <w:p w:rsidR="007A34A2" w:rsidRDefault="007A34A2" w:rsidP="007A34A2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Ad.pkt.22.</w:t>
      </w:r>
      <w:bookmarkStart w:id="0" w:name="_GoBack"/>
      <w:bookmarkEnd w:id="0"/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Brak zapytań i wolnych wniosków </w:t>
      </w:r>
    </w:p>
    <w:p w:rsidR="007A34A2" w:rsidRDefault="007A34A2" w:rsidP="007A34A2">
      <w:pPr>
        <w:spacing w:after="0" w:line="240" w:lineRule="auto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34A2" w:rsidRDefault="007A34A2" w:rsidP="007A34A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Inspektor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Przewodniczący Komisji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OKZiP</w:t>
      </w:r>
      <w:proofErr w:type="spellEnd"/>
    </w:p>
    <w:p w:rsidR="007A34A2" w:rsidRDefault="007A34A2" w:rsidP="007A34A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Cezary Michalak </w:t>
      </w:r>
    </w:p>
    <w:p w:rsidR="00894A77" w:rsidRDefault="007A34A2">
      <w:r>
        <w:t xml:space="preserve">Anna Gajda </w:t>
      </w:r>
    </w:p>
    <w:sectPr w:rsidR="00894A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0E" w:rsidRDefault="00557D0E" w:rsidP="007A34A2">
      <w:pPr>
        <w:spacing w:after="0" w:line="240" w:lineRule="auto"/>
      </w:pPr>
      <w:r>
        <w:separator/>
      </w:r>
    </w:p>
  </w:endnote>
  <w:endnote w:type="continuationSeparator" w:id="0">
    <w:p w:rsidR="00557D0E" w:rsidRDefault="00557D0E" w:rsidP="007A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01431165"/>
      <w:docPartObj>
        <w:docPartGallery w:val="Page Numbers (Bottom of Page)"/>
        <w:docPartUnique/>
      </w:docPartObj>
    </w:sdtPr>
    <w:sdtContent>
      <w:p w:rsidR="007A34A2" w:rsidRDefault="007A34A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7A34A2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34A2" w:rsidRDefault="007A3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0E" w:rsidRDefault="00557D0E" w:rsidP="007A34A2">
      <w:pPr>
        <w:spacing w:after="0" w:line="240" w:lineRule="auto"/>
      </w:pPr>
      <w:r>
        <w:separator/>
      </w:r>
    </w:p>
  </w:footnote>
  <w:footnote w:type="continuationSeparator" w:id="0">
    <w:p w:rsidR="00557D0E" w:rsidRDefault="00557D0E" w:rsidP="007A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6767"/>
    <w:multiLevelType w:val="hybridMultilevel"/>
    <w:tmpl w:val="2C006796"/>
    <w:lvl w:ilvl="0" w:tplc="24D2E0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5622"/>
    <w:multiLevelType w:val="hybridMultilevel"/>
    <w:tmpl w:val="B56A3870"/>
    <w:lvl w:ilvl="0" w:tplc="86DAF1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6109B"/>
    <w:multiLevelType w:val="hybridMultilevel"/>
    <w:tmpl w:val="38488A06"/>
    <w:lvl w:ilvl="0" w:tplc="F93277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41"/>
    <w:rsid w:val="00156141"/>
    <w:rsid w:val="00557D0E"/>
    <w:rsid w:val="007A34A2"/>
    <w:rsid w:val="008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DB2C-6B01-424A-A524-61415B9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4A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4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4A2"/>
  </w:style>
  <w:style w:type="paragraph" w:styleId="Stopka">
    <w:name w:val="footer"/>
    <w:basedOn w:val="Normalny"/>
    <w:link w:val="StopkaZnak"/>
    <w:uiPriority w:val="99"/>
    <w:unhideWhenUsed/>
    <w:rsid w:val="007A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1842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2019-12-05T13:02:00Z</dcterms:created>
  <dcterms:modified xsi:type="dcterms:W3CDTF">2019-12-05T13:04:00Z</dcterms:modified>
</cp:coreProperties>
</file>