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2BA" w:rsidRDefault="00AA02BA" w:rsidP="00AA02BA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9.2019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Komisji Oświaty, Kultury, Zdrowia i Praworządności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23 sierpnia 2019 roku</w:t>
      </w:r>
    </w:p>
    <w:p w:rsidR="00AA02BA" w:rsidRDefault="00AA02BA" w:rsidP="00AA02B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AA02BA" w:rsidRDefault="00AA02BA" w:rsidP="00AA02BA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Cezary Michalak – Przewodniczący Komisji. Stwierdził, że </w:t>
      </w:r>
      <w:r>
        <w:rPr>
          <w:rFonts w:ascii="Arial" w:eastAsia="Times New Roman" w:hAnsi="Arial" w:cs="Arial"/>
          <w:color w:val="000000" w:themeColor="text1"/>
          <w:lang w:eastAsia="pl-PL"/>
        </w:rPr>
        <w:t>posiedzenie Komisji zostało zwołane prawidłowo i zgodnie z listą obecności uczestniczy w nim 4 radnych, czyli jest quorum. Spełniony jest zatem warunek do prowadzenia posiedzenia.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02BA" w:rsidRDefault="00AA02BA" w:rsidP="00AA02BA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AA02BA" w:rsidRDefault="00AA02BA" w:rsidP="00AA02BA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AA02BA" w:rsidRDefault="00AA02BA" w:rsidP="00AA02BA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AA02BA" w:rsidRPr="00AA02BA" w:rsidRDefault="00AA02BA" w:rsidP="00AA02BA">
      <w:pPr>
        <w:spacing w:after="0" w:line="252" w:lineRule="auto"/>
        <w:jc w:val="both"/>
        <w:rPr>
          <w:rFonts w:ascii="Arial" w:hAnsi="Arial"/>
          <w:i/>
          <w:color w:val="000000"/>
        </w:rPr>
      </w:pPr>
      <w:r>
        <w:rPr>
          <w:rFonts w:ascii="Arial" w:hAnsi="Arial"/>
          <w:b/>
          <w:color w:val="000000"/>
        </w:rPr>
        <w:t xml:space="preserve">Radny Cezary Michalak – Przewodniczący Komisji </w:t>
      </w:r>
      <w:r>
        <w:rPr>
          <w:rFonts w:ascii="Arial" w:eastAsia="Times New Roman" w:hAnsi="Arial" w:cs="Arial"/>
          <w:b/>
          <w:color w:val="000000"/>
          <w:lang w:eastAsia="pl-PL"/>
        </w:rPr>
        <w:t>Oświaty, Kultury, Zdrowia i Praworządności</w:t>
      </w:r>
      <w:r>
        <w:rPr>
          <w:rFonts w:ascii="Arial" w:hAnsi="Arial"/>
          <w:b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przedstawił porządek posiedzenia </w:t>
      </w:r>
      <w:r>
        <w:rPr>
          <w:rFonts w:ascii="Arial" w:hAnsi="Arial"/>
          <w:i/>
          <w:color w:val="000000"/>
        </w:rPr>
        <w:t>a następnie wniósł o wprowadzenie do porządku pkt.15: „Projekt uchwały zmieniający uchwałę w sprawie Wieloletniej Prognozy Finansowej Gminy Barlinek na lata 2019-2030.”</w:t>
      </w:r>
    </w:p>
    <w:p w:rsidR="00AA02BA" w:rsidRDefault="00AA02BA" w:rsidP="00AA02BA">
      <w:pPr>
        <w:spacing w:after="0" w:line="252" w:lineRule="auto"/>
        <w:jc w:val="both"/>
        <w:rPr>
          <w:rFonts w:ascii="Arial" w:hAnsi="Arial"/>
          <w:color w:val="000000"/>
        </w:rPr>
      </w:pPr>
    </w:p>
    <w:p w:rsidR="00C62BE2" w:rsidRDefault="00C62BE2" w:rsidP="00AA02BA">
      <w:pPr>
        <w:spacing w:after="0" w:line="252" w:lineRule="auto"/>
        <w:jc w:val="both"/>
        <w:rPr>
          <w:rFonts w:ascii="Arial" w:hAnsi="Arial"/>
          <w:color w:val="000000"/>
        </w:rPr>
      </w:pPr>
    </w:p>
    <w:p w:rsidR="00C62BE2" w:rsidRPr="00C62BE2" w:rsidRDefault="00C62BE2" w:rsidP="00C62BE2">
      <w:pPr>
        <w:spacing w:after="0" w:line="252" w:lineRule="auto"/>
        <w:jc w:val="both"/>
        <w:rPr>
          <w:rFonts w:ascii="Arial" w:hAnsi="Arial"/>
          <w:color w:val="000000"/>
        </w:rPr>
      </w:pPr>
      <w:r w:rsidRPr="00C62BE2"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 w:rsidRPr="00C62BE2">
        <w:rPr>
          <w:rFonts w:ascii="Arial" w:hAnsi="Arial"/>
          <w:color w:val="000000"/>
        </w:rPr>
        <w:t xml:space="preserve"> </w:t>
      </w:r>
    </w:p>
    <w:p w:rsidR="00AA02BA" w:rsidRDefault="00AA02BA" w:rsidP="00AA02BA">
      <w:pPr>
        <w:spacing w:after="0" w:line="252" w:lineRule="auto"/>
        <w:jc w:val="both"/>
        <w:rPr>
          <w:rFonts w:ascii="Arial" w:hAnsi="Arial"/>
          <w:color w:val="000000"/>
        </w:rPr>
      </w:pPr>
    </w:p>
    <w:p w:rsidR="00C62BE2" w:rsidRDefault="00C62BE2" w:rsidP="00AA02BA">
      <w:pPr>
        <w:spacing w:after="0" w:line="252" w:lineRule="auto"/>
        <w:jc w:val="both"/>
        <w:rPr>
          <w:rFonts w:ascii="Arial" w:hAnsi="Arial"/>
          <w:color w:val="000000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3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zmianę porządku zaproponowaną przez Przewodniczącego Komisji.</w:t>
      </w:r>
    </w:p>
    <w:p w:rsidR="00AA02BA" w:rsidRDefault="00AA02BA" w:rsidP="00AA02BA">
      <w:pPr>
        <w:spacing w:after="0" w:line="252" w:lineRule="auto"/>
        <w:jc w:val="both"/>
        <w:rPr>
          <w:rFonts w:ascii="Arial" w:hAnsi="Arial"/>
          <w:color w:val="000000"/>
        </w:rPr>
      </w:pPr>
    </w:p>
    <w:p w:rsidR="00AA02BA" w:rsidRDefault="00AA02BA" w:rsidP="00AA02BA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AA02BA" w:rsidRDefault="00AA02BA" w:rsidP="00AA02BA">
      <w:p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:rsidR="00AA02BA" w:rsidRDefault="00AA02BA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Przedstawienie porządku posiedzenia.</w:t>
      </w:r>
    </w:p>
    <w:p w:rsidR="00AA02BA" w:rsidRDefault="00AA02BA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AA02BA" w:rsidRDefault="00AA02BA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oddziaływania na środowisko zakładów pracy w Gminie Barlinek.</w:t>
      </w:r>
    </w:p>
    <w:p w:rsidR="00AA02BA" w:rsidRDefault="008654AD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Działalność bieżąca Biblioteki Publicznej.</w:t>
      </w:r>
    </w:p>
    <w:p w:rsidR="008654AD" w:rsidRDefault="008654AD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Analiza oferty edukacyjnej dla dzieci i młodzieży na terenie Gminy Barlinek na nowy rok szkolny.</w:t>
      </w:r>
    </w:p>
    <w:p w:rsidR="008654AD" w:rsidRDefault="008654AD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nt. przygotowan</w:t>
      </w:r>
      <w:bookmarkStart w:id="0" w:name="_GoBack"/>
      <w:bookmarkEnd w:id="0"/>
      <w:r>
        <w:rPr>
          <w:rFonts w:ascii="Arial" w:hAnsi="Arial" w:cs="Arial"/>
          <w:color w:val="000000"/>
        </w:rPr>
        <w:t>ia placówek oświatowych do nowego roku szkolnego 2019/2020.</w:t>
      </w:r>
    </w:p>
    <w:p w:rsidR="008654AD" w:rsidRDefault="00C70E31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Ocena realizacji dowozu dzieci do jednostek oświatowych w roku szkolnym 2018/2019 oraz stanu technicznego dróg i przystanków służących do dowozu dzieci do szkół.</w:t>
      </w:r>
    </w:p>
    <w:p w:rsidR="00C70E31" w:rsidRDefault="00C70E31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Informacja z działalności stowarzyszeń realizujących zadania własne gminy z zakresu szkolenia dzieci i młodzieży.</w:t>
      </w:r>
    </w:p>
    <w:p w:rsidR="00C70E31" w:rsidRDefault="00C70E31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Przedstawienie i analiza zmian w prawie oświatowym wchodzących w życie od 01.09.2019 r.</w:t>
      </w:r>
    </w:p>
    <w:p w:rsidR="00C70E31" w:rsidRDefault="00C70E31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tygodniowego obowiązkowego wymiaru godzin zajęć nauczycieli przedszkoli, oddziałów przedszkolnych szkół podstawowych pracujących z grupami obejmującymi dzieci 6-letnie i dzieci młodsze zatrudnionych w szkołach i przedszkolach prowadzonych przez Gminę Barlinek.</w:t>
      </w:r>
    </w:p>
    <w:p w:rsidR="00C70E31" w:rsidRDefault="00C70E31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uchylenia uchwały nr XXI/171/96 Rady Miejskiej w Barlinku z dnia 14 września 1996 r. w sprawie nawiązania współpracy partnerskiej między Gminą </w:t>
      </w:r>
      <w:proofErr w:type="spellStart"/>
      <w:r>
        <w:rPr>
          <w:rFonts w:ascii="Arial" w:hAnsi="Arial" w:cs="Arial"/>
          <w:color w:val="000000"/>
        </w:rPr>
        <w:t>Eksj</w:t>
      </w:r>
      <w:r w:rsidRPr="00C70E31">
        <w:rPr>
          <w:rFonts w:ascii="Arial" w:hAnsi="Arial" w:cs="Arial"/>
          <w:color w:val="000000"/>
        </w:rPr>
        <w:t>ö</w:t>
      </w:r>
      <w:proofErr w:type="spellEnd"/>
      <w:r>
        <w:rPr>
          <w:rFonts w:ascii="Arial" w:hAnsi="Arial" w:cs="Arial"/>
          <w:color w:val="000000"/>
        </w:rPr>
        <w:t xml:space="preserve"> w Królestwie Szwecji a Miastem i Gminą Barlinek w Rzeczpospolitej Polskiej.</w:t>
      </w:r>
    </w:p>
    <w:p w:rsidR="00C70E31" w:rsidRDefault="002E1243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przyznania dotacji na prace konserwatorskie, restauratorskie lub roboty budowlane przy zabytku.</w:t>
      </w:r>
    </w:p>
    <w:p w:rsidR="002E1243" w:rsidRDefault="002E1243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powołania Zespołu opiniującego kandydatów na ławników do Sądu Rejonowego w Myśliborzu.</w:t>
      </w:r>
    </w:p>
    <w:p w:rsidR="002E1243" w:rsidRDefault="002E1243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2E1243" w:rsidRDefault="002E1243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zmieniający uchwałę w sprawie Wieloletniej Prognozy Finansowej Gminy Barlinek na lata 2019-2030.</w:t>
      </w:r>
    </w:p>
    <w:p w:rsidR="00AA02BA" w:rsidRPr="00AA02BA" w:rsidRDefault="00AA02BA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różne.</w:t>
      </w:r>
    </w:p>
    <w:p w:rsidR="00AA02BA" w:rsidRDefault="00AA02BA" w:rsidP="00AA02B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AA02BA" w:rsidRDefault="00AA02BA" w:rsidP="00C06854">
      <w:pPr>
        <w:spacing w:after="0" w:line="252" w:lineRule="auto"/>
        <w:ind w:left="1416" w:firstLine="708"/>
        <w:jc w:val="both"/>
        <w:rPr>
          <w:rFonts w:ascii="Arial" w:hAnsi="Arial" w:cs="Arial"/>
        </w:rPr>
      </w:pPr>
    </w:p>
    <w:p w:rsidR="00AA02BA" w:rsidRDefault="00AA02BA" w:rsidP="00AA02B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A02BA" w:rsidRDefault="00AA02BA" w:rsidP="00AA02BA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AA02BA" w:rsidRDefault="00AA02BA" w:rsidP="00AA02BA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AA02BA" w:rsidRDefault="00AA02BA" w:rsidP="00AA02BA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>Nr 8.2019 z dnia 24 czerwca 2019 r. nie wnosząc uwag co do jego treści.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i/>
          <w:iCs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zapoznała się z </w:t>
      </w:r>
      <w:r w:rsidR="005E2D23">
        <w:rPr>
          <w:rFonts w:ascii="Arial" w:hAnsi="Arial" w:cs="Arial"/>
        </w:rPr>
        <w:t>Informacją nt. oddziaływania na środowisko zakładów pracy w Gminie Barlinek.</w:t>
      </w: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5E2D23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AA02BA" w:rsidRDefault="00AA02BA" w:rsidP="00AA02BA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E2D23">
        <w:rPr>
          <w:rFonts w:ascii="Arial" w:hAnsi="Arial" w:cs="Arial"/>
        </w:rPr>
        <w:t>zapoznała się z Informacją nt. działalności bieżącej Biblioteki Publicznej w Barlinku.</w:t>
      </w:r>
    </w:p>
    <w:p w:rsidR="00AA02BA" w:rsidRDefault="00AA02BA" w:rsidP="00AA02BA">
      <w:pPr>
        <w:spacing w:after="0" w:line="240" w:lineRule="auto"/>
        <w:jc w:val="both"/>
        <w:rPr>
          <w:rFonts w:ascii="Arial" w:hAnsi="Arial" w:cs="Arial"/>
          <w:i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hAnsi="Arial" w:cs="Arial"/>
          <w:i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i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5E2D23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Ad.pkt.5.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E2D23">
        <w:rPr>
          <w:rFonts w:ascii="Arial" w:hAnsi="Arial" w:cs="Arial"/>
        </w:rPr>
        <w:t>zapoznała się z ofertą edukacyjną dla dzieci i młodzieży na terenie Gminy Barlinek na nowy rok szkolny 2019/2020.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5E2D23">
        <w:rPr>
          <w:rFonts w:ascii="Arial" w:eastAsia="Times New Roman" w:hAnsi="Arial" w:cs="Arial"/>
          <w:i/>
          <w:color w:val="000000"/>
          <w:u w:val="single"/>
          <w:lang w:eastAsia="pl-PL"/>
        </w:rPr>
        <w:t>oferta edukacyjna</w:t>
      </w:r>
    </w:p>
    <w:p w:rsidR="00AA02BA" w:rsidRDefault="00AA02BA" w:rsidP="00AA02BA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5E2D23">
        <w:rPr>
          <w:rFonts w:ascii="Arial" w:hAnsi="Arial" w:cs="Arial"/>
        </w:rPr>
        <w:t xml:space="preserve">zapoznała się z </w:t>
      </w:r>
      <w:r w:rsidR="002B341F">
        <w:rPr>
          <w:rFonts w:ascii="Arial" w:hAnsi="Arial" w:cs="Arial"/>
        </w:rPr>
        <w:t>Informacją na temat przygotowania placówek oświatowych do nowego roku szkolnego 2019/2020.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2B341F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AA02BA" w:rsidRDefault="00AA02BA" w:rsidP="00AA02BA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8F091C">
        <w:rPr>
          <w:rFonts w:ascii="Arial" w:hAnsi="Arial" w:cs="Arial"/>
        </w:rPr>
        <w:t xml:space="preserve">zapoznała się z Informacją </w:t>
      </w:r>
      <w:r w:rsidR="00206338">
        <w:rPr>
          <w:rFonts w:ascii="Arial" w:hAnsi="Arial" w:cs="Arial"/>
        </w:rPr>
        <w:br/>
      </w:r>
      <w:r w:rsidR="008F091C">
        <w:rPr>
          <w:rFonts w:ascii="Arial" w:hAnsi="Arial" w:cs="Arial"/>
        </w:rPr>
        <w:t>nt.</w:t>
      </w:r>
      <w:r w:rsidR="00206338">
        <w:rPr>
          <w:rFonts w:ascii="Arial" w:hAnsi="Arial" w:cs="Arial"/>
        </w:rPr>
        <w:t xml:space="preserve"> realizacji dowozu dzieci do jednostek oświatowych w roku szkolnym 2018/2019 oraz stanu technicznego dróg i przystanków służących do dowozu dzieci do szkół.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F01F45">
        <w:rPr>
          <w:rFonts w:ascii="Arial" w:hAnsi="Arial" w:cs="Arial"/>
        </w:rPr>
        <w:t>zapoznała się z Informacją z działalności stowarzyszeń realizujących zadania własne gminy z zakresu szkolenia dzieci i młodzieży.</w:t>
      </w: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AA02BA" w:rsidRDefault="00AA02BA" w:rsidP="00AA02BA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Ad.pkt.9.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F01F45">
        <w:rPr>
          <w:rFonts w:ascii="Arial" w:hAnsi="Arial" w:cs="Arial"/>
        </w:rPr>
        <w:t>zapoznała się ze zamianami w prawie oświatowym wchodzącymi w życie od 01 września 2019 r.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zaopiniowała pozytywnie projekt uchwały w sprawie </w:t>
      </w:r>
      <w:r w:rsidR="00D027A0">
        <w:rPr>
          <w:rFonts w:ascii="Arial" w:hAnsi="Arial" w:cs="Arial"/>
        </w:rPr>
        <w:t>tygodniowego obowiązkowego wymiaru godzin zajęć nauczycieli przedszkoli, oddziałów przedszkolnych szkół podstawowych pracujących z grupami obejmującymi dzieci 6-letnie i dzieci młodsze zatrudnionych w szkołach i przedszkolach prowadzonych przez Gminę Barlinek.</w:t>
      </w: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AA02BA" w:rsidRDefault="00AA02BA" w:rsidP="00AA02BA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895EB6" w:rsidRDefault="00895EB6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zaopiniowała pozytywnie projekt uchwały w sprawie uchylenia uchwały nr XXI/171/96 Rady Miejskiej w Barlinku z dnia 14 września 1996 r. w sprawie nawiązania współpracy partnerskiej między Gminą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Eksj</w:t>
      </w:r>
      <w:r w:rsidR="0021187D" w:rsidRPr="0021187D">
        <w:rPr>
          <w:rFonts w:ascii="Arial" w:eastAsia="Times New Roman" w:hAnsi="Arial" w:cs="Arial"/>
          <w:color w:val="000000"/>
          <w:lang w:eastAsia="pl-PL"/>
        </w:rPr>
        <w:t>ö</w:t>
      </w:r>
      <w:proofErr w:type="spellEnd"/>
      <w:r w:rsidR="0021187D">
        <w:rPr>
          <w:rFonts w:ascii="Arial" w:eastAsia="Times New Roman" w:hAnsi="Arial" w:cs="Arial"/>
          <w:color w:val="000000"/>
          <w:lang w:eastAsia="pl-PL"/>
        </w:rPr>
        <w:t xml:space="preserve"> w Królestwie Szwecji a Miastem i Gminą Barlinek w rzeczpospolitej Polskiej.</w:t>
      </w: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95EB6" w:rsidRDefault="00895EB6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895EB6" w:rsidRDefault="00895EB6" w:rsidP="00AA02B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AA02BA" w:rsidRDefault="0021187D" w:rsidP="00AA02BA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projekt uchwały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21187D" w:rsidP="00AA02B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2 głosach za i 2 wstrzymujących się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zaopiniowała pozytywnie projekt uchwały w sprawie przyznania dotacji na prace konserwatorskie, restauratorskie lub roboty budowlane przy zabytku.</w:t>
      </w: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 xml:space="preserve">Ww. </w:t>
      </w:r>
      <w:r w:rsidR="0021187D"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projekt uchwały</w:t>
      </w:r>
    </w:p>
    <w:p w:rsidR="00AA02BA" w:rsidRDefault="00AA02BA" w:rsidP="00AA02BA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Ad.pkt.13.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Pr="00C80A22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zapoznała się z projektem uchwały w sprawie powołania Zespołu opiniującego kandydatów na ławników do Sądu Rejonowego w Myśliborzu i wyniku jawnego głosowania – przy 3 głosach za i 1 wstrzymującym się (na stan 4 radnych) – </w:t>
      </w:r>
      <w:r w:rsidRPr="00C80A22">
        <w:rPr>
          <w:rFonts w:ascii="Arial" w:eastAsia="Times New Roman" w:hAnsi="Arial" w:cs="Arial"/>
          <w:i/>
          <w:color w:val="000000"/>
          <w:lang w:eastAsia="pl-PL"/>
        </w:rPr>
        <w:t xml:space="preserve">wytypowała swojego przedstawiciela do pracy w tym Zespole w osobie radnego Rafała Szczepaniaka. </w:t>
      </w: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31257" w:rsidRDefault="00F31257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21187D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projekt uchwały</w:t>
      </w:r>
    </w:p>
    <w:p w:rsidR="0021187D" w:rsidRDefault="0021187D" w:rsidP="0021187D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Ad.pkt.14.</w:t>
      </w: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2 głosach za i 2 wstrzymujących się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0A636C">
        <w:rPr>
          <w:rFonts w:ascii="Arial" w:eastAsia="Times New Roman" w:hAnsi="Arial" w:cs="Arial"/>
          <w:color w:val="000000"/>
          <w:lang w:eastAsia="pl-PL"/>
        </w:rPr>
        <w:t>zaopiniowała pozytywnie projekt uchwały w sprawie zmiany budżetu Gminy Barlinek na 2019 rok.</w:t>
      </w: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31257" w:rsidRDefault="00F31257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A636C" w:rsidRDefault="000A636C" w:rsidP="000A636C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projekt uchwały</w:t>
      </w:r>
    </w:p>
    <w:p w:rsidR="000A636C" w:rsidRDefault="000A636C" w:rsidP="000A636C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A636C" w:rsidRPr="0021187D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21187D" w:rsidRDefault="0021187D" w:rsidP="00AA02BA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0A636C" w:rsidRDefault="000A636C" w:rsidP="000A636C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Ad.pkt.15.</w:t>
      </w:r>
    </w:p>
    <w:p w:rsidR="000A636C" w:rsidRDefault="000A636C" w:rsidP="000A636C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0A636C" w:rsidRDefault="000A636C" w:rsidP="000A636C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4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Oświaty, Kultury, Zdrowia i Praworządności</w:t>
      </w:r>
      <w:r>
        <w:rPr>
          <w:rFonts w:ascii="Arial" w:hAnsi="Arial" w:cs="Arial"/>
        </w:rPr>
        <w:t xml:space="preserve"> </w:t>
      </w:r>
      <w:r w:rsidR="00E60B7F">
        <w:rPr>
          <w:rFonts w:ascii="Arial" w:eastAsia="Times New Roman" w:hAnsi="Arial" w:cs="Arial"/>
          <w:color w:val="000000"/>
          <w:lang w:eastAsia="pl-PL"/>
        </w:rPr>
        <w:t>zaopiniowała pozytywnie projekt uchwały zmieniający uchwałę w sprawie Wieloletniej Prognozy Finansowej Gminy Barlinek na lata 2019-2030.</w:t>
      </w:r>
    </w:p>
    <w:p w:rsidR="00E60B7F" w:rsidRDefault="00E60B7F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0B7F" w:rsidRDefault="00E60B7F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F31257" w:rsidRDefault="00F31257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0B7F" w:rsidRDefault="00E60B7F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0B7F" w:rsidRDefault="00E60B7F" w:rsidP="00E60B7F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projekt uchwały</w:t>
      </w:r>
    </w:p>
    <w:p w:rsidR="00E60B7F" w:rsidRDefault="00E60B7F" w:rsidP="00E60B7F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:rsidR="00E60B7F" w:rsidRDefault="00E60B7F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0A636C" w:rsidRDefault="000A636C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60B7F" w:rsidRDefault="00E60B7F" w:rsidP="00E60B7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Ad.pkt.16.</w:t>
      </w:r>
    </w:p>
    <w:p w:rsidR="00E60B7F" w:rsidRDefault="00E60B7F" w:rsidP="00E60B7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E60B7F" w:rsidRDefault="00E60B7F" w:rsidP="00E60B7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E60B7F" w:rsidRDefault="00E60B7F" w:rsidP="00E60B7F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punkcie tym głos zabrał mieszkaniec Barlinka w sprawach sportu.</w:t>
      </w:r>
    </w:p>
    <w:p w:rsidR="00E60B7F" w:rsidRPr="00E60B7F" w:rsidRDefault="00E60B7F" w:rsidP="00E60B7F">
      <w:pPr>
        <w:spacing w:after="0"/>
        <w:jc w:val="both"/>
        <w:rPr>
          <w:rFonts w:ascii="Arial" w:hAnsi="Arial"/>
          <w:color w:val="000000"/>
        </w:rPr>
      </w:pPr>
    </w:p>
    <w:p w:rsidR="00E60B7F" w:rsidRDefault="00E60B7F" w:rsidP="00E60B7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Komisja Oświaty, Kultury, Zdrowia i Praworządności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6F11E9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AA02BA" w:rsidRDefault="008B4825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położenia miejsca parkingowego dla osób niepełnosprawnych przy miejskim żłobku oraz rozważenia położenia takiego miejsca przy BOK</w:t>
      </w:r>
      <w:r w:rsidR="0094145F">
        <w:rPr>
          <w:rFonts w:ascii="Arial" w:eastAsia="Times New Roman" w:hAnsi="Arial" w:cs="Arial"/>
          <w:color w:val="000000"/>
          <w:lang w:eastAsia="pl-PL"/>
        </w:rPr>
        <w:t>,</w:t>
      </w:r>
    </w:p>
    <w:p w:rsidR="0094145F" w:rsidRDefault="0094145F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Szpitala Barlinek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Sp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z o.o.,</w:t>
      </w:r>
    </w:p>
    <w:p w:rsidR="0094145F" w:rsidRDefault="0094145F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drewnianych elementów w urządzeniu zabawowym w Parku Laskera tzw. „Ciuchci”,</w:t>
      </w:r>
    </w:p>
    <w:p w:rsidR="0094145F" w:rsidRDefault="0094145F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działań podjętych przez Burmistrza w zakresie sytuacji w Spółce Szpital Barlinek Sp. z o.o.,</w:t>
      </w:r>
    </w:p>
    <w:p w:rsidR="0094145F" w:rsidRDefault="0094145F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powierzenia zarządzania nieruchomością położoną przy ul. Sportowej w Barlinku,</w:t>
      </w:r>
    </w:p>
    <w:p w:rsidR="0094145F" w:rsidRDefault="0094145F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przygotowania obiektu Plaży Miejskiej przy ul. Sportowej do najbliższego sezonu letniego</w:t>
      </w:r>
      <w:r w:rsidR="00602332">
        <w:rPr>
          <w:rFonts w:ascii="Arial" w:eastAsia="Times New Roman" w:hAnsi="Arial" w:cs="Arial"/>
          <w:color w:val="000000"/>
          <w:lang w:eastAsia="pl-PL"/>
        </w:rPr>
        <w:t>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obiektu wpisanego do rejestru zabytków – dawnej fabryki krzeseł i innych mebli do siedzenia, położonego na terenie tzw. Starego Tartaku,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zarządzania nieruchomością zabudowaną oznaczoną działką ewidencyjną nr 604/10 obręb ewidencyjny Barlinek 2,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odpłatnych usług opiekuńczych sprawowanych u podopiecznego w domu,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wydłużenia czasu i ujednolicenia zasad korzystania z boisk i obiektów sportowych zlokalizowanych na terenie Gminy Barlinek oraz publikacji tych zasad na obiektach, jak również na stronach Centrum Informacji Turystycznej,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wyznaczenia pomieszczeń dla grup zerowych w przedszkolu im. Janiny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Porazińskiej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przy ul. Kombatantów w roku szkolnym 2019/2020 spełniających wymogi sanepidu oraz nadzoru budowlanego,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wykoszenia trawy z terenu przy przystanku PKS oraz systematycznego usuwania piasku z ciągów pieszo – jezdnych wraz z ich odchwaszczaniem,</w:t>
      </w:r>
    </w:p>
    <w:p w:rsidR="00602332" w:rsidRDefault="0060233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obecnej organizacji ruchu na odcinku ulicy Słowackiego oraz w części ulicy Szpitalnej,</w:t>
      </w:r>
    </w:p>
    <w:p w:rsidR="00602332" w:rsidRDefault="00C350EA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utworzenia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Skateparku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w Barlinku,</w:t>
      </w:r>
    </w:p>
    <w:p w:rsidR="00C350EA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części działki nr 269/5,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montażu czterech ławek wraz z koszami na odpady przy drodze powiatowej nr 1575Z w miejscowości Mostkowo,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zamiany nieruchomości gminnych na nieruchomość gruntową oznaczoną działkami 163/25 i 163/23,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„wyników badania obciążenia zadaniami” wykonanych dla Urzędu Miejskiego w Barlinku,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uchylenia uchwały Nr: LV/465/2018 oraz LVI/476/2018 Rady Miejskiej w Barlinku,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sporządzenia projektu uchwały o zmianie uchwały budżetowej,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utworzenia w Urzędzie Miejskim w Barlinku punktu potwierdzającego profil zaufany,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organizacji zajęć dydaktycznych grup przedszkolnych w klasach wskazanych w Szkole Podstawowej Nr 4 (kondygnacja „niski parter”),</w:t>
      </w:r>
    </w:p>
    <w:p w:rsidR="00D3483E" w:rsidRDefault="00D3483E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nasadzeń drzew w okresie jesiennym przy ul. Kombatantów oraz planowania nowych nasadzeń przy modernizacji ulic,</w:t>
      </w:r>
    </w:p>
    <w:p w:rsidR="00D3483E" w:rsidRDefault="0025542A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zainstalowania na murze oporowym przy ul. Szosowej ławki po wyjściu z terenu szkoły z prawej strony,</w:t>
      </w:r>
    </w:p>
    <w:p w:rsidR="0025542A" w:rsidRDefault="0025542A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postawienia kosza na śmieci przy (na) przystanku w miejscowości Brunki przy krzyżu,</w:t>
      </w:r>
    </w:p>
    <w:p w:rsidR="0025542A" w:rsidRDefault="0025542A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możliwości kolejnych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wypłukań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piasku z nasypu nowo wybudowanej drogi wojewódzkiej pomiędzy mostem znajdującym się na ul. Tunelowej a budynkiem znajdującym się na ul. Kręta 11A po oddaniu inwestycji,</w:t>
      </w:r>
    </w:p>
    <w:p w:rsidR="0025542A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zatrudnienia ratownika na Plaży Miejskiej w Barlinku,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zakupu i montażu kurtyn wodnych na Rynku,</w:t>
      </w:r>
    </w:p>
    <w:p w:rsidR="00AA02BA" w:rsidRDefault="00AA02BA" w:rsidP="006F11E9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Zastępcy Burmistrza Barlinka w sprawie:</w:t>
      </w:r>
    </w:p>
    <w:p w:rsidR="00AA02BA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zapewnienia właściwego dostępu do garażu,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remontów chodników na ulicy Jana Papugi i ulicy Leśnej,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zmiany organizacji ruchu na odcinku drogi na wysokości strażnicy Ochotniczej Straży Pożarnej w miejscowości Mostkowo,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podjęcia działań na uli Wodnej w zakresie dotyczącym przestrzegania przepisów – Prawo o ruchu drogowym,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naprawy drogi – ulica Przemysłowa na odcinku od ulicy Szosowej do ulicy Przemysłowej,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zamontowania tabliczek z numerami posesji przy ul. Gwiaździstej w miejscowości Moczkowo oraz naprawy chodnika w miejscowości Łubianka (droga wojewódzka </w:t>
      </w:r>
      <w:r>
        <w:rPr>
          <w:rFonts w:ascii="Arial" w:eastAsia="Times New Roman" w:hAnsi="Arial" w:cs="Arial"/>
          <w:color w:val="000000"/>
          <w:lang w:eastAsia="pl-PL"/>
        </w:rPr>
        <w:br/>
        <w:t>nr 151),</w:t>
      </w:r>
    </w:p>
    <w:p w:rsidR="00F811B2" w:rsidRDefault="00F811B2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zamontowania znaku B-36 „zakaz zatrzymywania się” na tzw. </w:t>
      </w:r>
      <w:r w:rsidR="00C356E0">
        <w:rPr>
          <w:rFonts w:ascii="Arial" w:eastAsia="Times New Roman" w:hAnsi="Arial" w:cs="Arial"/>
          <w:color w:val="000000"/>
          <w:lang w:eastAsia="pl-PL"/>
        </w:rPr>
        <w:t>łączniku pomiędzy ul. Żabią a 31-go Stycznia w Barlinku,</w:t>
      </w:r>
    </w:p>
    <w:p w:rsidR="00C356E0" w:rsidRDefault="00C356E0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uzupełnienia brakujących elementów progu zwalniającego na ulicy 11 Listopada,</w:t>
      </w:r>
    </w:p>
    <w:p w:rsidR="00C356E0" w:rsidRDefault="00C356E0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przedsięwzięcia pn. „Budowa Punktu Selektywnej Zbiórki Odpadów Komunalnych” oraz informacji dla CBA Delegatura w Szczecinie w tym zakresie,</w:t>
      </w:r>
    </w:p>
    <w:p w:rsidR="00C356E0" w:rsidRDefault="006877EC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pozyskania pomieszczeń dla dwóch grup przedszkolnych z Przedszkola Miejskiego</w:t>
      </w:r>
      <w:r w:rsidR="001759B0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3151D">
        <w:rPr>
          <w:rFonts w:ascii="Arial" w:eastAsia="Times New Roman" w:hAnsi="Arial" w:cs="Arial"/>
          <w:color w:val="000000"/>
          <w:lang w:eastAsia="pl-PL"/>
        </w:rPr>
        <w:t>Nr 1 w zasobach Szkoły Podstawowej Nr 4,</w:t>
      </w:r>
    </w:p>
    <w:p w:rsidR="0093151D" w:rsidRDefault="0093151D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zwiększenia środków stanowiących udział gminy Barlinek na zakup pojazdu dla Ochotniczej Straży Pożarnej,</w:t>
      </w:r>
    </w:p>
    <w:p w:rsidR="0093151D" w:rsidRPr="00944E1E" w:rsidRDefault="0093151D" w:rsidP="006F11E9">
      <w:pPr>
        <w:numPr>
          <w:ilvl w:val="0"/>
          <w:numId w:val="6"/>
        </w:numPr>
        <w:spacing w:before="120" w:after="0" w:line="252" w:lineRule="auto"/>
        <w:ind w:left="851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funkcjonowania Spółki Szpital Barlinek Sp. z o.o.,</w:t>
      </w:r>
    </w:p>
    <w:p w:rsidR="00AA02BA" w:rsidRDefault="00AA02BA" w:rsidP="00AA02BA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AA02BA" w:rsidRDefault="00944E1E" w:rsidP="006F11E9">
      <w:pPr>
        <w:numPr>
          <w:ilvl w:val="0"/>
          <w:numId w:val="5"/>
        </w:numPr>
        <w:spacing w:after="0" w:line="252" w:lineRule="auto"/>
        <w:ind w:left="567" w:hanging="425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Klubu Żeglarskiego SZTORM w Barlinku w sprawie </w:t>
      </w:r>
      <w:r w:rsidRPr="00944E1E">
        <w:rPr>
          <w:rFonts w:ascii="Arial" w:eastAsia="Times New Roman" w:hAnsi="Arial" w:cs="Arial"/>
          <w:color w:val="000000"/>
          <w:lang w:eastAsia="pl-PL"/>
        </w:rPr>
        <w:t>Pucharu</w:t>
      </w:r>
      <w:r>
        <w:rPr>
          <w:rFonts w:ascii="Arial" w:eastAsia="Times New Roman" w:hAnsi="Arial" w:cs="Arial"/>
          <w:color w:val="000000"/>
          <w:lang w:eastAsia="pl-PL"/>
        </w:rPr>
        <w:t xml:space="preserve"> Ziem Zachodnich w klasach regatowych Omega 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Optimist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na wodach Jeziora Barlineckiego,</w:t>
      </w:r>
    </w:p>
    <w:p w:rsidR="00944E1E" w:rsidRDefault="00944E1E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Starostwa Powiatowego w Myśliborzu w sprawie </w:t>
      </w:r>
      <w:r>
        <w:rPr>
          <w:rFonts w:ascii="Arial" w:eastAsia="Times New Roman" w:hAnsi="Arial" w:cs="Arial"/>
          <w:color w:val="000000"/>
          <w:lang w:eastAsia="pl-PL"/>
        </w:rPr>
        <w:t>naprawy nawierzchni drogi powiatowej na odcinku Dziedzice – Jarząbki,</w:t>
      </w:r>
    </w:p>
    <w:p w:rsidR="00944E1E" w:rsidRDefault="00944E1E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 w:rsidRPr="00944E1E">
        <w:rPr>
          <w:rFonts w:ascii="Arial" w:eastAsia="Times New Roman" w:hAnsi="Arial" w:cs="Arial"/>
          <w:i/>
          <w:color w:val="000000"/>
          <w:lang w:eastAsia="pl-PL"/>
        </w:rPr>
        <w:t>Starostwa Powiatowego w Myśliborzu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utwardzenia pobocza ul. Św. Bonifacego w Barlinku,</w:t>
      </w:r>
    </w:p>
    <w:p w:rsidR="00944E1E" w:rsidRDefault="00944E1E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Starosty Myśliborskiego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dotacji</w:t>
      </w:r>
      <w:r w:rsidR="008A66C6">
        <w:rPr>
          <w:rFonts w:ascii="Arial" w:eastAsia="Times New Roman" w:hAnsi="Arial" w:cs="Arial"/>
          <w:color w:val="000000"/>
          <w:lang w:eastAsia="pl-PL"/>
        </w:rPr>
        <w:t xml:space="preserve"> na prace konserwatorskie, restauratorskie lub roboty budowlane przy zabytkach,</w:t>
      </w:r>
    </w:p>
    <w:p w:rsidR="008A66C6" w:rsidRDefault="008A66C6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Arcybiskupa Metropolity Szczecińsko – Kamieńskiego w sprawie </w:t>
      </w:r>
      <w:r>
        <w:rPr>
          <w:rFonts w:ascii="Arial" w:eastAsia="Times New Roman" w:hAnsi="Arial" w:cs="Arial"/>
          <w:color w:val="000000"/>
          <w:lang w:eastAsia="pl-PL"/>
        </w:rPr>
        <w:t>Dożynek Archidiecezjalnych w Gryfinie,</w:t>
      </w:r>
    </w:p>
    <w:p w:rsidR="008A66C6" w:rsidRPr="008A66C6" w:rsidRDefault="008A66C6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Organizacji Przedsiębiorców Barlinek w sprawie </w:t>
      </w:r>
      <w:r w:rsidRPr="008A66C6">
        <w:rPr>
          <w:rFonts w:ascii="Arial" w:eastAsia="Times New Roman" w:hAnsi="Arial" w:cs="Arial"/>
          <w:color w:val="000000"/>
          <w:lang w:eastAsia="pl-PL"/>
        </w:rPr>
        <w:t>projektu uchwały o zakupie gruntu przy ul. Okrętowej w Barlinku z przeznaczeniem na PSZOK,</w:t>
      </w:r>
    </w:p>
    <w:p w:rsidR="008A66C6" w:rsidRDefault="008A66C6" w:rsidP="006F11E9">
      <w:pPr>
        <w:numPr>
          <w:ilvl w:val="0"/>
          <w:numId w:val="5"/>
        </w:numPr>
        <w:spacing w:before="120" w:after="0" w:line="252" w:lineRule="auto"/>
        <w:ind w:left="567" w:hanging="425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Ministerstwa Cyfryzacji w Warszawie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nowelizacji ustawy o wspieraniu rozwoju usług i sieci telekomunikacyjnych oraz niektórych innych ustaw,</w:t>
      </w:r>
    </w:p>
    <w:p w:rsidR="008A66C6" w:rsidRPr="006F11E9" w:rsidRDefault="006F11E9" w:rsidP="006F11E9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Przedsiębiorstwa Gospodarki Komunalnej Sp. z o.o. w Barlinku w sprawie </w:t>
      </w:r>
      <w:r w:rsidRPr="006F11E9">
        <w:rPr>
          <w:rFonts w:ascii="Arial" w:eastAsia="Times New Roman" w:hAnsi="Arial" w:cs="Arial"/>
          <w:color w:val="000000"/>
          <w:lang w:eastAsia="pl-PL"/>
        </w:rPr>
        <w:t>przyspieszenia realizacji zobowiązania finansowego Gminy wobec Spółki,</w:t>
      </w:r>
    </w:p>
    <w:p w:rsidR="006F11E9" w:rsidRDefault="006F11E9" w:rsidP="006F11E9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Wojewódzkiego Urzędu Ochrony Zabytków w Szczecinie w sprawie </w:t>
      </w:r>
      <w:r>
        <w:rPr>
          <w:rFonts w:ascii="Arial" w:eastAsia="Times New Roman" w:hAnsi="Arial" w:cs="Arial"/>
          <w:color w:val="000000"/>
          <w:lang w:eastAsia="pl-PL"/>
        </w:rPr>
        <w:t>prowadzenia wykazów oraz wzajemnego informowania się o zakresie i wysokości udzielonych dotacji przez podmioty udzielające dotacji,</w:t>
      </w:r>
    </w:p>
    <w:p w:rsidR="000F3765" w:rsidRDefault="006F11E9" w:rsidP="000F3765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Usług </w:t>
      </w:r>
      <w:proofErr w:type="spellStart"/>
      <w:r>
        <w:rPr>
          <w:rFonts w:ascii="Arial" w:eastAsia="Times New Roman" w:hAnsi="Arial" w:cs="Arial"/>
          <w:i/>
          <w:color w:val="000000"/>
          <w:lang w:eastAsia="pl-PL"/>
        </w:rPr>
        <w:t>Inwestycyjno</w:t>
      </w:r>
      <w:proofErr w:type="spellEnd"/>
      <w:r>
        <w:rPr>
          <w:rFonts w:ascii="Arial" w:eastAsia="Times New Roman" w:hAnsi="Arial" w:cs="Arial"/>
          <w:i/>
          <w:color w:val="000000"/>
          <w:lang w:eastAsia="pl-PL"/>
        </w:rPr>
        <w:t xml:space="preserve"> – Remontowych w Barlinku w sprawie </w:t>
      </w:r>
      <w:r w:rsidRPr="00073953">
        <w:rPr>
          <w:rFonts w:ascii="Arial" w:eastAsia="Times New Roman" w:hAnsi="Arial" w:cs="Arial"/>
          <w:color w:val="000000"/>
          <w:lang w:eastAsia="pl-PL"/>
        </w:rPr>
        <w:t>wjazdu i wyjazdu samochodem z posesji,</w:t>
      </w:r>
    </w:p>
    <w:p w:rsidR="00AA02BA" w:rsidRDefault="00AA02BA" w:rsidP="000F3765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0F3765">
        <w:rPr>
          <w:rFonts w:ascii="Arial" w:eastAsia="Times New Roman" w:hAnsi="Arial" w:cs="Arial"/>
          <w:i/>
          <w:color w:val="000000"/>
          <w:lang w:eastAsia="pl-PL"/>
        </w:rPr>
        <w:t>Szpital</w:t>
      </w:r>
      <w:r w:rsidR="000F3765">
        <w:rPr>
          <w:rFonts w:ascii="Arial" w:eastAsia="Times New Roman" w:hAnsi="Arial" w:cs="Arial"/>
          <w:i/>
          <w:color w:val="000000"/>
          <w:lang w:eastAsia="pl-PL"/>
        </w:rPr>
        <w:t>a</w:t>
      </w:r>
      <w:r w:rsidRPr="000F3765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="000F3765">
        <w:rPr>
          <w:rFonts w:ascii="Arial" w:eastAsia="Times New Roman" w:hAnsi="Arial" w:cs="Arial"/>
          <w:i/>
          <w:color w:val="000000"/>
          <w:lang w:eastAsia="pl-PL"/>
        </w:rPr>
        <w:t>w Dębnie im. Świętej Matki Teresy z Kalkuty</w:t>
      </w:r>
      <w:r w:rsidRPr="000F3765">
        <w:rPr>
          <w:rFonts w:ascii="Arial" w:eastAsia="Times New Roman" w:hAnsi="Arial" w:cs="Arial"/>
          <w:i/>
          <w:color w:val="000000"/>
          <w:lang w:eastAsia="pl-PL"/>
        </w:rPr>
        <w:t xml:space="preserve"> Sp. z o.o. w sprawie</w:t>
      </w:r>
      <w:r w:rsidRPr="000F376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F3765">
        <w:rPr>
          <w:rFonts w:ascii="Arial" w:eastAsia="Times New Roman" w:hAnsi="Arial" w:cs="Arial"/>
          <w:color w:val="000000"/>
          <w:lang w:eastAsia="pl-PL"/>
        </w:rPr>
        <w:t>zabezpieczenia w planowanym na 2020 r. budżecie Gminy Barlinek kwoty 15.000,00 zł z przeznaczeniem dla tej jednostki,</w:t>
      </w:r>
    </w:p>
    <w:p w:rsidR="000F3765" w:rsidRPr="000F3765" w:rsidRDefault="000F3765" w:rsidP="000F3765">
      <w:pPr>
        <w:numPr>
          <w:ilvl w:val="0"/>
          <w:numId w:val="5"/>
        </w:numPr>
        <w:spacing w:before="120" w:after="0" w:line="252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 xml:space="preserve">Przewodniczącego Rady Miejskiej w Nowej Soli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ogólnopolskiego turnieju piłki nożnej, który odbył się w Barlinku na Stadionie Miejskim. </w:t>
      </w: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F31257">
        <w:rPr>
          <w:rFonts w:ascii="Arial" w:eastAsia="Times New Roman" w:hAnsi="Arial" w:cs="Arial"/>
          <w:b/>
          <w:i/>
          <w:u w:val="single"/>
          <w:lang w:eastAsia="pl-PL"/>
        </w:rPr>
        <w:t>7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Pr="00F31257" w:rsidRDefault="00F31257" w:rsidP="00F31257">
      <w:pPr>
        <w:spacing w:after="0" w:line="252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Brak zapytań i wolnych wniosków.</w:t>
      </w: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AA02BA" w:rsidRDefault="00AA02BA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770393" w:rsidRDefault="00770393" w:rsidP="00AA02BA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AA02BA" w:rsidRDefault="00AA02BA" w:rsidP="00AA02BA">
      <w:pPr>
        <w:spacing w:after="0" w:line="252" w:lineRule="auto"/>
        <w:ind w:left="4956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Cezary Michalak</w:t>
      </w:r>
    </w:p>
    <w:p w:rsidR="00AA02BA" w:rsidRDefault="00AA02BA" w:rsidP="00AA02BA"/>
    <w:p w:rsidR="00AA02BA" w:rsidRDefault="00AA02BA" w:rsidP="00AA02BA"/>
    <w:p w:rsidR="001759B0" w:rsidRDefault="001759B0"/>
    <w:sectPr w:rsidR="001759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ED" w:rsidRDefault="006767ED" w:rsidP="005E2D23">
      <w:pPr>
        <w:spacing w:after="0" w:line="240" w:lineRule="auto"/>
      </w:pPr>
      <w:r>
        <w:separator/>
      </w:r>
    </w:p>
  </w:endnote>
  <w:endnote w:type="continuationSeparator" w:id="0">
    <w:p w:rsidR="006767ED" w:rsidRDefault="006767ED" w:rsidP="005E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8689327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759B0" w:rsidRPr="005E2D23" w:rsidRDefault="001759B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5E2D23">
          <w:rPr>
            <w:rFonts w:asciiTheme="majorHAnsi" w:eastAsiaTheme="majorEastAsia" w:hAnsiTheme="majorHAnsi" w:cstheme="majorBidi"/>
          </w:rPr>
          <w:t xml:space="preserve">str. </w:t>
        </w:r>
        <w:r w:rsidRPr="005E2D23">
          <w:rPr>
            <w:rFonts w:eastAsiaTheme="minorEastAsia" w:cs="Times New Roman"/>
          </w:rPr>
          <w:fldChar w:fldCharType="begin"/>
        </w:r>
        <w:r w:rsidRPr="005E2D23">
          <w:instrText>PAGE    \* MERGEFORMAT</w:instrText>
        </w:r>
        <w:r w:rsidRPr="005E2D23">
          <w:rPr>
            <w:rFonts w:eastAsiaTheme="minorEastAsia" w:cs="Times New Roman"/>
          </w:rPr>
          <w:fldChar w:fldCharType="separate"/>
        </w:r>
        <w:r w:rsidR="00C62BE2" w:rsidRPr="00C62BE2">
          <w:rPr>
            <w:rFonts w:asciiTheme="majorHAnsi" w:eastAsiaTheme="majorEastAsia" w:hAnsiTheme="majorHAnsi" w:cstheme="majorBidi"/>
            <w:noProof/>
          </w:rPr>
          <w:t>8</w:t>
        </w:r>
        <w:r w:rsidRPr="005E2D23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1759B0" w:rsidRDefault="001759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ED" w:rsidRDefault="006767ED" w:rsidP="005E2D23">
      <w:pPr>
        <w:spacing w:after="0" w:line="240" w:lineRule="auto"/>
      </w:pPr>
      <w:r>
        <w:separator/>
      </w:r>
    </w:p>
  </w:footnote>
  <w:footnote w:type="continuationSeparator" w:id="0">
    <w:p w:rsidR="006767ED" w:rsidRDefault="006767ED" w:rsidP="005E2D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11E2"/>
    <w:multiLevelType w:val="hybridMultilevel"/>
    <w:tmpl w:val="762C0D3C"/>
    <w:lvl w:ilvl="0" w:tplc="335843C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208B4"/>
    <w:multiLevelType w:val="hybridMultilevel"/>
    <w:tmpl w:val="0E680AC8"/>
    <w:lvl w:ilvl="0" w:tplc="16B2EB9E">
      <w:start w:val="1"/>
      <w:numFmt w:val="lowerLetter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C714F"/>
    <w:multiLevelType w:val="hybridMultilevel"/>
    <w:tmpl w:val="42AE9628"/>
    <w:lvl w:ilvl="0" w:tplc="F0B6FE4C">
      <w:start w:val="1"/>
      <w:numFmt w:val="lowerLetter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41"/>
    <w:rsid w:val="000109D7"/>
    <w:rsid w:val="00073953"/>
    <w:rsid w:val="000A636C"/>
    <w:rsid w:val="000F3765"/>
    <w:rsid w:val="001759B0"/>
    <w:rsid w:val="001F322F"/>
    <w:rsid w:val="00206338"/>
    <w:rsid w:val="0021187D"/>
    <w:rsid w:val="0025542A"/>
    <w:rsid w:val="002637CE"/>
    <w:rsid w:val="00273041"/>
    <w:rsid w:val="002B341F"/>
    <w:rsid w:val="002E1243"/>
    <w:rsid w:val="004D5A72"/>
    <w:rsid w:val="005E2D23"/>
    <w:rsid w:val="00602332"/>
    <w:rsid w:val="006767ED"/>
    <w:rsid w:val="006877EC"/>
    <w:rsid w:val="006F11E9"/>
    <w:rsid w:val="00770393"/>
    <w:rsid w:val="008654AD"/>
    <w:rsid w:val="00895EB6"/>
    <w:rsid w:val="008A66C6"/>
    <w:rsid w:val="008B4825"/>
    <w:rsid w:val="008F091C"/>
    <w:rsid w:val="0093151D"/>
    <w:rsid w:val="0094145F"/>
    <w:rsid w:val="00944E1E"/>
    <w:rsid w:val="00AA02BA"/>
    <w:rsid w:val="00B7785B"/>
    <w:rsid w:val="00BA06D7"/>
    <w:rsid w:val="00C06854"/>
    <w:rsid w:val="00C350EA"/>
    <w:rsid w:val="00C356E0"/>
    <w:rsid w:val="00C62BE2"/>
    <w:rsid w:val="00C70E31"/>
    <w:rsid w:val="00C80A22"/>
    <w:rsid w:val="00D027A0"/>
    <w:rsid w:val="00D3483E"/>
    <w:rsid w:val="00E60B7F"/>
    <w:rsid w:val="00F01F45"/>
    <w:rsid w:val="00F31257"/>
    <w:rsid w:val="00F5132E"/>
    <w:rsid w:val="00F8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DD8E1-EE27-4F69-9FB6-8C520C1A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2B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D23"/>
  </w:style>
  <w:style w:type="paragraph" w:styleId="Stopka">
    <w:name w:val="footer"/>
    <w:basedOn w:val="Normalny"/>
    <w:link w:val="StopkaZnak"/>
    <w:uiPriority w:val="99"/>
    <w:unhideWhenUsed/>
    <w:rsid w:val="005E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1868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32</cp:revision>
  <cp:lastPrinted>2019-09-18T08:57:00Z</cp:lastPrinted>
  <dcterms:created xsi:type="dcterms:W3CDTF">2019-09-17T07:04:00Z</dcterms:created>
  <dcterms:modified xsi:type="dcterms:W3CDTF">2019-09-18T08:58:00Z</dcterms:modified>
</cp:coreProperties>
</file>