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F9" w:rsidRPr="00C35BF9" w:rsidRDefault="00C35BF9" w:rsidP="00A211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:rsidR="00C35BF9" w:rsidRPr="00C35BF9" w:rsidRDefault="00C35BF9" w:rsidP="008D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Przetarg nieograniczony</w:t>
      </w:r>
    </w:p>
    <w:p w:rsidR="00C35BF9" w:rsidRDefault="004E4CDD" w:rsidP="008D21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Przebudowa stadionu miejskiego w Barlinku - Etap II-budynek zaplecza stadionu</w:t>
      </w:r>
    </w:p>
    <w:p w:rsidR="00C35BF9" w:rsidRDefault="00C35BF9" w:rsidP="008D2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21FB" w:rsidRPr="00D25A1E" w:rsidRDefault="008D21FB" w:rsidP="00C35BF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OGŁOSZENIE O ZAMÓWIENIU - Roboty budowlane </w:t>
      </w:r>
    </w:p>
    <w:p w:rsidR="00D7234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Zamieszczanie ogłoszenia: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Zamieszczanie obowiązkowe </w:t>
      </w:r>
      <w:r w:rsidR="00A61B53">
        <w:rPr>
          <w:rFonts w:ascii="Times New Roman" w:eastAsia="Times New Roman" w:hAnsi="Times New Roman" w:cs="Times New Roman"/>
          <w:lang w:eastAsia="pl-PL"/>
        </w:rPr>
        <w:t>-</w:t>
      </w:r>
      <w:r w:rsidR="00DF39A2">
        <w:rPr>
          <w:rFonts w:ascii="Times New Roman" w:eastAsia="Times New Roman" w:hAnsi="Times New Roman" w:cs="Times New Roman"/>
          <w:lang w:eastAsia="pl-PL"/>
        </w:rPr>
        <w:t xml:space="preserve"> zamieszczono pod nr</w:t>
      </w:r>
      <w:r w:rsidR="00E33E1C">
        <w:rPr>
          <w:rFonts w:ascii="Times New Roman" w:eastAsia="Times New Roman" w:hAnsi="Times New Roman" w:cs="Times New Roman"/>
          <w:lang w:eastAsia="pl-PL"/>
        </w:rPr>
        <w:t xml:space="preserve"> 539144-N-2019 z 2019-04-19.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Ogłoszenie dotyczy: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Zamówienia publicznego </w:t>
      </w:r>
    </w:p>
    <w:p w:rsidR="008D21FB" w:rsidRPr="00044D66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4D6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Zamówienie dotyczy projektu lub programu współfinansowanego ze środków Unii Europejskiej </w:t>
      </w:r>
    </w:p>
    <w:p w:rsidR="008D21FB" w:rsidRPr="00044D66" w:rsidRDefault="005465F6" w:rsidP="008D21F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4D66">
        <w:rPr>
          <w:rFonts w:ascii="Times New Roman" w:eastAsia="Times New Roman" w:hAnsi="Times New Roman" w:cs="Times New Roman"/>
          <w:color w:val="000000" w:themeColor="text1"/>
          <w:lang w:eastAsia="pl-PL"/>
        </w:rPr>
        <w:t>Tak</w:t>
      </w:r>
    </w:p>
    <w:p w:rsidR="00F669E2" w:rsidRPr="00044D66" w:rsidRDefault="007C0BCD" w:rsidP="00F669E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044D66">
        <w:rPr>
          <w:rFonts w:ascii="Times New Roman" w:hAnsi="Times New Roman" w:cs="Times New Roman"/>
          <w:b/>
          <w:bCs/>
          <w:color w:val="000000" w:themeColor="text1"/>
        </w:rPr>
        <w:t>Nazwa projektu lub programu:</w:t>
      </w:r>
    </w:p>
    <w:p w:rsidR="00F669E2" w:rsidRPr="00F669E2" w:rsidRDefault="00F669E2" w:rsidP="00F66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9E2">
        <w:rPr>
          <w:rFonts w:ascii="Times New Roman" w:eastAsia="Times New Roman" w:hAnsi="Times New Roman" w:cs="Times New Roman"/>
          <w:b/>
          <w:color w:val="002060"/>
          <w:lang w:eastAsia="pl-PL"/>
        </w:rPr>
        <w:t xml:space="preserve">Stworzenie bazy lokalowej na potrzeby działalności organizacji sportowych oraz wydarzeń  sportowo-rekreacyjnych dla mieszkańców poprzez przebudowę zaplecza stadionu miejskiego      w Barlinku </w:t>
      </w:r>
      <w:r w:rsidRPr="00F669E2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F669E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F0534" w:rsidRPr="00044D66" w:rsidRDefault="00DF0534" w:rsidP="000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4D66">
        <w:rPr>
          <w:rFonts w:ascii="Times New Roman" w:eastAsia="Times New Roman" w:hAnsi="Times New Roman" w:cs="Times New Roman"/>
          <w:color w:val="000000" w:themeColor="text1"/>
          <w:lang w:eastAsia="pl-PL"/>
        </w:rPr>
        <w:t>Projekt jest współfinansowany ze środków  Europejskiego Funduszu Rozwoju  Regionalnego  w ramach Regionalnego Programu Operacyjnego Województwa Zachodniopomorskiego na lata 2014-2020, Oś priorytetowa 9,  Infrastruktura publiczna, Działanie 9.3 Wspieranie rewitalizacji w sferze  fizycznej, gospodarczej i społecznej ubogich społeczności i obszarów miejskich i wiejskich</w:t>
      </w:r>
    </w:p>
    <w:p w:rsidR="00DF0534" w:rsidRPr="00044D66" w:rsidRDefault="00DF0534" w:rsidP="00DF05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44D66">
        <w:rPr>
          <w:rFonts w:ascii="Times New Roman" w:eastAsia="Times New Roman" w:hAnsi="Times New Roman" w:cs="Times New Roman"/>
          <w:color w:val="000000" w:themeColor="text1"/>
          <w:lang w:eastAsia="pl-PL"/>
        </w:rPr>
        <w:t>(Nr umowy o dofinansowanie: RPZP.09.03.00-32-0025/18-00 z dnia 13.12.2018r.)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1FB" w:rsidRPr="00C37AC2" w:rsidRDefault="008D21FB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7AC2">
        <w:rPr>
          <w:rFonts w:ascii="Times New Roman" w:eastAsia="Times New Roman" w:hAnsi="Times New Roman" w:cs="Times New Roman"/>
          <w:b/>
          <w:bCs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D21FB" w:rsidRPr="00C37AC2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7AC2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u w:val="single"/>
          <w:lang w:eastAsia="pl-PL"/>
        </w:rPr>
        <w:t>SEKCJA I: ZAMAWIAJĄCY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centralny zamawiający </w:t>
      </w:r>
      <w:r w:rsidRPr="00D25A1E">
        <w:rPr>
          <w:rFonts w:ascii="Times New Roman" w:eastAsia="Times New Roman" w:hAnsi="Times New Roman" w:cs="Times New Roman"/>
          <w:lang w:eastAsia="pl-PL"/>
        </w:rPr>
        <w:t>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przeprowadza podmiot, któremu zamawiający powierzył/powierzyli przeprowadzenie postępowania </w:t>
      </w:r>
      <w:r w:rsidRPr="00D25A1E">
        <w:rPr>
          <w:rFonts w:ascii="Times New Roman" w:eastAsia="Times New Roman" w:hAnsi="Times New Roman" w:cs="Times New Roman"/>
          <w:lang w:eastAsia="pl-PL"/>
        </w:rPr>
        <w:t>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Postępowanie jest przeprowadzane wspólnie przez zamawiających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Postępowanie jest przeprowadzane wspólnie z zamawiającymi z innych państw członkowskich Unii Europejskiej </w:t>
      </w:r>
      <w:r w:rsidRPr="00D25A1E">
        <w:rPr>
          <w:rFonts w:ascii="Times New Roman" w:eastAsia="Times New Roman" w:hAnsi="Times New Roman" w:cs="Times New Roman"/>
          <w:lang w:eastAsia="pl-PL"/>
        </w:rPr>
        <w:t>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5BF9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I. 1) NAZWA I ADRES: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Gmina Barlinek, </w:t>
      </w:r>
    </w:p>
    <w:p w:rsidR="008E7EFF" w:rsidRPr="00E5113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krajowy numer identyfikacyjny 52837900000, ul. Niepodległości  20 , 74320   Barlinek, woj. zachodniopomorskie, państwo Polska, tel. 95 7462450 w. </w:t>
      </w:r>
      <w:r w:rsidR="00706079">
        <w:rPr>
          <w:rFonts w:ascii="Times New Roman" w:eastAsia="Times New Roman" w:hAnsi="Times New Roman" w:cs="Times New Roman"/>
          <w:lang w:eastAsia="pl-PL"/>
        </w:rPr>
        <w:t>561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, e-mail umig@barlinek.pl, faks 957 461 704.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8E7EFF">
        <w:rPr>
          <w:rFonts w:ascii="Times New Roman" w:eastAsia="Times New Roman" w:hAnsi="Times New Roman" w:cs="Times New Roman"/>
          <w:lang w:eastAsia="pl-PL"/>
        </w:rPr>
        <w:t xml:space="preserve">Adres strony internetowej </w:t>
      </w:r>
      <w:r w:rsidRPr="00E5113E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E5113E">
        <w:rPr>
          <w:rFonts w:ascii="Times New Roman" w:eastAsia="Times New Roman" w:hAnsi="Times New Roman" w:cs="Times New Roman"/>
          <w:lang w:eastAsia="pl-PL"/>
        </w:rPr>
        <w:t>URL</w:t>
      </w:r>
      <w:proofErr w:type="spellEnd"/>
      <w:r w:rsidRPr="00E5113E">
        <w:rPr>
          <w:rFonts w:ascii="Times New Roman" w:eastAsia="Times New Roman" w:hAnsi="Times New Roman" w:cs="Times New Roman"/>
          <w:lang w:eastAsia="pl-PL"/>
        </w:rPr>
        <w:t>)</w:t>
      </w:r>
      <w:r w:rsidR="00C36625" w:rsidRPr="00E5113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7E63" w:rsidRPr="002E7E63">
        <w:rPr>
          <w:rFonts w:ascii="Times New Roman" w:eastAsia="Times New Roman" w:hAnsi="Times New Roman" w:cs="Times New Roman"/>
          <w:lang w:eastAsia="pl-PL"/>
        </w:rPr>
        <w:t>http:</w:t>
      </w:r>
      <w:r w:rsidR="00E67ACB">
        <w:rPr>
          <w:rFonts w:ascii="Times New Roman" w:eastAsia="Times New Roman" w:hAnsi="Times New Roman" w:cs="Times New Roman"/>
          <w:lang w:eastAsia="pl-PL"/>
        </w:rPr>
        <w:t>//</w:t>
      </w:r>
      <w:r w:rsidR="00095ED9">
        <w:rPr>
          <w:rFonts w:ascii="Times New Roman" w:eastAsia="Times New Roman" w:hAnsi="Times New Roman" w:cs="Times New Roman"/>
          <w:lang w:eastAsia="pl-PL"/>
        </w:rPr>
        <w:t>bip.barlinek.pl</w:t>
      </w:r>
      <w:r w:rsidR="002E7E63" w:rsidRPr="002E7E63">
        <w:rPr>
          <w:rFonts w:ascii="Times New Roman" w:eastAsia="Times New Roman" w:hAnsi="Times New Roman" w:cs="Times New Roman"/>
          <w:lang w:eastAsia="pl-PL"/>
        </w:rPr>
        <w:t>/</w:t>
      </w:r>
      <w:r w:rsidR="00820783">
        <w:rPr>
          <w:rFonts w:ascii="Times New Roman" w:eastAsia="Times New Roman" w:hAnsi="Times New Roman" w:cs="Times New Roman"/>
          <w:lang w:eastAsia="pl-PL"/>
        </w:rPr>
        <w:t>?id=</w:t>
      </w:r>
      <w:r w:rsidR="002D4C3E">
        <w:rPr>
          <w:rFonts w:ascii="Times New Roman" w:eastAsia="Times New Roman" w:hAnsi="Times New Roman" w:cs="Times New Roman"/>
          <w:lang w:eastAsia="pl-PL"/>
        </w:rPr>
        <w:t>12093.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113E"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I. 2) RODZAJ ZAMAWIAJĄCEGO: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Administracja samorządowa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6A5489" w:rsidRPr="00DF39A2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I.3) WSPÓLNE UDZIELANIE ZAMÓWIENIA </w:t>
      </w:r>
      <w:r w:rsidRPr="00D25A1E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(jeżeli dotyczy)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="006A5489" w:rsidRPr="00D25A1E">
        <w:rPr>
          <w:rFonts w:ascii="Times New Roman" w:eastAsia="Times New Roman" w:hAnsi="Times New Roman" w:cs="Times New Roman"/>
          <w:b/>
          <w:bCs/>
          <w:lang w:eastAsia="pl-PL"/>
        </w:rPr>
        <w:t>nie dotyczy</w:t>
      </w:r>
    </w:p>
    <w:p w:rsidR="008D21FB" w:rsidRPr="002A61BA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I.4) KOMUNIKACJA: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Nieograniczony, pełny i bezpośredni dostęp do dokumentów z postępowania można uzyskać pod adresem (URL)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Adres strony internetowej, na której zamieszczona będzie specyfikacja istotnych warunków zamówienia </w:t>
      </w:r>
      <w:r w:rsidR="002A61BA" w:rsidRPr="002A61BA">
        <w:rPr>
          <w:rFonts w:ascii="Times New Roman" w:eastAsia="Times New Roman" w:hAnsi="Times New Roman" w:cs="Times New Roman"/>
          <w:bCs/>
          <w:lang w:eastAsia="pl-PL"/>
        </w:rPr>
        <w:t>http://</w:t>
      </w:r>
      <w:r w:rsidR="00145C75">
        <w:rPr>
          <w:rFonts w:ascii="Times New Roman" w:eastAsia="Times New Roman" w:hAnsi="Times New Roman" w:cs="Times New Roman"/>
          <w:bCs/>
          <w:lang w:eastAsia="pl-PL"/>
        </w:rPr>
        <w:t>bip.barlinek.pl</w:t>
      </w:r>
      <w:bookmarkStart w:id="0" w:name="_GoBack"/>
      <w:bookmarkEnd w:id="0"/>
      <w:r w:rsidR="002A61BA" w:rsidRPr="002A61BA">
        <w:rPr>
          <w:rFonts w:ascii="Times New Roman" w:eastAsia="Times New Roman" w:hAnsi="Times New Roman" w:cs="Times New Roman"/>
          <w:bCs/>
          <w:lang w:eastAsia="pl-PL"/>
        </w:rPr>
        <w:t>/?id=12093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Dostęp do dokumentów z postępowania jest ograniczony - więcej informacji można uzyskać pod 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adresem </w:t>
      </w:r>
      <w:r w:rsidRPr="00D25A1E">
        <w:rPr>
          <w:rFonts w:ascii="Times New Roman" w:eastAsia="Times New Roman" w:hAnsi="Times New Roman" w:cs="Times New Roman"/>
          <w:lang w:eastAsia="pl-PL"/>
        </w:rPr>
        <w:t>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Oferty lub wnioski o dopuszczenie do udziału w postępowaniu należy przesyłać: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Elektronicznie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Dopuszczone jest przesłanie ofert lub wniosków o dopuszczenie do udziału w postępowaniu w inny sposób:</w:t>
      </w:r>
      <w:r w:rsidR="006A5489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>Nie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Wymagane jest przesłanie ofert lub wniosków o dopuszczenie do udziału w postępowaniu w inny sposób:</w:t>
      </w:r>
      <w:r w:rsidR="006A5489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 xml:space="preserve">Inny sposób: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>Oferty należy złożyć w Urzędzie Miejskim w Barlinku, Biuro Obsługi Interesanta, ul. Niepodległości 20, 74-320 Barlinek lub przesłać pocztą</w:t>
      </w:r>
      <w:r w:rsidR="008A1A2A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 xml:space="preserve">Adres: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>Urząd Miejski w Barlinku, ul. Niepodległości 20, 74-320 Barlinek</w:t>
      </w:r>
      <w:r w:rsidR="00B50FE6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Komunikacja elektroniczna wymaga korzystania z narzędzi i urządzeń lub formatów plików, które nie są ogólnie dostępne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Nie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044D66" w:rsidRDefault="008D21FB" w:rsidP="00105C1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25A1E">
        <w:rPr>
          <w:rFonts w:ascii="Times New Roman" w:eastAsia="Times New Roman" w:hAnsi="Times New Roman" w:cs="Times New Roman"/>
          <w:u w:val="single"/>
          <w:lang w:eastAsia="pl-PL"/>
        </w:rPr>
        <w:t xml:space="preserve">SEKCJA II: PRZEDMIOT ZAMÓWIENIA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II.1) Nazwa nadana zamówieniu przez zamawiającego:</w:t>
      </w:r>
    </w:p>
    <w:p w:rsidR="00044D66" w:rsidRPr="000F7103" w:rsidRDefault="00044D66" w:rsidP="00044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44D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stadionu miejskiego w Barlinku - Etap II-budynek zaplecza stadionu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105C16" w:rsidRPr="00D25A1E" w:rsidRDefault="008D21FB" w:rsidP="00105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Numer referencyjny: </w:t>
      </w:r>
      <w:proofErr w:type="spellStart"/>
      <w:r w:rsidRPr="005418DA">
        <w:rPr>
          <w:rFonts w:ascii="Times New Roman" w:eastAsia="Times New Roman" w:hAnsi="Times New Roman" w:cs="Times New Roman"/>
          <w:b/>
          <w:lang w:eastAsia="pl-PL"/>
        </w:rPr>
        <w:t>RGPI.</w:t>
      </w:r>
      <w:r w:rsidR="00B50FE6" w:rsidRPr="005418DA">
        <w:rPr>
          <w:rFonts w:ascii="Times New Roman" w:eastAsia="Times New Roman" w:hAnsi="Times New Roman" w:cs="Times New Roman"/>
          <w:b/>
          <w:lang w:eastAsia="pl-PL"/>
        </w:rPr>
        <w:t>IV</w:t>
      </w:r>
      <w:r w:rsidRPr="005418DA">
        <w:rPr>
          <w:rFonts w:ascii="Times New Roman" w:eastAsia="Times New Roman" w:hAnsi="Times New Roman" w:cs="Times New Roman"/>
          <w:b/>
          <w:lang w:eastAsia="pl-PL"/>
        </w:rPr>
        <w:t>.7013.1.201</w:t>
      </w:r>
      <w:r w:rsidR="000F7103" w:rsidRPr="005418DA">
        <w:rPr>
          <w:rFonts w:ascii="Times New Roman" w:eastAsia="Times New Roman" w:hAnsi="Times New Roman" w:cs="Times New Roman"/>
          <w:b/>
          <w:lang w:eastAsia="pl-PL"/>
        </w:rPr>
        <w:t>9</w:t>
      </w:r>
      <w:proofErr w:type="spellEnd"/>
      <w:r w:rsidRPr="005418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Przed wszczęciem postępowania o udzielenie zamówienia przeprowadzono dialog techniczny</w:t>
      </w:r>
      <w:r w:rsidR="000B6A26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II.2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) Rodzaj zamówienia: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Roboty budowlane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II.3) Informacja o możliwości składania ofert częściowych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 xml:space="preserve">Zamówienie podzielone jest na części: </w:t>
      </w:r>
      <w:r w:rsidR="00105C16"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CA1696" w:rsidRPr="00D25A1E" w:rsidRDefault="008D21FB" w:rsidP="00105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II.4) Krótki opis przedmiotu zamówienia </w:t>
      </w:r>
      <w:r w:rsidRPr="00D25A1E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 )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 określenie zapotrzebowania na innowacyjny produkt, usługę lub roboty budowlane: </w:t>
      </w:r>
    </w:p>
    <w:p w:rsidR="00392801" w:rsidRDefault="00CA1696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1.</w:t>
      </w:r>
      <w:r w:rsidR="005465F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Zakres przedmiotu zamówienia obejmuje </w:t>
      </w:r>
      <w:r w:rsidR="00024AED">
        <w:rPr>
          <w:rFonts w:ascii="Times New Roman" w:eastAsia="Times New Roman" w:hAnsi="Times New Roman" w:cs="Times New Roman"/>
          <w:lang w:eastAsia="pl-PL"/>
        </w:rPr>
        <w:t>przebudowę stadionu miejskiego w Barlinku-Etap-II-</w:t>
      </w:r>
      <w:r w:rsidR="0039280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B2083" w:rsidRDefault="00392801" w:rsidP="008D21F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024AED">
        <w:rPr>
          <w:rFonts w:ascii="Times New Roman" w:eastAsia="Times New Roman" w:hAnsi="Times New Roman" w:cs="Times New Roman"/>
          <w:lang w:eastAsia="pl-PL"/>
        </w:rPr>
        <w:t xml:space="preserve">budowa </w:t>
      </w:r>
      <w:r w:rsidR="00024AED" w:rsidRPr="000B2083">
        <w:rPr>
          <w:rFonts w:ascii="Times New Roman" w:eastAsia="Times New Roman" w:hAnsi="Times New Roman" w:cs="Times New Roman"/>
          <w:lang w:eastAsia="pl-PL"/>
        </w:rPr>
        <w:t>zaplecza stadionu</w:t>
      </w:r>
      <w:r w:rsidR="00192867" w:rsidRPr="000B2083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D21FB" w:rsidRPr="000B2083">
        <w:rPr>
          <w:rFonts w:ascii="Times New Roman" w:eastAsia="Times New Roman" w:hAnsi="Times New Roman" w:cs="Times New Roman"/>
          <w:lang w:eastAsia="pl-PL"/>
        </w:rPr>
        <w:t xml:space="preserve"> zakresie wskazanym w dokumentacji projektowej, to jest m.in.: </w:t>
      </w:r>
    </w:p>
    <w:p w:rsidR="000B2083" w:rsidRPr="000B2083" w:rsidRDefault="000B2083" w:rsidP="000B2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B2083">
        <w:rPr>
          <w:rFonts w:ascii="Times New Roman" w:eastAsia="Times New Roman" w:hAnsi="Times New Roman" w:cs="Times New Roman"/>
          <w:color w:val="000000"/>
          <w:lang w:eastAsia="pl-PL"/>
        </w:rPr>
        <w:t>częściową  rozbiórkę zaplecza  sportowo-administracyjnego stadionu miejskiego w Barlinku;</w:t>
      </w:r>
    </w:p>
    <w:p w:rsidR="000B2083" w:rsidRPr="00455E8C" w:rsidRDefault="000B2083" w:rsidP="00EF32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55E8C">
        <w:rPr>
          <w:rFonts w:ascii="Times New Roman" w:eastAsia="Times New Roman" w:hAnsi="Times New Roman" w:cs="Times New Roman"/>
          <w:color w:val="000000"/>
          <w:lang w:eastAsia="pl-PL"/>
        </w:rPr>
        <w:t>budowę nowego obiektu w części wyburzonej części oraz budowę  z przebudową istniejącego zaplecza socjalnego mieszącego się w części dwukondygnacyjnego obecnego budynku</w:t>
      </w:r>
      <w:r w:rsidR="00455E8C" w:rsidRPr="00455E8C">
        <w:rPr>
          <w:rFonts w:ascii="Times New Roman" w:eastAsia="Times New Roman" w:hAnsi="Times New Roman" w:cs="Times New Roman"/>
          <w:color w:val="000000"/>
          <w:lang w:eastAsia="pl-PL"/>
        </w:rPr>
        <w:t xml:space="preserve"> o powierzchni zabudowy</w:t>
      </w:r>
      <w:r w:rsidR="00455E8C">
        <w:rPr>
          <w:rFonts w:ascii="Times New Roman" w:eastAsia="Times New Roman" w:hAnsi="Times New Roman" w:cs="Times New Roman"/>
          <w:color w:val="000000"/>
          <w:lang w:eastAsia="pl-PL"/>
        </w:rPr>
        <w:t xml:space="preserve"> 5</w:t>
      </w:r>
      <w:r w:rsidRPr="00455E8C">
        <w:rPr>
          <w:rFonts w:ascii="Times New Roman" w:eastAsia="Times New Roman" w:hAnsi="Times New Roman" w:cs="Times New Roman"/>
          <w:color w:val="000000"/>
          <w:lang w:eastAsia="pl-PL"/>
        </w:rPr>
        <w:t xml:space="preserve">30,4 </w:t>
      </w:r>
      <w:proofErr w:type="spellStart"/>
      <w:r w:rsidRPr="00455E8C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455E8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proofErr w:type="spellEnd"/>
      <w:r w:rsidRPr="00455E8C">
        <w:rPr>
          <w:rFonts w:ascii="Times New Roman" w:eastAsia="Times New Roman" w:hAnsi="Times New Roman" w:cs="Times New Roman"/>
          <w:color w:val="000000"/>
          <w:lang w:eastAsia="pl-PL"/>
        </w:rPr>
        <w:t xml:space="preserve"> i powierzchni użytkowej 718,29 m</w:t>
      </w:r>
      <w:r w:rsidRPr="00455E8C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2</w:t>
      </w:r>
      <w:r w:rsidRPr="00455E8C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0B2083" w:rsidRDefault="000B2083" w:rsidP="000B2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2083">
        <w:rPr>
          <w:rFonts w:ascii="Times New Roman" w:eastAsia="Times New Roman" w:hAnsi="Times New Roman" w:cs="Times New Roman"/>
          <w:lang w:eastAsia="pl-PL"/>
        </w:rPr>
        <w:t>budowę wewnętrznej  instalacji: wodociągowej, sanitarnej, gazowej, centralnego ogrzewania</w:t>
      </w:r>
      <w:r w:rsidR="00455E8C">
        <w:rPr>
          <w:rFonts w:ascii="Times New Roman" w:eastAsia="Times New Roman" w:hAnsi="Times New Roman" w:cs="Times New Roman"/>
          <w:lang w:eastAsia="pl-PL"/>
        </w:rPr>
        <w:t xml:space="preserve">. kanalizacji deszczowej </w:t>
      </w:r>
      <w:r w:rsidRPr="000B2083">
        <w:rPr>
          <w:rFonts w:ascii="Times New Roman" w:eastAsia="Times New Roman" w:hAnsi="Times New Roman" w:cs="Times New Roman"/>
          <w:lang w:eastAsia="pl-PL"/>
        </w:rPr>
        <w:t>oraz wentylacji mechanicznej i elektrycznej w części nowo projektowanej i części podlegającej przebudowie</w:t>
      </w:r>
      <w:r w:rsidR="00455E8C">
        <w:rPr>
          <w:rFonts w:ascii="Times New Roman" w:eastAsia="Times New Roman" w:hAnsi="Times New Roman" w:cs="Times New Roman"/>
          <w:lang w:eastAsia="pl-PL"/>
        </w:rPr>
        <w:t>;</w:t>
      </w:r>
    </w:p>
    <w:p w:rsidR="00455E8C" w:rsidRPr="000B2083" w:rsidRDefault="00455E8C" w:rsidP="000B2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budowę zewnętrznej instalacji kanalizacji deszczowej;</w:t>
      </w:r>
    </w:p>
    <w:p w:rsidR="000B2083" w:rsidRDefault="000B2083" w:rsidP="000B2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2083">
        <w:rPr>
          <w:rFonts w:ascii="Times New Roman" w:eastAsia="Times New Roman" w:hAnsi="Times New Roman" w:cs="Times New Roman"/>
          <w:lang w:eastAsia="pl-PL"/>
        </w:rPr>
        <w:t>przebudow</w:t>
      </w:r>
      <w:r w:rsidR="00D120A9">
        <w:rPr>
          <w:rFonts w:ascii="Times New Roman" w:eastAsia="Times New Roman" w:hAnsi="Times New Roman" w:cs="Times New Roman"/>
          <w:lang w:eastAsia="pl-PL"/>
        </w:rPr>
        <w:t>ę</w:t>
      </w:r>
      <w:r w:rsidRPr="000B2083">
        <w:rPr>
          <w:rFonts w:ascii="Times New Roman" w:eastAsia="Times New Roman" w:hAnsi="Times New Roman" w:cs="Times New Roman"/>
          <w:lang w:eastAsia="pl-PL"/>
        </w:rPr>
        <w:t xml:space="preserve"> zewnętrznej instalacji elektrycznej;</w:t>
      </w:r>
    </w:p>
    <w:p w:rsidR="00D120A9" w:rsidRPr="000B2083" w:rsidRDefault="00D120A9" w:rsidP="000B2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budowę </w:t>
      </w:r>
      <w:r w:rsidR="00193E5E">
        <w:rPr>
          <w:rFonts w:ascii="Times New Roman" w:eastAsia="Times New Roman" w:hAnsi="Times New Roman" w:cs="Times New Roman"/>
          <w:lang w:eastAsia="pl-PL"/>
        </w:rPr>
        <w:t>instalacji odgromowej</w:t>
      </w:r>
      <w:r>
        <w:rPr>
          <w:rFonts w:ascii="Times New Roman" w:eastAsia="Times New Roman" w:hAnsi="Times New Roman" w:cs="Times New Roman"/>
          <w:lang w:eastAsia="pl-PL"/>
        </w:rPr>
        <w:t>;</w:t>
      </w:r>
    </w:p>
    <w:p w:rsidR="000B2083" w:rsidRPr="000B2083" w:rsidRDefault="000B2083" w:rsidP="000B208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B2083">
        <w:rPr>
          <w:rFonts w:ascii="Times New Roman" w:eastAsia="Times New Roman" w:hAnsi="Times New Roman" w:cs="Times New Roman"/>
          <w:lang w:eastAsia="pl-PL"/>
        </w:rPr>
        <w:t>w</w:t>
      </w:r>
      <w:r w:rsidR="00193E5E">
        <w:rPr>
          <w:rFonts w:ascii="Times New Roman" w:eastAsia="Times New Roman" w:hAnsi="Times New Roman" w:cs="Times New Roman"/>
          <w:lang w:eastAsia="pl-PL"/>
        </w:rPr>
        <w:t xml:space="preserve">łączenie </w:t>
      </w:r>
      <w:r w:rsidRPr="000B2083">
        <w:rPr>
          <w:rFonts w:ascii="Times New Roman" w:eastAsia="Times New Roman" w:hAnsi="Times New Roman" w:cs="Times New Roman"/>
          <w:lang w:eastAsia="pl-PL"/>
        </w:rPr>
        <w:t xml:space="preserve">nowo wybudowanych instalacji </w:t>
      </w:r>
      <w:r w:rsidR="00193E5E">
        <w:rPr>
          <w:rFonts w:ascii="Times New Roman" w:eastAsia="Times New Roman" w:hAnsi="Times New Roman" w:cs="Times New Roman"/>
          <w:lang w:eastAsia="pl-PL"/>
        </w:rPr>
        <w:t xml:space="preserve">wewnętrznych </w:t>
      </w:r>
      <w:r w:rsidRPr="000B2083">
        <w:rPr>
          <w:rFonts w:ascii="Times New Roman" w:eastAsia="Times New Roman" w:hAnsi="Times New Roman" w:cs="Times New Roman"/>
          <w:lang w:eastAsia="pl-PL"/>
        </w:rPr>
        <w:t>do istniejących sieci</w:t>
      </w:r>
      <w:r w:rsidR="00193E5E">
        <w:rPr>
          <w:rFonts w:ascii="Times New Roman" w:eastAsia="Times New Roman" w:hAnsi="Times New Roman" w:cs="Times New Roman"/>
          <w:lang w:eastAsia="pl-PL"/>
        </w:rPr>
        <w:t xml:space="preserve"> zewnętrznych</w:t>
      </w:r>
      <w:r w:rsidRPr="000B2083">
        <w:rPr>
          <w:rFonts w:ascii="Times New Roman" w:eastAsia="Times New Roman" w:hAnsi="Times New Roman" w:cs="Times New Roman"/>
          <w:lang w:eastAsia="pl-PL"/>
        </w:rPr>
        <w:t>;</w:t>
      </w:r>
    </w:p>
    <w:p w:rsidR="000B2083" w:rsidRPr="00DA1220" w:rsidRDefault="000B2083" w:rsidP="00E71B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0B2083">
        <w:rPr>
          <w:rFonts w:ascii="Times New Roman" w:eastAsia="Times New Roman" w:hAnsi="Times New Roman" w:cs="Times New Roman"/>
          <w:lang w:eastAsia="pl-PL"/>
        </w:rPr>
        <w:t>zagospodarowanie terenu  (m. in. wykonanie: ogrodzenia, przebudowa miejsc postojowych, nawierzchni utwardzonych i posadzek w sąsiedztwie budynku, nasadzeń)</w:t>
      </w:r>
      <w:r w:rsidRPr="00DA1220">
        <w:rPr>
          <w:rFonts w:ascii="Times New Roman" w:eastAsia="Times New Roman" w:hAnsi="Times New Roman" w:cs="Times New Roman"/>
          <w:lang w:eastAsia="pl-PL"/>
        </w:rPr>
        <w:t>.</w:t>
      </w:r>
    </w:p>
    <w:p w:rsidR="00CA1696" w:rsidRPr="00DA1220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2. Zakres robót ujętych w zamówieniu obejmuje m.in.:</w:t>
      </w:r>
    </w:p>
    <w:p w:rsidR="00CA1696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wykonanie pomiarów geodezyjnych</w:t>
      </w:r>
      <w:r w:rsidR="004745BD">
        <w:rPr>
          <w:rFonts w:ascii="Times New Roman" w:eastAsia="Times New Roman" w:hAnsi="Times New Roman" w:cs="Times New Roman"/>
          <w:lang w:eastAsia="pl-PL"/>
        </w:rPr>
        <w:t>;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E4BD1" w:rsidRPr="00DA1220" w:rsidRDefault="005E4BD1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badań geotechnicznych podłoża gruntu dla budynku;</w:t>
      </w:r>
    </w:p>
    <w:p w:rsidR="00CA1696" w:rsidRPr="00DA1220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 xml:space="preserve">zabezpieczenie </w:t>
      </w:r>
      <w:r w:rsidR="00F44AF2" w:rsidRPr="00DA1220">
        <w:rPr>
          <w:rFonts w:ascii="Times New Roman" w:eastAsia="Times New Roman" w:hAnsi="Times New Roman" w:cs="Times New Roman"/>
          <w:lang w:eastAsia="pl-PL"/>
        </w:rPr>
        <w:t>robó</w:t>
      </w:r>
      <w:r w:rsidR="004745BD">
        <w:rPr>
          <w:rFonts w:ascii="Times New Roman" w:eastAsia="Times New Roman" w:hAnsi="Times New Roman" w:cs="Times New Roman"/>
          <w:lang w:eastAsia="pl-PL"/>
        </w:rPr>
        <w:t>t;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1696" w:rsidRPr="00DA1220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wykonanie robót budowlanych i towarzyszących w zakresie wynikającym z dokumentacji projektowe</w:t>
      </w:r>
      <w:r w:rsidR="00F44AF2" w:rsidRPr="00DA1220">
        <w:rPr>
          <w:rFonts w:ascii="Times New Roman" w:eastAsia="Times New Roman" w:hAnsi="Times New Roman" w:cs="Times New Roman"/>
          <w:lang w:eastAsia="pl-PL"/>
        </w:rPr>
        <w:t>j</w:t>
      </w:r>
      <w:r w:rsidR="004745BD">
        <w:rPr>
          <w:rFonts w:ascii="Times New Roman" w:eastAsia="Times New Roman" w:hAnsi="Times New Roman" w:cs="Times New Roman"/>
          <w:lang w:eastAsia="pl-PL"/>
        </w:rPr>
        <w:t>;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1696" w:rsidRPr="00DA1220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lastRenderedPageBreak/>
        <w:t>wykonanie badań i sprawdzeń, w tym laboratoryjnych wynikających ze szczegółowych specyfikacji technicznych</w:t>
      </w:r>
      <w:r w:rsidR="004745BD">
        <w:rPr>
          <w:rFonts w:ascii="Times New Roman" w:eastAsia="Times New Roman" w:hAnsi="Times New Roman" w:cs="Times New Roman"/>
          <w:lang w:eastAsia="pl-PL"/>
        </w:rPr>
        <w:t>;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1696" w:rsidRPr="00DA1220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pozyskanie i transport materiałów na miejsce budowy</w:t>
      </w:r>
      <w:r w:rsidR="004745BD">
        <w:rPr>
          <w:rFonts w:ascii="Times New Roman" w:eastAsia="Times New Roman" w:hAnsi="Times New Roman" w:cs="Times New Roman"/>
          <w:lang w:eastAsia="pl-PL"/>
        </w:rPr>
        <w:t>;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1696" w:rsidRPr="00DA1220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pozyskanie i transport sprzętu oraz niezbędnych urządzeń na miejsce budowy</w:t>
      </w:r>
      <w:r w:rsidR="004745BD">
        <w:rPr>
          <w:rFonts w:ascii="Times New Roman" w:eastAsia="Times New Roman" w:hAnsi="Times New Roman" w:cs="Times New Roman"/>
          <w:lang w:eastAsia="pl-PL"/>
        </w:rPr>
        <w:t>;</w:t>
      </w:r>
    </w:p>
    <w:p w:rsidR="00CA1696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wykonanie dokumentacji geodezyjnej powykonawczej</w:t>
      </w:r>
      <w:r w:rsidR="004745BD">
        <w:rPr>
          <w:rFonts w:ascii="Times New Roman" w:eastAsia="Times New Roman" w:hAnsi="Times New Roman" w:cs="Times New Roman"/>
          <w:lang w:eastAsia="pl-PL"/>
        </w:rPr>
        <w:t>;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E4BD1" w:rsidRPr="00DA1220" w:rsidRDefault="005E4BD1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badań elektrycznych, kominiarskich, wody, prób szczelności instalacji i uruchomienia kotłowni, odbiory zewnętrzne instalacji i zagospodarowania terenu;</w:t>
      </w:r>
    </w:p>
    <w:p w:rsidR="00CA1696" w:rsidRDefault="008D21FB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zagospodarowanie we własnym zakresie lub utylizacj</w:t>
      </w:r>
      <w:r w:rsidR="00F44AF2" w:rsidRPr="00DA1220">
        <w:rPr>
          <w:rFonts w:ascii="Times New Roman" w:eastAsia="Times New Roman" w:hAnsi="Times New Roman" w:cs="Times New Roman"/>
          <w:lang w:eastAsia="pl-PL"/>
        </w:rPr>
        <w:t>ę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powstałego w wyniku prowadzonych robót</w:t>
      </w:r>
      <w:r w:rsidR="00F44AF2" w:rsidRPr="00DA1220">
        <w:rPr>
          <w:rFonts w:ascii="Times New Roman" w:eastAsia="Times New Roman" w:hAnsi="Times New Roman" w:cs="Times New Roman"/>
          <w:lang w:eastAsia="pl-PL"/>
        </w:rPr>
        <w:t xml:space="preserve"> rozbiórkowych materiał</w:t>
      </w:r>
      <w:r w:rsidR="008244A8">
        <w:rPr>
          <w:rFonts w:ascii="Times New Roman" w:eastAsia="Times New Roman" w:hAnsi="Times New Roman" w:cs="Times New Roman"/>
          <w:lang w:eastAsia="pl-PL"/>
        </w:rPr>
        <w:t>u</w:t>
      </w:r>
      <w:r w:rsidR="00F44AF2" w:rsidRPr="00DA1220">
        <w:rPr>
          <w:rFonts w:ascii="Times New Roman" w:eastAsia="Times New Roman" w:hAnsi="Times New Roman" w:cs="Times New Roman"/>
          <w:lang w:eastAsia="pl-PL"/>
        </w:rPr>
        <w:t xml:space="preserve"> budowlan</w:t>
      </w:r>
      <w:r w:rsidR="008244A8">
        <w:rPr>
          <w:rFonts w:ascii="Times New Roman" w:eastAsia="Times New Roman" w:hAnsi="Times New Roman" w:cs="Times New Roman"/>
          <w:lang w:eastAsia="pl-PL"/>
        </w:rPr>
        <w:t>ego</w:t>
      </w:r>
      <w:r w:rsidR="00F44AF2"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i ziemi</w:t>
      </w:r>
      <w:r w:rsidR="005E4BD1">
        <w:rPr>
          <w:rFonts w:ascii="Times New Roman" w:eastAsia="Times New Roman" w:hAnsi="Times New Roman" w:cs="Times New Roman"/>
          <w:lang w:eastAsia="pl-PL"/>
        </w:rPr>
        <w:t>;</w:t>
      </w:r>
    </w:p>
    <w:p w:rsidR="005E4BD1" w:rsidRPr="00DA1220" w:rsidRDefault="005E4BD1" w:rsidP="00DA12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wykonanie badań i sprawdzeń niezbędnych do uzyskania Decyzjo pozwolenia na </w:t>
      </w:r>
      <w:r w:rsidR="008244A8">
        <w:rPr>
          <w:rFonts w:ascii="Times New Roman" w:eastAsia="Times New Roman" w:hAnsi="Times New Roman" w:cs="Times New Roman"/>
          <w:lang w:eastAsia="pl-PL"/>
        </w:rPr>
        <w:t>użytkowanie.</w:t>
      </w:r>
    </w:p>
    <w:p w:rsidR="00CA1696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3. Szczegółowy opis zakresu przedmiotu zamówienia określają: </w:t>
      </w:r>
    </w:p>
    <w:p w:rsidR="00CA1696" w:rsidRDefault="006E5341" w:rsidP="00DA12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p</w:t>
      </w:r>
      <w:r w:rsidR="008D21FB" w:rsidRPr="00DA1220">
        <w:rPr>
          <w:rFonts w:ascii="Times New Roman" w:eastAsia="Times New Roman" w:hAnsi="Times New Roman" w:cs="Times New Roman"/>
          <w:lang w:eastAsia="pl-PL"/>
        </w:rPr>
        <w:t>rojekt</w:t>
      </w:r>
      <w:r w:rsidR="003B00F9" w:rsidRPr="00DA1220">
        <w:rPr>
          <w:rFonts w:ascii="Times New Roman" w:eastAsia="Times New Roman" w:hAnsi="Times New Roman" w:cs="Times New Roman"/>
          <w:lang w:eastAsia="pl-PL"/>
        </w:rPr>
        <w:t>y</w:t>
      </w:r>
      <w:r w:rsidR="008D21FB" w:rsidRPr="00DA1220">
        <w:rPr>
          <w:rFonts w:ascii="Times New Roman" w:eastAsia="Times New Roman" w:hAnsi="Times New Roman" w:cs="Times New Roman"/>
          <w:lang w:eastAsia="pl-PL"/>
        </w:rPr>
        <w:t xml:space="preserve"> budowlan</w:t>
      </w:r>
      <w:r w:rsidR="003B00F9" w:rsidRPr="00DA1220">
        <w:rPr>
          <w:rFonts w:ascii="Times New Roman" w:eastAsia="Times New Roman" w:hAnsi="Times New Roman" w:cs="Times New Roman"/>
          <w:lang w:eastAsia="pl-PL"/>
        </w:rPr>
        <w:t>e</w:t>
      </w:r>
      <w:r w:rsidR="008D21FB"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00F9" w:rsidRPr="00DA1220">
        <w:rPr>
          <w:rFonts w:ascii="Times New Roman" w:eastAsia="Times New Roman" w:hAnsi="Times New Roman" w:cs="Times New Roman"/>
          <w:lang w:eastAsia="pl-PL"/>
        </w:rPr>
        <w:t>-</w:t>
      </w:r>
      <w:r w:rsidR="008D21FB"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1CDE">
        <w:rPr>
          <w:rFonts w:ascii="Times New Roman" w:eastAsia="Times New Roman" w:hAnsi="Times New Roman" w:cs="Times New Roman"/>
          <w:lang w:eastAsia="pl-PL"/>
        </w:rPr>
        <w:t>z</w:t>
      </w:r>
      <w:r w:rsidR="008D21FB" w:rsidRPr="00DA1220">
        <w:rPr>
          <w:rFonts w:ascii="Times New Roman" w:eastAsia="Times New Roman" w:hAnsi="Times New Roman" w:cs="Times New Roman"/>
          <w:lang w:eastAsia="pl-PL"/>
        </w:rPr>
        <w:t>ałącznik</w:t>
      </w:r>
      <w:r w:rsidR="003B00F9" w:rsidRPr="00DA1220">
        <w:rPr>
          <w:rFonts w:ascii="Times New Roman" w:eastAsia="Times New Roman" w:hAnsi="Times New Roman" w:cs="Times New Roman"/>
          <w:lang w:eastAsia="pl-PL"/>
        </w:rPr>
        <w:t>i</w:t>
      </w:r>
      <w:r w:rsidR="008D21FB" w:rsidRPr="00DA1220">
        <w:rPr>
          <w:rFonts w:ascii="Times New Roman" w:eastAsia="Times New Roman" w:hAnsi="Times New Roman" w:cs="Times New Roman"/>
          <w:lang w:eastAsia="pl-PL"/>
        </w:rPr>
        <w:t xml:space="preserve"> nr 10</w:t>
      </w:r>
      <w:r w:rsidR="003B00F9" w:rsidRPr="00DA1220">
        <w:rPr>
          <w:rFonts w:ascii="Times New Roman" w:eastAsia="Times New Roman" w:hAnsi="Times New Roman" w:cs="Times New Roman"/>
          <w:lang w:eastAsia="pl-PL"/>
        </w:rPr>
        <w:t>- 14</w:t>
      </w:r>
      <w:r w:rsidR="008D21FB" w:rsidRPr="00DA1220">
        <w:rPr>
          <w:rFonts w:ascii="Times New Roman" w:eastAsia="Times New Roman" w:hAnsi="Times New Roman" w:cs="Times New Roman"/>
          <w:lang w:eastAsia="pl-PL"/>
        </w:rPr>
        <w:t xml:space="preserve"> do SIWZ; </w:t>
      </w:r>
    </w:p>
    <w:p w:rsidR="00311CDE" w:rsidRPr="00DA1220" w:rsidRDefault="00311CDE" w:rsidP="00DA12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przedmiary - załącznik nr 15 do SIWZ;</w:t>
      </w:r>
    </w:p>
    <w:p w:rsidR="00CA1696" w:rsidRPr="00DA1220" w:rsidRDefault="008D21FB" w:rsidP="00DA122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A1220">
        <w:rPr>
          <w:rFonts w:ascii="Times New Roman" w:eastAsia="Times New Roman" w:hAnsi="Times New Roman" w:cs="Times New Roman"/>
          <w:lang w:eastAsia="pl-PL"/>
        </w:rPr>
        <w:t>Specyfikacje Techniczne Wykonania i Odbioru Robót Budowlanych</w:t>
      </w:r>
      <w:r w:rsidR="008E7FE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B00F9" w:rsidRPr="00DA1220">
        <w:rPr>
          <w:rFonts w:ascii="Times New Roman" w:eastAsia="Times New Roman" w:hAnsi="Times New Roman" w:cs="Times New Roman"/>
          <w:lang w:eastAsia="pl-PL"/>
        </w:rPr>
        <w:t>-</w:t>
      </w:r>
      <w:r w:rsidR="008E7FE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A1220">
        <w:rPr>
          <w:rFonts w:ascii="Times New Roman" w:eastAsia="Times New Roman" w:hAnsi="Times New Roman" w:cs="Times New Roman"/>
          <w:lang w:eastAsia="pl-PL"/>
        </w:rPr>
        <w:t>Załącznik nr 1</w:t>
      </w:r>
      <w:r w:rsidR="00311CDE">
        <w:rPr>
          <w:rFonts w:ascii="Times New Roman" w:eastAsia="Times New Roman" w:hAnsi="Times New Roman" w:cs="Times New Roman"/>
          <w:lang w:eastAsia="pl-PL"/>
        </w:rPr>
        <w:t>6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do SIWZ</w:t>
      </w:r>
      <w:r w:rsidR="006E5341" w:rsidRPr="00DA1220">
        <w:rPr>
          <w:rFonts w:ascii="Times New Roman" w:eastAsia="Times New Roman" w:hAnsi="Times New Roman" w:cs="Times New Roman"/>
          <w:lang w:eastAsia="pl-PL"/>
        </w:rPr>
        <w:t>.</w:t>
      </w:r>
      <w:r w:rsidRPr="00DA122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D37E8" w:rsidRDefault="008D21FB" w:rsidP="00CA169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4. Zamawiający przy określaniu przedmiotu zamówienia dokonał następujących uszczegółowień w</w:t>
      </w:r>
      <w:r w:rsidR="00ED37E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A1696" w:rsidRDefault="00ED37E8" w:rsidP="00CA169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stosunku do dokumentacji projektowej: </w:t>
      </w:r>
    </w:p>
    <w:p w:rsidR="008E7FE0" w:rsidRDefault="008E7FE0" w:rsidP="008E7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D450E" w:rsidRPr="008D450E">
        <w:rPr>
          <w:rFonts w:ascii="Times New Roman" w:eastAsia="Times New Roman" w:hAnsi="Times New Roman" w:cs="Times New Roman"/>
          <w:lang w:eastAsia="pl-PL"/>
        </w:rPr>
        <w:t xml:space="preserve">Wykonawca przez okres trwania robót budowlanych dokona zabezpieczenia możliwości </w:t>
      </w:r>
    </w:p>
    <w:p w:rsidR="008E7FE0" w:rsidRDefault="008E7FE0" w:rsidP="008E7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D450E" w:rsidRPr="008D450E">
        <w:rPr>
          <w:rFonts w:ascii="Times New Roman" w:eastAsia="Times New Roman" w:hAnsi="Times New Roman" w:cs="Times New Roman"/>
          <w:lang w:eastAsia="pl-PL"/>
        </w:rPr>
        <w:t xml:space="preserve">bezpiecznego korzystania z boiska sportowego i kortu tenisowego w uzgodnieniu z Zarządcą </w:t>
      </w:r>
      <w:r w:rsidR="008D450E" w:rsidRPr="008D450E">
        <w:rPr>
          <w:rFonts w:ascii="Times New Roman" w:eastAsia="Times New Roman" w:hAnsi="Times New Roman" w:cs="Times New Roman"/>
          <w:color w:val="000000"/>
          <w:lang w:eastAsia="pl-PL"/>
        </w:rPr>
        <w:t xml:space="preserve">terenu </w:t>
      </w:r>
    </w:p>
    <w:p w:rsidR="008E7FE0" w:rsidRDefault="008E7FE0" w:rsidP="008E7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8D450E" w:rsidRPr="008D450E">
        <w:rPr>
          <w:rFonts w:ascii="Times New Roman" w:eastAsia="Times New Roman" w:hAnsi="Times New Roman" w:cs="Times New Roman"/>
          <w:color w:val="000000"/>
          <w:lang w:eastAsia="pl-PL"/>
        </w:rPr>
        <w:t xml:space="preserve">działającego w imieniu Zamawiającego tj. z Przedsiębiorstwem Gospodarki Komunalnej Sp. z o.o. </w:t>
      </w:r>
    </w:p>
    <w:p w:rsidR="00E67ACB" w:rsidRDefault="008E7FE0" w:rsidP="008E7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8D450E" w:rsidRPr="008D450E">
        <w:rPr>
          <w:rFonts w:ascii="Times New Roman" w:eastAsia="Times New Roman" w:hAnsi="Times New Roman" w:cs="Times New Roman"/>
          <w:color w:val="000000"/>
          <w:lang w:eastAsia="pl-PL"/>
        </w:rPr>
        <w:t xml:space="preserve">w Barlinku, ul. Szpitalna </w:t>
      </w:r>
      <w:r w:rsidR="00E67ACB" w:rsidRPr="008D450E">
        <w:rPr>
          <w:rFonts w:ascii="Times New Roman" w:eastAsia="Times New Roman" w:hAnsi="Times New Roman" w:cs="Times New Roman"/>
          <w:color w:val="000000"/>
          <w:lang w:eastAsia="pl-PL"/>
        </w:rPr>
        <w:t>4</w:t>
      </w:r>
      <w:r w:rsidR="00E67ACB">
        <w:rPr>
          <w:rFonts w:ascii="Times New Roman" w:eastAsia="Times New Roman" w:hAnsi="Times New Roman" w:cs="Times New Roman"/>
          <w:color w:val="000000"/>
          <w:lang w:eastAsia="pl-PL"/>
        </w:rPr>
        <w:t xml:space="preserve">. Wykonawca ma </w:t>
      </w:r>
      <w:r w:rsidR="008244A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7ACB">
        <w:rPr>
          <w:rFonts w:ascii="Times New Roman" w:eastAsia="Times New Roman" w:hAnsi="Times New Roman" w:cs="Times New Roman"/>
          <w:color w:val="000000"/>
          <w:lang w:eastAsia="pl-PL"/>
        </w:rPr>
        <w:t>obowiązek na czas budowy zabezpieczyć  dostawę</w:t>
      </w:r>
    </w:p>
    <w:p w:rsidR="008D450E" w:rsidRPr="008D450E" w:rsidRDefault="00E67ACB" w:rsidP="008E7FE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energii elektrycznej do w/w obiektów.</w:t>
      </w:r>
    </w:p>
    <w:p w:rsidR="00596ACF" w:rsidRPr="00D25A1E" w:rsidRDefault="00596ACF" w:rsidP="00CA169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D21FB" w:rsidRPr="00D25A1E" w:rsidRDefault="008D21FB" w:rsidP="00CA169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II.5) Główny kod CPV: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45000000-7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Dodatkowe kody CPV: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</w:tblGrid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283AF0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Kod CPV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283AF0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45100000-8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283AF0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45200000-9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283AF0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</w:t>
            </w:r>
            <w:r w:rsidR="00941203"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5420000-7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283AF0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453</w:t>
            </w:r>
            <w:r w:rsidR="00941203"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30000-6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283AF0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45400000-1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283AF0" w:rsidRDefault="00941203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45310000-3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3" w:rsidRPr="00283AF0" w:rsidRDefault="00941203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45331000-6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3" w:rsidRPr="00283AF0" w:rsidRDefault="00941203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45314000-1</w:t>
            </w:r>
          </w:p>
        </w:tc>
      </w:tr>
      <w:tr w:rsidR="00E77E2F" w:rsidRPr="00E77E2F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41203" w:rsidRPr="00283AF0" w:rsidRDefault="00941203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83AF0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93000000-8</w:t>
            </w:r>
          </w:p>
        </w:tc>
      </w:tr>
    </w:tbl>
    <w:p w:rsidR="00CA1696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II.6) Całkowita wartość zamówienia </w:t>
      </w:r>
      <w:r w:rsidR="00CA1696" w:rsidRPr="00D25A1E">
        <w:rPr>
          <w:rFonts w:ascii="Times New Roman" w:eastAsia="Times New Roman" w:hAnsi="Times New Roman" w:cs="Times New Roman"/>
          <w:b/>
          <w:bCs/>
          <w:lang w:eastAsia="pl-PL"/>
        </w:rPr>
        <w:t>(</w:t>
      </w:r>
      <w:r w:rsidR="00CA1696" w:rsidRPr="00D25A1E">
        <w:rPr>
          <w:rFonts w:ascii="Times New Roman" w:eastAsia="Times New Roman" w:hAnsi="Times New Roman" w:cs="Times New Roman"/>
          <w:i/>
          <w:iCs/>
          <w:lang w:eastAsia="pl-PL"/>
        </w:rPr>
        <w:t>w</w:t>
      </w:r>
      <w:r w:rsidRPr="00D25A1E">
        <w:rPr>
          <w:rFonts w:ascii="Times New Roman" w:eastAsia="Times New Roman" w:hAnsi="Times New Roman" w:cs="Times New Roman"/>
          <w:lang w:eastAsia="pl-PL"/>
        </w:rPr>
        <w:t>artość bez VAT</w:t>
      </w:r>
      <w:r w:rsidR="00CA1696" w:rsidRPr="00D25A1E">
        <w:rPr>
          <w:rFonts w:ascii="Times New Roman" w:eastAsia="Times New Roman" w:hAnsi="Times New Roman" w:cs="Times New Roman"/>
          <w:lang w:eastAsia="pl-PL"/>
        </w:rPr>
        <w:t>)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CA1696" w:rsidRPr="00D25A1E">
        <w:rPr>
          <w:rFonts w:ascii="Times New Roman" w:eastAsia="Times New Roman" w:hAnsi="Times New Roman" w:cs="Times New Roman"/>
          <w:lang w:eastAsia="pl-PL"/>
        </w:rPr>
        <w:t>-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II.7) Czy przewiduje się udzielenie zamówień, o których mowa w art. 67 ust. 1 pkt 6  ustawy Pzp: </w:t>
      </w:r>
      <w:r w:rsidR="003F74D9"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II.8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) Okres, w którym realizowane będzie zamówienie lub okres, na który została zawarta umowa ramowa lub okres, na który został ustanowiony dynamiczny system zakupów: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data </w:t>
      </w:r>
      <w:r w:rsidRPr="00ED16A1">
        <w:rPr>
          <w:rFonts w:ascii="Times New Roman" w:eastAsia="Times New Roman" w:hAnsi="Times New Roman" w:cs="Times New Roman"/>
          <w:b/>
          <w:bCs/>
          <w:lang w:eastAsia="pl-PL"/>
        </w:rPr>
        <w:t>zakończenia:</w:t>
      </w:r>
      <w:r w:rsidR="00B111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B111A1" w:rsidRPr="00B111A1">
        <w:rPr>
          <w:rFonts w:ascii="Times New Roman" w:eastAsia="Times New Roman" w:hAnsi="Times New Roman" w:cs="Times New Roman"/>
          <w:b/>
          <w:bCs/>
          <w:lang w:eastAsia="pl-PL"/>
        </w:rPr>
        <w:t>do</w:t>
      </w:r>
      <w:r w:rsidRPr="00B111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111A1">
        <w:rPr>
          <w:rFonts w:ascii="Times New Roman" w:eastAsia="Times New Roman" w:hAnsi="Times New Roman" w:cs="Times New Roman"/>
          <w:b/>
          <w:lang w:eastAsia="pl-PL"/>
        </w:rPr>
        <w:t>20</w:t>
      </w:r>
      <w:r w:rsidR="00174E6B" w:rsidRPr="00B111A1">
        <w:rPr>
          <w:rFonts w:ascii="Times New Roman" w:eastAsia="Times New Roman" w:hAnsi="Times New Roman" w:cs="Times New Roman"/>
          <w:b/>
          <w:lang w:eastAsia="pl-PL"/>
        </w:rPr>
        <w:t>20</w:t>
      </w:r>
      <w:r w:rsidRPr="00B111A1">
        <w:rPr>
          <w:rFonts w:ascii="Times New Roman" w:eastAsia="Times New Roman" w:hAnsi="Times New Roman" w:cs="Times New Roman"/>
          <w:b/>
          <w:lang w:eastAsia="pl-PL"/>
        </w:rPr>
        <w:t>-</w:t>
      </w:r>
      <w:r w:rsidR="005B5C02" w:rsidRPr="00B111A1">
        <w:rPr>
          <w:rFonts w:ascii="Times New Roman" w:eastAsia="Times New Roman" w:hAnsi="Times New Roman" w:cs="Times New Roman"/>
          <w:b/>
          <w:lang w:eastAsia="pl-PL"/>
        </w:rPr>
        <w:t>10</w:t>
      </w:r>
      <w:r w:rsidR="00044D66" w:rsidRPr="00B111A1">
        <w:rPr>
          <w:rFonts w:ascii="Times New Roman" w:eastAsia="Times New Roman" w:hAnsi="Times New Roman" w:cs="Times New Roman"/>
          <w:b/>
          <w:lang w:eastAsia="pl-PL"/>
        </w:rPr>
        <w:t>-15</w:t>
      </w:r>
      <w:r w:rsidR="00E26D15">
        <w:rPr>
          <w:rFonts w:ascii="Times New Roman" w:eastAsia="Times New Roman" w:hAnsi="Times New Roman" w:cs="Times New Roman"/>
          <w:b/>
          <w:lang w:eastAsia="pl-PL"/>
        </w:rPr>
        <w:t xml:space="preserve"> ( wraz z uzyskaniem pozwolenia na użytkowanie).</w:t>
      </w:r>
      <w:r w:rsidRPr="00B111A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111A1">
        <w:rPr>
          <w:rFonts w:ascii="Times New Roman" w:eastAsia="Times New Roman" w:hAnsi="Times New Roman" w:cs="Times New Roman"/>
          <w:b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II.9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) Informacje dodatkowe: </w:t>
      </w:r>
    </w:p>
    <w:p w:rsidR="00CA1696" w:rsidRPr="00D25A1E" w:rsidRDefault="00CA1696" w:rsidP="008D21F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u w:val="single"/>
          <w:lang w:eastAsia="pl-PL"/>
        </w:rPr>
        <w:t xml:space="preserve">SEKCJA III: INFORMACJE O CHARAKTERZE PRAWNYM, EKONOMICZNYM, FINANSOWYM I TECHNICZNYM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III.1) WARUNKI UDZIAŁU W POSTĘPOWANIU </w:t>
      </w:r>
    </w:p>
    <w:p w:rsidR="003F74D9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III.1.1) Kompetencje lub uprawnienia do prowadzenia określonej działalności zawodowej, o ile wynika to z odrębnych przepisów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lastRenderedPageBreak/>
        <w:t xml:space="preserve">Określenie warunków: Zamawiający nie wyznacza szczegółowego warunku w tym zakresie.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>Informacje dodatkowe</w:t>
      </w:r>
      <w:r w:rsidR="00ED16A1">
        <w:rPr>
          <w:rFonts w:ascii="Times New Roman" w:eastAsia="Times New Roman" w:hAnsi="Times New Roman" w:cs="Times New Roman"/>
          <w:lang w:eastAsia="pl-PL"/>
        </w:rPr>
        <w:t>.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120AC9" w:rsidRPr="00DB47BC" w:rsidRDefault="008D21FB" w:rsidP="00DB47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III.1.2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="00DB47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Sytuacja</w:t>
      </w:r>
      <w:r w:rsidR="00DB47B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finanso</w:t>
      </w:r>
      <w:r w:rsidR="00DB47BC">
        <w:rPr>
          <w:rFonts w:ascii="Times New Roman" w:eastAsia="Times New Roman" w:hAnsi="Times New Roman" w:cs="Times New Roman"/>
          <w:b/>
          <w:bCs/>
          <w:lang w:eastAsia="pl-PL"/>
        </w:rPr>
        <w:t>wa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lu</w:t>
      </w:r>
      <w:r w:rsidR="00DB47BC">
        <w:rPr>
          <w:rFonts w:ascii="Times New Roman" w:eastAsia="Times New Roman" w:hAnsi="Times New Roman" w:cs="Times New Roman"/>
          <w:b/>
          <w:bCs/>
          <w:lang w:eastAsia="pl-PL"/>
        </w:rPr>
        <w:t xml:space="preserve">b 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ekonomiczna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="00ED16A1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>Wykonawca musi wykazać posiadanie środków finansowych lub zdolnoś</w:t>
      </w:r>
      <w:r w:rsidR="00262098">
        <w:rPr>
          <w:rFonts w:ascii="Times New Roman" w:eastAsia="Times New Roman" w:hAnsi="Times New Roman" w:cs="Times New Roman"/>
          <w:color w:val="000000" w:themeColor="text1"/>
          <w:lang w:eastAsia="pl-PL"/>
        </w:rPr>
        <w:t>ć</w:t>
      </w:r>
      <w:r w:rsidR="00ED16A1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kredytow</w:t>
      </w:r>
      <w:r w:rsidR="00262098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="00ED16A1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 w wysokości nie mniejszej niż </w:t>
      </w:r>
      <w:r w:rsidR="00A922D5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ED16A1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> </w:t>
      </w:r>
      <w:r w:rsidR="00A922D5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ED16A1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>00 00,00 zł</w:t>
      </w:r>
      <w:r w:rsidR="00262098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DB47BC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ocenę tego warunku Zamawiający przeprowadzi na podstawie </w:t>
      </w:r>
      <w:r w:rsidR="00120AC9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>informacji banku lub spółdzielczej kasy oszczędnościowo-kredytowej potwierdzającej wysokość  posiadanych środków finansowych lub zdolność kredytową wykonawcy, w okresie nie   wcześniejszym niż jeden miesiąc przed  upływem terminu składania ofert</w:t>
      </w:r>
      <w:r w:rsidR="00DB47BC"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CA1696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B47BC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ED16A1">
        <w:rPr>
          <w:rFonts w:ascii="Times New Roman" w:eastAsia="Times New Roman" w:hAnsi="Times New Roman" w:cs="Times New Roman"/>
          <w:lang w:eastAsia="pl-PL"/>
        </w:rPr>
        <w:t>Informacje dodatkowe</w:t>
      </w:r>
      <w:r w:rsidR="00ED16A1">
        <w:rPr>
          <w:rFonts w:ascii="Times New Roman" w:eastAsia="Times New Roman" w:hAnsi="Times New Roman" w:cs="Times New Roman"/>
          <w:lang w:eastAsia="pl-PL"/>
        </w:rPr>
        <w:t>.</w:t>
      </w:r>
      <w:r w:rsidRPr="00ED16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7E2F">
        <w:rPr>
          <w:rFonts w:ascii="Times New Roman" w:eastAsia="Times New Roman" w:hAnsi="Times New Roman" w:cs="Times New Roman"/>
          <w:color w:val="FF0000"/>
          <w:lang w:eastAsia="pl-PL"/>
        </w:rPr>
        <w:br/>
      </w: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III.1.3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) Zdolność techniczna lub zawodowa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 xml:space="preserve">Określenie warunków: </w:t>
      </w:r>
    </w:p>
    <w:p w:rsidR="00CA1696" w:rsidRPr="00D25A1E" w:rsidRDefault="008D21FB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Wykonawca spełni warunek jeżeli wykaże, że: </w:t>
      </w:r>
    </w:p>
    <w:p w:rsidR="00015587" w:rsidRDefault="00283AF0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2065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okresie ostatnich pięciu lat przed upływem terminu składania ofert, a jeżeli okres prowadzenia</w:t>
      </w:r>
    </w:p>
    <w:p w:rsidR="00015587" w:rsidRDefault="008D21FB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C92B24">
        <w:rPr>
          <w:rFonts w:ascii="Times New Roman" w:eastAsia="Times New Roman" w:hAnsi="Times New Roman" w:cs="Times New Roman"/>
          <w:lang w:eastAsia="pl-PL"/>
        </w:rPr>
        <w:t xml:space="preserve"> </w:t>
      </w:r>
      <w:r w:rsidR="00A35B53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1558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działalności jest krótszy – w tym okresie, wykonał i prawidłowo </w:t>
      </w:r>
      <w:r w:rsidR="00F4064D">
        <w:rPr>
          <w:rFonts w:ascii="Times New Roman" w:eastAsia="Times New Roman" w:hAnsi="Times New Roman" w:cs="Times New Roman"/>
          <w:lang w:eastAsia="pl-PL"/>
        </w:rPr>
        <w:t>u</w:t>
      </w:r>
      <w:r w:rsidRPr="00D25A1E">
        <w:rPr>
          <w:rFonts w:ascii="Times New Roman" w:eastAsia="Times New Roman" w:hAnsi="Times New Roman" w:cs="Times New Roman"/>
          <w:lang w:eastAsia="pl-PL"/>
        </w:rPr>
        <w:t>kończył co najmniej dwie</w:t>
      </w:r>
    </w:p>
    <w:p w:rsidR="00FB06C9" w:rsidRDefault="00015587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roboty budowlane polegające na budowie </w:t>
      </w:r>
      <w:r w:rsidR="00E63657">
        <w:rPr>
          <w:rFonts w:ascii="Times New Roman" w:eastAsia="Times New Roman" w:hAnsi="Times New Roman" w:cs="Times New Roman"/>
          <w:lang w:eastAsia="pl-PL"/>
        </w:rPr>
        <w:t xml:space="preserve">i/lub przebudowie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budynku o</w:t>
      </w:r>
      <w:r w:rsidR="004378B9">
        <w:rPr>
          <w:rFonts w:ascii="Times New Roman" w:eastAsia="Times New Roman" w:hAnsi="Times New Roman" w:cs="Times New Roman"/>
          <w:lang w:eastAsia="pl-PL"/>
        </w:rPr>
        <w:t xml:space="preserve"> wartości nie mniejszej niż </w:t>
      </w:r>
    </w:p>
    <w:p w:rsidR="00CD45A5" w:rsidRDefault="00FB06C9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4378B9">
        <w:rPr>
          <w:rFonts w:ascii="Times New Roman" w:eastAsia="Times New Roman" w:hAnsi="Times New Roman" w:cs="Times New Roman"/>
          <w:lang w:eastAsia="pl-PL"/>
        </w:rPr>
        <w:t xml:space="preserve">2 500 000,00 </w:t>
      </w:r>
      <w:r w:rsidR="00913020">
        <w:rPr>
          <w:rFonts w:ascii="Times New Roman" w:eastAsia="Times New Roman" w:hAnsi="Times New Roman" w:cs="Times New Roman"/>
          <w:lang w:eastAsia="pl-PL"/>
        </w:rPr>
        <w:t xml:space="preserve">zł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wraz z załączeniem dowodów określających czy te roboty zostały wykonane</w:t>
      </w:r>
      <w:r w:rsidR="004378B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D45A5" w:rsidRPr="00D25A1E" w:rsidRDefault="00CD45A5" w:rsidP="00CD45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należycie, zgodnie z przepisami prawa budowlanego i prawidłowo ukończone. </w:t>
      </w:r>
    </w:p>
    <w:p w:rsidR="004378B9" w:rsidRDefault="00CD45A5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Ocenę spełniania tego</w:t>
      </w:r>
      <w:r w:rsidR="004378B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warunku zamawiający przeprowadzi na podstawie </w:t>
      </w:r>
    </w:p>
    <w:p w:rsidR="00CA1696" w:rsidRPr="00D25A1E" w:rsidRDefault="004378B9" w:rsidP="00E26D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dostarczonego wykazu robót budowlanych (</w:t>
      </w:r>
      <w:r w:rsidR="00612797">
        <w:rPr>
          <w:rFonts w:ascii="Times New Roman" w:eastAsia="Times New Roman" w:hAnsi="Times New Roman" w:cs="Times New Roman"/>
          <w:lang w:eastAsia="pl-PL"/>
        </w:rPr>
        <w:t>załącznik nr 4 do SIWZ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). </w:t>
      </w:r>
    </w:p>
    <w:p w:rsidR="00CA1696" w:rsidRPr="00D25A1E" w:rsidRDefault="00283AF0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78B9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D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ysponuje lub będzie dysponował osobą/osobami zdolnymi do wykonania zamówienia: </w:t>
      </w:r>
    </w:p>
    <w:p w:rsidR="009C7C3F" w:rsidRDefault="00283AF0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01558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1)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155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kierownik</w:t>
      </w:r>
      <w:r>
        <w:rPr>
          <w:rFonts w:ascii="Times New Roman" w:eastAsia="Times New Roman" w:hAnsi="Times New Roman" w:cs="Times New Roman"/>
          <w:lang w:eastAsia="pl-PL"/>
        </w:rPr>
        <w:t>iem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budowy (1 osoba) </w:t>
      </w:r>
      <w:r w:rsidR="009C7C3F">
        <w:rPr>
          <w:rFonts w:ascii="Times New Roman" w:eastAsia="Times New Roman" w:hAnsi="Times New Roman" w:cs="Times New Roman"/>
          <w:lang w:eastAsia="pl-PL"/>
        </w:rPr>
        <w:t>-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posiadający</w:t>
      </w:r>
      <w:r w:rsidR="009C7C3F">
        <w:rPr>
          <w:rFonts w:ascii="Times New Roman" w:eastAsia="Times New Roman" w:hAnsi="Times New Roman" w:cs="Times New Roman"/>
          <w:lang w:eastAsia="pl-PL"/>
        </w:rPr>
        <w:t>m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uprawnienia budowlane do kierowania </w:t>
      </w:r>
    </w:p>
    <w:p w:rsidR="009C7C3F" w:rsidRDefault="009C7C3F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robotami </w:t>
      </w:r>
      <w:r w:rsidR="00283AF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budowlanymi w specjalności inżynieryjnej konstrukcyjno-budowlanej bez ograniczeń</w:t>
      </w:r>
    </w:p>
    <w:p w:rsidR="009C7C3F" w:rsidRDefault="009C7C3F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0155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minimum 3-letnie doświadczenie zawodowe w pełnieniu funkcji kierownika </w:t>
      </w:r>
    </w:p>
    <w:p w:rsidR="00CA1696" w:rsidRPr="00D25A1E" w:rsidRDefault="009C7C3F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budowy/kierownika robót, </w:t>
      </w:r>
    </w:p>
    <w:p w:rsidR="00015587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2</w:t>
      </w:r>
      <w:r w:rsidR="00283AF0">
        <w:rPr>
          <w:rFonts w:ascii="Times New Roman" w:eastAsia="Times New Roman" w:hAnsi="Times New Roman" w:cs="Times New Roman"/>
          <w:lang w:eastAsia="pl-PL"/>
        </w:rPr>
        <w:t>)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kierownik</w:t>
      </w:r>
      <w:r w:rsidR="00283AF0">
        <w:rPr>
          <w:rFonts w:ascii="Times New Roman" w:eastAsia="Times New Roman" w:hAnsi="Times New Roman" w:cs="Times New Roman"/>
          <w:lang w:eastAsia="pl-PL"/>
        </w:rPr>
        <w:t>iem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robót branży elektrycznej (1 osoba) posiadający</w:t>
      </w:r>
      <w:r w:rsidR="009C7C3F">
        <w:rPr>
          <w:rFonts w:ascii="Times New Roman" w:eastAsia="Times New Roman" w:hAnsi="Times New Roman" w:cs="Times New Roman"/>
          <w:lang w:eastAsia="pl-PL"/>
        </w:rPr>
        <w:t>m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uprawnienia budowlane do </w:t>
      </w:r>
    </w:p>
    <w:p w:rsidR="00015587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kierowania robotami budowlanymi w specjalności instalacyjnej w zakresie sieci, instalacji i</w:t>
      </w:r>
    </w:p>
    <w:p w:rsidR="00015587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urządzeń elektrycznych i elektroenergetycznych oraz minimum </w:t>
      </w:r>
      <w:r w:rsidR="00426B33">
        <w:rPr>
          <w:rFonts w:ascii="Times New Roman" w:eastAsia="Times New Roman" w:hAnsi="Times New Roman" w:cs="Times New Roman"/>
          <w:lang w:eastAsia="pl-PL"/>
        </w:rPr>
        <w:t>3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-letnie doświadczenie</w:t>
      </w:r>
    </w:p>
    <w:p w:rsidR="00CA1696" w:rsidRPr="00D25A1E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zawodowe w pełnieniu funkcji kierownika budowy/kierownika robót elektrycznych, </w:t>
      </w:r>
    </w:p>
    <w:p w:rsidR="00015587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3</w:t>
      </w:r>
      <w:r w:rsidR="00E26D15">
        <w:rPr>
          <w:rFonts w:ascii="Times New Roman" w:eastAsia="Times New Roman" w:hAnsi="Times New Roman" w:cs="Times New Roman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kierownik</w:t>
      </w:r>
      <w:r w:rsidR="00E26D15">
        <w:rPr>
          <w:rFonts w:ascii="Times New Roman" w:eastAsia="Times New Roman" w:hAnsi="Times New Roman" w:cs="Times New Roman"/>
          <w:lang w:eastAsia="pl-PL"/>
        </w:rPr>
        <w:t>iem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robót branży sanitarnej (1 osoba) posiadający</w:t>
      </w:r>
      <w:r w:rsidR="009C7C3F">
        <w:rPr>
          <w:rFonts w:ascii="Times New Roman" w:eastAsia="Times New Roman" w:hAnsi="Times New Roman" w:cs="Times New Roman"/>
          <w:lang w:eastAsia="pl-PL"/>
        </w:rPr>
        <w:t>m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uprawnienia budowlane do</w:t>
      </w:r>
    </w:p>
    <w:p w:rsidR="00015587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kierowania robotami budowlanymi w specjalności instalacyjnej w zakresie sieci, instalacji i </w:t>
      </w:r>
    </w:p>
    <w:p w:rsidR="00015587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urządzeń cieplnych, wentylacyjnych, gazowych, wodociągowych i kanalizacyjnych oraz </w:t>
      </w:r>
    </w:p>
    <w:p w:rsidR="00015587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minimum </w:t>
      </w:r>
      <w:r w:rsidR="00283AF0">
        <w:rPr>
          <w:rFonts w:ascii="Times New Roman" w:eastAsia="Times New Roman" w:hAnsi="Times New Roman" w:cs="Times New Roman"/>
          <w:lang w:eastAsia="pl-PL"/>
        </w:rPr>
        <w:t>3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-letnie doświadczenie zawodowe w pełnieniu funkcji kierownika budowy/kierownika </w:t>
      </w:r>
    </w:p>
    <w:p w:rsidR="00CA1696" w:rsidRPr="00D25A1E" w:rsidRDefault="00015587" w:rsidP="000155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robót sanitarnych. </w:t>
      </w:r>
    </w:p>
    <w:p w:rsidR="00015587" w:rsidRDefault="00015587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Doświadczenie zawodowe należy liczyć od dnia uzyskania uprawnień budowlanych do </w:t>
      </w:r>
    </w:p>
    <w:p w:rsidR="00CA1696" w:rsidRPr="00D25A1E" w:rsidRDefault="00015587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kierowania robotami budowlanymi w danej specjalności. </w:t>
      </w:r>
    </w:p>
    <w:p w:rsidR="00015587" w:rsidRDefault="00015587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3546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Zamawiający dopuszcza możliwość łączenia poszczególnych funkcji, o ile osoby spełniają</w:t>
      </w:r>
    </w:p>
    <w:p w:rsidR="0035466E" w:rsidRDefault="00015587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35466E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warunki określone dla każdej z funkcji. Zamawiający, określając wymogi w zakresie</w:t>
      </w:r>
    </w:p>
    <w:p w:rsidR="0035466E" w:rsidRDefault="0035466E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posiadanych uprawnień budowlanych, dopuszcza odpowiadające im uprawnienia budowlane, </w:t>
      </w:r>
    </w:p>
    <w:p w:rsidR="0035466E" w:rsidRDefault="0035466E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które zostały </w:t>
      </w:r>
      <w:r w:rsidR="000155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wydane na podstawie wcześniej obowiązujących przepisów oraz odpowiadające </w:t>
      </w:r>
    </w:p>
    <w:p w:rsidR="00320655" w:rsidRDefault="0035466E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im uprawnienia </w:t>
      </w:r>
      <w:r w:rsidR="000155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wydane obywatelom państw Europejskiego Obszaru Gospodarczego oraz </w:t>
      </w:r>
    </w:p>
    <w:p w:rsidR="00320655" w:rsidRDefault="00320655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Konfederacji Szwajcarskiej, z zastrzeżeniem art. 12a oraz innych przepisów ustawy Prawo</w:t>
      </w:r>
    </w:p>
    <w:p w:rsidR="00320655" w:rsidRDefault="00320655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Budowlane oraz ustawy o zasadach uznawania kwalifikacji zawodowych nabytych w państwach</w:t>
      </w:r>
    </w:p>
    <w:p w:rsidR="00320655" w:rsidRDefault="00320655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członkowskich Unii Europejskiej (Dz. U. z 201</w:t>
      </w:r>
      <w:r w:rsidR="007E76F4">
        <w:rPr>
          <w:rFonts w:ascii="Times New Roman" w:eastAsia="Times New Roman" w:hAnsi="Times New Roman" w:cs="Times New Roman"/>
          <w:lang w:eastAsia="pl-PL"/>
        </w:rPr>
        <w:t>8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7E76F4">
        <w:rPr>
          <w:rFonts w:ascii="Times New Roman" w:eastAsia="Times New Roman" w:hAnsi="Times New Roman" w:cs="Times New Roman"/>
          <w:lang w:eastAsia="pl-PL"/>
        </w:rPr>
        <w:t>2272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). Ocenę spełniania tego warunku</w:t>
      </w:r>
    </w:p>
    <w:p w:rsidR="00320655" w:rsidRDefault="00320655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zamawiający przeprowadzi na podstawie dostarczonego wykazu osób, które będą uczestn</w:t>
      </w:r>
      <w:r w:rsidR="00CA1696" w:rsidRPr="00D25A1E">
        <w:rPr>
          <w:rFonts w:ascii="Times New Roman" w:eastAsia="Times New Roman" w:hAnsi="Times New Roman" w:cs="Times New Roman"/>
          <w:lang w:eastAsia="pl-PL"/>
        </w:rPr>
        <w:t>iczyć w</w:t>
      </w:r>
    </w:p>
    <w:p w:rsidR="00CA1696" w:rsidRPr="00D25A1E" w:rsidRDefault="00320655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="00CA1696" w:rsidRPr="00D25A1E">
        <w:rPr>
          <w:rFonts w:ascii="Times New Roman" w:eastAsia="Times New Roman" w:hAnsi="Times New Roman" w:cs="Times New Roman"/>
          <w:lang w:eastAsia="pl-PL"/>
        </w:rPr>
        <w:t xml:space="preserve"> wykonywaniu zamówienia</w:t>
      </w:r>
      <w:r w:rsidR="003537EF">
        <w:rPr>
          <w:rFonts w:ascii="Times New Roman" w:eastAsia="Times New Roman" w:hAnsi="Times New Roman" w:cs="Times New Roman"/>
          <w:lang w:eastAsia="pl-PL"/>
        </w:rPr>
        <w:t xml:space="preserve"> (załącznik nr 5 do SIWZ);</w:t>
      </w:r>
    </w:p>
    <w:p w:rsidR="00040CE4" w:rsidRDefault="00040CE4" w:rsidP="00301D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3. </w:t>
      </w:r>
      <w:r w:rsidR="00B53BEE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okresie ostatnich trzech lat przed terminem składania ofert, a w przypadku, gdy okres </w:t>
      </w:r>
    </w:p>
    <w:p w:rsidR="00540C15" w:rsidRDefault="00040CE4" w:rsidP="00301D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prowadzenia działalności jest krótszy </w:t>
      </w:r>
      <w:r w:rsidR="00426B33">
        <w:rPr>
          <w:rFonts w:ascii="Times New Roman" w:eastAsia="Times New Roman" w:hAnsi="Times New Roman" w:cs="Times New Roman"/>
          <w:lang w:eastAsia="pl-PL"/>
        </w:rPr>
        <w:t>-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w tym okresie, zatrudniał średnio rocznie minimum</w:t>
      </w:r>
      <w:r w:rsidR="00540C15">
        <w:rPr>
          <w:rFonts w:ascii="Times New Roman" w:eastAsia="Times New Roman" w:hAnsi="Times New Roman" w:cs="Times New Roman"/>
          <w:lang w:eastAsia="pl-PL"/>
        </w:rPr>
        <w:t xml:space="preserve"> 10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540C15" w:rsidRDefault="00540C15" w:rsidP="00301D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osób, w tym minimum 1 osobę personelu kierowniczego. </w:t>
      </w:r>
      <w:bookmarkStart w:id="1" w:name="_Hlk1131499"/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Ocenę spełnienia tego warunku </w:t>
      </w:r>
    </w:p>
    <w:p w:rsidR="00040CE4" w:rsidRDefault="00540C15" w:rsidP="00301D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zamawiający przeprowadzi na podstawie dostarczonego przez wykonawcę oświadczenia na temat </w:t>
      </w:r>
    </w:p>
    <w:p w:rsidR="00165CBC" w:rsidRDefault="00040CE4" w:rsidP="00301DE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średniorocznego zatrudnienia wykonawcy oraz liczebności kadry kierowniczej w ostatnich 3 </w:t>
      </w:r>
    </w:p>
    <w:p w:rsidR="00252236" w:rsidRDefault="00165CBC" w:rsidP="00D449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latach przed upływem</w:t>
      </w:r>
      <w:r w:rsidR="00DA69B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terminu</w:t>
      </w:r>
      <w:r w:rsidR="00254489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składania</w:t>
      </w:r>
      <w:r w:rsidR="003537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ofert</w:t>
      </w:r>
      <w:r w:rsidR="00B305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537EF">
        <w:rPr>
          <w:rFonts w:ascii="Times New Roman" w:eastAsia="Times New Roman" w:hAnsi="Times New Roman" w:cs="Times New Roman"/>
          <w:lang w:eastAsia="pl-PL"/>
        </w:rPr>
        <w:t>(załącznik nr 8 do SIWZ).</w:t>
      </w:r>
    </w:p>
    <w:p w:rsidR="00252236" w:rsidRDefault="00252236" w:rsidP="00D449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Zamawiający wymaga od wykonawców wskazania w ofercie  o dopuszczenie do udziału w </w:t>
      </w:r>
    </w:p>
    <w:p w:rsidR="00252236" w:rsidRDefault="00252236" w:rsidP="00D449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postepowaniu imion i nazwisk osób wykonujących czynności przy realizacji zamówienia  wraz z </w:t>
      </w:r>
    </w:p>
    <w:p w:rsidR="00165CBC" w:rsidRDefault="00252236" w:rsidP="00D4495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informacją  o kwalifikacjach zawodowych lub doświadczeniu tych osób.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br/>
      </w:r>
      <w:r w:rsidR="00165CBC">
        <w:rPr>
          <w:rFonts w:ascii="Times New Roman" w:eastAsia="Times New Roman" w:hAnsi="Times New Roman" w:cs="Times New Roman"/>
          <w:lang w:eastAsia="pl-PL"/>
        </w:rPr>
        <w:t xml:space="preserve">      </w:t>
      </w:r>
    </w:p>
    <w:bookmarkEnd w:id="1"/>
    <w:p w:rsidR="00980FAE" w:rsidRDefault="00980FAE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III.2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) PODSTAWY WYKLUCZENIA </w:t>
      </w:r>
    </w:p>
    <w:p w:rsidR="00A7588D" w:rsidRDefault="008D21FB" w:rsidP="00A758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III.2.1) Podstawy wykluczenia określone w art. 24 ust. 1 ustawy </w:t>
      </w: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III.2.2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) Zamawiający przewiduje wykluczenie wykonawcy na podstawie art. 24 ust. 5 ustawy </w:t>
      </w: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="00CD57ED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Tak Zamawiający przewiduje następujące fakultatywne podstawy wykluczenia: </w:t>
      </w:r>
    </w:p>
    <w:p w:rsidR="008D21FB" w:rsidRPr="00592AC3" w:rsidRDefault="008D21FB" w:rsidP="00592AC3">
      <w:pPr>
        <w:pStyle w:val="Akapitzlist"/>
        <w:numPr>
          <w:ilvl w:val="0"/>
          <w:numId w:val="14"/>
        </w:num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592AC3">
        <w:rPr>
          <w:rFonts w:ascii="Times New Roman" w:eastAsia="Times New Roman" w:hAnsi="Times New Roman" w:cs="Times New Roman"/>
          <w:lang w:eastAsia="pl-PL"/>
        </w:rPr>
        <w:t xml:space="preserve">Tak (podstawa wykluczenia określona w art. 24 ust. 5 pkt 1 ustawy </w:t>
      </w:r>
      <w:proofErr w:type="spellStart"/>
      <w:r w:rsidRPr="00592AC3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592AC3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592AC3">
        <w:rPr>
          <w:rFonts w:ascii="Times New Roman" w:eastAsia="Times New Roman" w:hAnsi="Times New Roman" w:cs="Times New Roman"/>
          <w:lang w:eastAsia="pl-PL"/>
        </w:rPr>
        <w:br/>
        <w:t>Tak (podstawa wykluczenia określona w art. 24 ust. 5 pkt 2 u</w:t>
      </w:r>
      <w:r w:rsidR="00A0718D" w:rsidRPr="00592AC3">
        <w:rPr>
          <w:rFonts w:ascii="Times New Roman" w:eastAsia="Times New Roman" w:hAnsi="Times New Roman" w:cs="Times New Roman"/>
          <w:lang w:eastAsia="pl-PL"/>
        </w:rPr>
        <w:t xml:space="preserve">stawy Pzp) </w:t>
      </w:r>
      <w:r w:rsidRPr="00592AC3">
        <w:rPr>
          <w:rFonts w:ascii="Times New Roman" w:eastAsia="Times New Roman" w:hAnsi="Times New Roman" w:cs="Times New Roman"/>
          <w:lang w:eastAsia="pl-PL"/>
        </w:rPr>
        <w:br/>
        <w:t>Tak (podstawa wykluczenia określona w art.</w:t>
      </w:r>
      <w:r w:rsidR="00A0718D" w:rsidRPr="00592AC3">
        <w:rPr>
          <w:rFonts w:ascii="Times New Roman" w:eastAsia="Times New Roman" w:hAnsi="Times New Roman" w:cs="Times New Roman"/>
          <w:lang w:eastAsia="pl-PL"/>
        </w:rPr>
        <w:t xml:space="preserve"> 24 ust. 5 pkt 4 ustawy Pzp) </w:t>
      </w:r>
      <w:r w:rsidRPr="00592AC3">
        <w:rPr>
          <w:rFonts w:ascii="Times New Roman" w:eastAsia="Times New Roman" w:hAnsi="Times New Roman" w:cs="Times New Roman"/>
          <w:lang w:eastAsia="pl-PL"/>
        </w:rPr>
        <w:br/>
        <w:t xml:space="preserve">Tak (podstawa wykluczenia określona w art. 24 ust. 5 pkt 8 ustawy Pzp)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oraz spełnianiu warunków udziału w postępowaniu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spełnianiu kryteriów selekcji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</w:p>
    <w:p w:rsidR="00A0718D" w:rsidRPr="00D25A1E" w:rsidRDefault="00A0718D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D4AB0" w:rsidRDefault="008D21FB" w:rsidP="00DD4A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III.4) WYKAZ OŚWIADCZEŃ LUB DOKUMENTÓW , SKŁADANYCH PRZEZ WYKONAWCĘ W POSTĘPOWANIU NA WEZWANIE ZAMAWIAJACEGO W CELU POTWIERDZENIA OKOLICZNOŚCI, O KTÓRYCH MOWA W ART. 25 </w:t>
      </w:r>
      <w:r w:rsidR="003C6D40">
        <w:rPr>
          <w:rFonts w:ascii="Times New Roman" w:eastAsia="Times New Roman" w:hAnsi="Times New Roman" w:cs="Times New Roman"/>
          <w:b/>
          <w:bCs/>
          <w:lang w:eastAsia="pl-PL"/>
        </w:rPr>
        <w:t>ust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. 1 </w:t>
      </w:r>
      <w:r w:rsidR="003C6D40">
        <w:rPr>
          <w:rFonts w:ascii="Times New Roman" w:eastAsia="Times New Roman" w:hAnsi="Times New Roman" w:cs="Times New Roman"/>
          <w:b/>
          <w:bCs/>
          <w:lang w:eastAsia="pl-PL"/>
        </w:rPr>
        <w:t>pkt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3 </w:t>
      </w:r>
      <w:r w:rsidR="003C6D40">
        <w:rPr>
          <w:rFonts w:ascii="Times New Roman" w:eastAsia="Times New Roman" w:hAnsi="Times New Roman" w:cs="Times New Roman"/>
          <w:b/>
          <w:bCs/>
          <w:lang w:eastAsia="pl-PL"/>
        </w:rPr>
        <w:t>ustawy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662E94">
        <w:rPr>
          <w:rFonts w:ascii="Times New Roman" w:eastAsia="Times New Roman" w:hAnsi="Times New Roman" w:cs="Times New Roman"/>
          <w:b/>
          <w:bCs/>
          <w:lang w:eastAsia="pl-PL"/>
        </w:rPr>
        <w:t>zp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</w:p>
    <w:p w:rsidR="00B9101C" w:rsidRPr="00D25A1E" w:rsidRDefault="00DD4AB0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A464E7" w:rsidRDefault="00DD4AB0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:rsidR="00610616" w:rsidRDefault="00610616" w:rsidP="0061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3) </w:t>
      </w:r>
      <w:r w:rsidR="00BB7045" w:rsidRPr="00BB7045">
        <w:rPr>
          <w:rFonts w:ascii="Times New Roman" w:eastAsia="Times New Roman" w:hAnsi="Times New Roman" w:cs="Times New Roman"/>
          <w:lang w:eastAsia="pl-PL"/>
        </w:rPr>
        <w:t xml:space="preserve">odpis z właściwego rejestru lub z centralnej ewidencji i informacji o działalności gospodarczej, </w:t>
      </w:r>
    </w:p>
    <w:p w:rsidR="00610616" w:rsidRDefault="00610616" w:rsidP="0061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BB7045" w:rsidRPr="00BB7045">
        <w:rPr>
          <w:rFonts w:ascii="Times New Roman" w:eastAsia="Times New Roman" w:hAnsi="Times New Roman" w:cs="Times New Roman"/>
          <w:lang w:eastAsia="pl-PL"/>
        </w:rPr>
        <w:t xml:space="preserve">jeżeli odrębne przepisy wymagają wpisu do rejestru lub ewidencji, w celu potwierdzenia braku </w:t>
      </w:r>
    </w:p>
    <w:p w:rsidR="00BB7045" w:rsidRPr="00BB7045" w:rsidRDefault="00610616" w:rsidP="0061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BB7045" w:rsidRPr="00BB7045">
        <w:rPr>
          <w:rFonts w:ascii="Times New Roman" w:eastAsia="Times New Roman" w:hAnsi="Times New Roman" w:cs="Times New Roman"/>
          <w:lang w:eastAsia="pl-PL"/>
        </w:rPr>
        <w:t>podstaw wykluczenia na podstawie art. 24 ust. 5 pkt 1 ustawy,</w:t>
      </w:r>
    </w:p>
    <w:p w:rsidR="00610616" w:rsidRDefault="00610616" w:rsidP="0061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4) </w:t>
      </w:r>
      <w:r w:rsidR="00BB7045" w:rsidRPr="00BB7045">
        <w:rPr>
          <w:rFonts w:ascii="Times New Roman" w:eastAsia="Times New Roman" w:hAnsi="Times New Roman" w:cs="Times New Roman"/>
          <w:lang w:eastAsia="pl-PL"/>
        </w:rPr>
        <w:t xml:space="preserve">informacji banku lub spółdzielczej kasy oszczędnościowo-kredytowej potwierdzającej wysokość </w:t>
      </w:r>
    </w:p>
    <w:p w:rsidR="00610616" w:rsidRDefault="00610616" w:rsidP="0061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BB7045" w:rsidRPr="00BB7045">
        <w:rPr>
          <w:rFonts w:ascii="Times New Roman" w:eastAsia="Times New Roman" w:hAnsi="Times New Roman" w:cs="Times New Roman"/>
          <w:lang w:eastAsia="pl-PL"/>
        </w:rPr>
        <w:t xml:space="preserve">posiadanych środków finansowych lub zdolność kredytową wykonawcy, w okresie nie </w:t>
      </w:r>
    </w:p>
    <w:p w:rsidR="00BB7045" w:rsidRPr="00BB7045" w:rsidRDefault="00610616" w:rsidP="0061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BB7045" w:rsidRPr="00BB7045">
        <w:rPr>
          <w:rFonts w:ascii="Times New Roman" w:eastAsia="Times New Roman" w:hAnsi="Times New Roman" w:cs="Times New Roman"/>
          <w:lang w:eastAsia="pl-PL"/>
        </w:rPr>
        <w:t>wcześniejszym niż jeden miesiąc przed  upływem terminu składania ofert,</w:t>
      </w:r>
    </w:p>
    <w:p w:rsidR="00BB7045" w:rsidRPr="00BB7045" w:rsidRDefault="00610616" w:rsidP="00610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5) </w:t>
      </w:r>
      <w:r w:rsidR="00BB7045" w:rsidRPr="00BB7045">
        <w:rPr>
          <w:rFonts w:ascii="Times New Roman" w:eastAsia="Times New Roman" w:hAnsi="Times New Roman" w:cs="Times New Roman"/>
          <w:lang w:eastAsia="pl-PL"/>
        </w:rPr>
        <w:t>potwierdzenia, że Wykonawca jest ubezpieczony od odpowiedzialności cywilnej w zakresie prowadzonej działalności związanej z przedmiotem zamówienia na sumę gwarancyjną nie mniejszą niż cena oferty,</w:t>
      </w:r>
    </w:p>
    <w:p w:rsidR="00DD4AB0" w:rsidRDefault="00632C13" w:rsidP="00DD4A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6) j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eżeli wykonawca ma siedzibę lub miejsce zamieszkania poza terytorium Rzeczypospolitej Polskiej to zamiast dokumentów wskazanych w ust. 3 pkt. 1 lit. a), b) i c) składa dokumenty określone w §7 ust. 1 pkt. 2) rozporządzenia Ministra Rozwoju z dnia 26 lipca 2016 r. w sprawie rodzajów dokumentów, jakich może żądać zamawiający od wykonawcy w postępowaniu o udzielenie zamówienia (Dz. U. z 2016 r., poz. 1126). Jeżeli w kraju, w którym wykonawca ma siedzibę lub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lastRenderedPageBreak/>
        <w:t xml:space="preserve">miejsce zamieszkania nie wydaje się powyższych dokumentów – wykonawca przedstawia dokumenty określone w §7 ust. 3 przywołanego wyżej Rozporządzenia. </w:t>
      </w:r>
      <w:r w:rsidR="00DD4AB0" w:rsidRPr="00D25A1E">
        <w:rPr>
          <w:rFonts w:ascii="Times New Roman" w:eastAsia="Times New Roman" w:hAnsi="Times New Roman" w:cs="Times New Roman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:rsidR="008D21FB" w:rsidRPr="00D25A1E" w:rsidRDefault="008D21FB" w:rsidP="001C045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0718D" w:rsidRPr="00D25A1E" w:rsidRDefault="00A0718D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III.5) WYKAZ OŚWIADCZEŃ LUB DOKUMENTÓW SKŁADANYCH PRZEZ WYKONAWCĘ W POSTĘPOWANIU NA WEZWANIE ZAMAWIAJACEGO W CELU POTWIERDZENIA OKOLICZNOŚCI, O KTÓRYCH MOWA W ART. 25 </w:t>
      </w:r>
      <w:r w:rsidR="00AD1C59">
        <w:rPr>
          <w:rFonts w:ascii="Times New Roman" w:eastAsia="Times New Roman" w:hAnsi="Times New Roman" w:cs="Times New Roman"/>
          <w:b/>
          <w:bCs/>
          <w:lang w:eastAsia="pl-PL"/>
        </w:rPr>
        <w:t>ust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. 1 </w:t>
      </w:r>
      <w:r w:rsidR="003E2A3C">
        <w:rPr>
          <w:rFonts w:ascii="Times New Roman" w:eastAsia="Times New Roman" w:hAnsi="Times New Roman" w:cs="Times New Roman"/>
          <w:b/>
          <w:bCs/>
          <w:lang w:eastAsia="pl-PL"/>
        </w:rPr>
        <w:t>pkt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1 </w:t>
      </w:r>
      <w:r w:rsidR="00AD1C59">
        <w:rPr>
          <w:rFonts w:ascii="Times New Roman" w:eastAsia="Times New Roman" w:hAnsi="Times New Roman" w:cs="Times New Roman"/>
          <w:b/>
          <w:bCs/>
          <w:lang w:eastAsia="pl-PL"/>
        </w:rPr>
        <w:t>ustawy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P</w:t>
      </w:r>
      <w:r w:rsidR="003E2A3C">
        <w:rPr>
          <w:rFonts w:ascii="Times New Roman" w:eastAsia="Times New Roman" w:hAnsi="Times New Roman" w:cs="Times New Roman"/>
          <w:b/>
          <w:bCs/>
          <w:lang w:eastAsia="pl-PL"/>
        </w:rPr>
        <w:t>zp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6C654F" w:rsidRDefault="008D21FB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III.5.1</w:t>
      </w:r>
      <w:proofErr w:type="spellEnd"/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) W ZAKRESIE SPEŁNIANIA WARUNKÓW UDZIAŁU W POSTĘPOWANIU: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>1)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>wykaz robót budowlanych wykonanych nie wcześniej niż w okresie ostatnich pięciu lat przed upływem terminu składania ofert albo wniosków o dopuszczenie do udziału w postępowaniu, a jeżeli okres prowadzenia działalności jest krótszy</w:t>
      </w:r>
      <w:r w:rsidR="001C0451">
        <w:rPr>
          <w:rFonts w:ascii="Times New Roman" w:eastAsia="Times New Roman" w:hAnsi="Times New Roman" w:cs="Times New Roman"/>
          <w:lang w:eastAsia="pl-PL"/>
        </w:rPr>
        <w:t>-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(wzór – załącznik nr 4 do SIWZ).</w:t>
      </w:r>
    </w:p>
    <w:p w:rsidR="00BB1CA2" w:rsidRDefault="008D21FB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Zamawiający określa, że roboty budowlane, których dotyczy obowiązek wskazania przez Wykonawcę w wykazie, o którym mowa powyżej i złożenia dowodów, dotyczących najważniejszych robót, określających, czy roboty te zostały wykonane należycie, w szczególności informacji o tym czy roboty zostały wykonane zgodnie z przepisami prawa budowlanego i prawidłowo ukończone, dotyczy jedynie robót budowlanych wystarczających do potwierdzenia spełnienia warunku udziału w postępowaniu, którego opis znajduje się w Rozdziale XI. punkt 1</w:t>
      </w:r>
      <w:r w:rsidR="006C654F">
        <w:rPr>
          <w:rFonts w:ascii="Times New Roman" w:eastAsia="Times New Roman" w:hAnsi="Times New Roman" w:cs="Times New Roman"/>
          <w:lang w:eastAsia="pl-PL"/>
        </w:rPr>
        <w:t xml:space="preserve"> ppkt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2 litera c niniejszej SIWZ. </w:t>
      </w:r>
    </w:p>
    <w:p w:rsidR="00DD74DC" w:rsidRDefault="008D21FB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2)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wykaz osób, </w:t>
      </w:r>
      <w:r w:rsidR="00FF7198">
        <w:rPr>
          <w:rFonts w:ascii="Times New Roman" w:eastAsia="Times New Roman" w:hAnsi="Times New Roman" w:cs="Times New Roman"/>
          <w:lang w:eastAsia="pl-PL"/>
        </w:rPr>
        <w:t>s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(wzór - załącznik nr 5 do SIWZ). </w:t>
      </w:r>
    </w:p>
    <w:p w:rsidR="00A0718D" w:rsidRPr="00D25A1E" w:rsidRDefault="008D21FB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3)</w:t>
      </w:r>
      <w:r w:rsidR="00A758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oświadczenie, że osoby, które będą uczestniczyć w wykonaniu zamówienia, posiadają wymagane uprawnienia, jeżeli ustawy nakładają obowiązek posiadania takich uprawnień (wzór - załącznik nr 6 do SIWZ). </w:t>
      </w:r>
    </w:p>
    <w:p w:rsidR="00A0718D" w:rsidRPr="00D25A1E" w:rsidRDefault="008D21FB" w:rsidP="00105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4)</w:t>
      </w:r>
      <w:r w:rsidR="00A7588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oświadczenie, na temat średniorocznego zatrudnienia wykonawcy oraz liczebności kadry kierowniczej w ostatnich 3 latach przed upływem terminu składania ofert, a w przypadku gdy okres prowadzenia działalności jest krótszy – w tym okresie (wzór – załącznik nr </w:t>
      </w:r>
      <w:r w:rsidR="00190483">
        <w:rPr>
          <w:rFonts w:ascii="Times New Roman" w:eastAsia="Times New Roman" w:hAnsi="Times New Roman" w:cs="Times New Roman"/>
          <w:lang w:eastAsia="pl-PL"/>
        </w:rPr>
        <w:t>8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do SIWZ).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D25A1E" w:rsidRDefault="00D25A1E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III.5.2) W ZAKRESIE KRYTERIÓW SELEKCJI: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0718D" w:rsidRPr="00D25A1E" w:rsidRDefault="00A0718D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III.7) INNE DOKUMENTY NIE WYMIENIONE W pkt III.3) - III.6) </w:t>
      </w:r>
    </w:p>
    <w:p w:rsidR="00262098" w:rsidRDefault="009A30FC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 xml:space="preserve">.  </w:t>
      </w:r>
      <w:r w:rsidRPr="00D25A1E">
        <w:rPr>
          <w:rFonts w:ascii="Times New Roman" w:eastAsia="Times New Roman" w:hAnsi="Times New Roman" w:cs="Times New Roman"/>
          <w:lang w:eastAsia="pl-PL"/>
        </w:rPr>
        <w:t>Wypełniony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formularz ofertowy sporządzony z wykorzystaniem wzoru stanowiącego załącznik nr</w:t>
      </w:r>
    </w:p>
    <w:p w:rsidR="00A0718D" w:rsidRPr="00D25A1E" w:rsidRDefault="00262098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1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do SIWZ ze wskazaniem: </w:t>
      </w:r>
    </w:p>
    <w:p w:rsidR="00A0718D" w:rsidRPr="00DD74DC" w:rsidRDefault="008D21FB" w:rsidP="006D6A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a) ceny ofertowej brutto obliczonej w sposób określony </w:t>
      </w:r>
      <w:r w:rsidRPr="00DD74DC">
        <w:rPr>
          <w:rFonts w:ascii="Times New Roman" w:eastAsia="Times New Roman" w:hAnsi="Times New Roman" w:cs="Times New Roman"/>
          <w:color w:val="000000" w:themeColor="text1"/>
          <w:lang w:eastAsia="pl-PL"/>
        </w:rPr>
        <w:t>w rozdziale XVII</w:t>
      </w:r>
      <w:r w:rsidR="00DD74DC" w:rsidRPr="00DD74DC">
        <w:rPr>
          <w:rFonts w:ascii="Times New Roman" w:eastAsia="Times New Roman" w:hAnsi="Times New Roman" w:cs="Times New Roman"/>
          <w:color w:val="000000" w:themeColor="text1"/>
          <w:lang w:eastAsia="pl-PL"/>
        </w:rPr>
        <w:t>I SIWZ</w:t>
      </w:r>
      <w:r w:rsidR="00430138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</w:p>
    <w:p w:rsidR="009A30FC" w:rsidRDefault="008D21FB" w:rsidP="006D6AA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b) terminu realizacji przedmiotu umowy </w:t>
      </w:r>
      <w:r w:rsidRPr="00B53BEE">
        <w:rPr>
          <w:rFonts w:ascii="Times New Roman" w:eastAsia="Times New Roman" w:hAnsi="Times New Roman" w:cs="Times New Roman"/>
          <w:lang w:eastAsia="pl-PL"/>
        </w:rPr>
        <w:t xml:space="preserve">(nie później niż </w:t>
      </w:r>
      <w:r w:rsidR="00B53BEE" w:rsidRPr="00B53BEE">
        <w:rPr>
          <w:rFonts w:ascii="Times New Roman" w:eastAsia="Times New Roman" w:hAnsi="Times New Roman" w:cs="Times New Roman"/>
          <w:lang w:eastAsia="pl-PL"/>
        </w:rPr>
        <w:t>15 października</w:t>
      </w:r>
      <w:r w:rsidRPr="00B53BEE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75732C">
        <w:rPr>
          <w:rFonts w:ascii="Times New Roman" w:eastAsia="Times New Roman" w:hAnsi="Times New Roman" w:cs="Times New Roman"/>
          <w:lang w:eastAsia="pl-PL"/>
        </w:rPr>
        <w:t>20</w:t>
      </w:r>
      <w:r w:rsidRPr="00B53BEE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9A30FC">
        <w:rPr>
          <w:rFonts w:ascii="Times New Roman" w:eastAsia="Times New Roman" w:hAnsi="Times New Roman" w:cs="Times New Roman"/>
          <w:lang w:eastAsia="pl-PL"/>
        </w:rPr>
        <w:t xml:space="preserve"> włącznie  z </w:t>
      </w:r>
    </w:p>
    <w:p w:rsidR="00A0718D" w:rsidRPr="00D25A1E" w:rsidRDefault="009A30FC" w:rsidP="006D6AA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uzyskaniem pozwolenia na użytkowanie</w:t>
      </w:r>
      <w:r w:rsidR="008D21FB" w:rsidRPr="00B53BE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0718D" w:rsidRPr="00D25A1E" w:rsidRDefault="008D21FB" w:rsidP="006D6AA3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c) oferowanej długości gwarancji (nie mniej </w:t>
      </w:r>
      <w:r w:rsidRPr="00B53BEE">
        <w:rPr>
          <w:rFonts w:ascii="Times New Roman" w:eastAsia="Times New Roman" w:hAnsi="Times New Roman" w:cs="Times New Roman"/>
          <w:color w:val="000000" w:themeColor="text1"/>
          <w:lang w:eastAsia="pl-PL"/>
        </w:rPr>
        <w:t>niż 48 i nie więcej niż 60 miesięcy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). </w:t>
      </w:r>
    </w:p>
    <w:p w:rsidR="00430138" w:rsidRDefault="006D6AA3" w:rsidP="00A071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Oświadczenia wymienione w rozdziale XIII pkt </w:t>
      </w:r>
      <w:r w:rsidR="0018289B" w:rsidRPr="00D25A1E">
        <w:rPr>
          <w:rFonts w:ascii="Times New Roman" w:eastAsia="Times New Roman" w:hAnsi="Times New Roman" w:cs="Times New Roman"/>
          <w:lang w:eastAsia="pl-PL"/>
        </w:rPr>
        <w:t>p</w:t>
      </w:r>
      <w:r w:rsidR="0018289B">
        <w:rPr>
          <w:rFonts w:ascii="Times New Roman" w:eastAsia="Times New Roman" w:hAnsi="Times New Roman" w:cs="Times New Roman"/>
          <w:lang w:eastAsia="pl-PL"/>
        </w:rPr>
        <w:t>pkt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1-</w:t>
      </w:r>
      <w:r w:rsidR="004774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4 niniejszej SIWZ (załącznik nr 2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0718D" w:rsidRDefault="006D6AA3" w:rsidP="009A30F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SIWZ); </w:t>
      </w:r>
    </w:p>
    <w:p w:rsidR="00FF7198" w:rsidRDefault="009A30FC" w:rsidP="00FF719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Inne wymagane dokumenty:</w:t>
      </w:r>
    </w:p>
    <w:p w:rsidR="009A30FC" w:rsidRPr="009A30FC" w:rsidRDefault="00C8109D" w:rsidP="00FF719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3E575B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a)  kosztorys ofertowy wg załącznika nr 15 do SIWZ,           </w:t>
      </w:r>
    </w:p>
    <w:p w:rsidR="00C8109D" w:rsidRDefault="00C8109D" w:rsidP="00FF719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431BA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785E0E">
        <w:rPr>
          <w:rFonts w:ascii="Times New Roman" w:eastAsia="Times New Roman" w:hAnsi="Times New Roman" w:cs="Times New Roman"/>
          <w:lang w:eastAsia="pl-PL"/>
        </w:rPr>
        <w:t>b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ełnomocnictwo w oryginale lub kopii poświadczonej notarialnie </w:t>
      </w:r>
      <w:r w:rsidR="004774A4">
        <w:rPr>
          <w:rFonts w:ascii="Times New Roman" w:eastAsia="Times New Roman" w:hAnsi="Times New Roman" w:cs="Times New Roman"/>
          <w:lang w:eastAsia="pl-PL"/>
        </w:rPr>
        <w:t>-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w przypadku podpisania </w:t>
      </w:r>
    </w:p>
    <w:p w:rsidR="00C8109D" w:rsidRDefault="00C8109D" w:rsidP="00A071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oferty oraz poświadczenia za zgodność z oryginałem kopii dokumentów przez osobę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A0718D" w:rsidRPr="00D25A1E" w:rsidRDefault="00C8109D" w:rsidP="00A071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niewymienioną w</w:t>
      </w:r>
      <w:r w:rsidR="006D6AA3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dokumencie rejestracyjnym (ewidencyjnym) Wykonawcy; </w:t>
      </w:r>
    </w:p>
    <w:p w:rsidR="008D21FB" w:rsidRDefault="00C8109D" w:rsidP="00A0718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785E0E">
        <w:rPr>
          <w:rFonts w:ascii="Times New Roman" w:eastAsia="Times New Roman" w:hAnsi="Times New Roman" w:cs="Times New Roman"/>
          <w:lang w:eastAsia="pl-PL"/>
        </w:rPr>
        <w:t>c</w:t>
      </w:r>
      <w:r>
        <w:rPr>
          <w:rFonts w:ascii="Times New Roman" w:eastAsia="Times New Roman" w:hAnsi="Times New Roman" w:cs="Times New Roman"/>
          <w:lang w:eastAsia="pl-PL"/>
        </w:rPr>
        <w:t xml:space="preserve">) 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otwierdzenie wniesienia </w:t>
      </w:r>
      <w:r w:rsidR="008D21FB" w:rsidRPr="00C8109D">
        <w:rPr>
          <w:rFonts w:ascii="Times New Roman" w:eastAsia="Times New Roman" w:hAnsi="Times New Roman" w:cs="Times New Roman"/>
          <w:b/>
          <w:lang w:eastAsia="pl-PL"/>
        </w:rPr>
        <w:t>wadium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74A4">
        <w:rPr>
          <w:rFonts w:ascii="Times New Roman" w:eastAsia="Times New Roman" w:hAnsi="Times New Roman" w:cs="Times New Roman"/>
          <w:lang w:eastAsia="pl-PL"/>
        </w:rPr>
        <w:t>-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zgodnie z rozdziałem IX punkt 6 niniejszej SIWZ. </w:t>
      </w:r>
    </w:p>
    <w:p w:rsidR="00A0718D" w:rsidRPr="00D25A1E" w:rsidRDefault="00431BA0" w:rsidP="00C110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d)  </w:t>
      </w:r>
      <w:r w:rsidR="00B5081A" w:rsidRPr="00B5081A">
        <w:rPr>
          <w:rFonts w:ascii="Times New Roman" w:eastAsia="Times New Roman" w:hAnsi="Times New Roman" w:cs="Times New Roman"/>
          <w:lang w:eastAsia="pl-PL"/>
        </w:rPr>
        <w:t>wykaz podwykonawców załącznik nr 7 do SIWZ.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u w:val="single"/>
          <w:lang w:eastAsia="pl-PL"/>
        </w:rPr>
        <w:t xml:space="preserve">SEKCJA IV: PROCEDURA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IV.1) OPIS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IV.1.1) Tryb udzielenia zamówienia: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Przetarg nieograniczony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IV.1.2) Zamawiający żąda wniesienia wadium: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 xml:space="preserve">Informacja na temat wadium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 xml:space="preserve">Warunkiem udziału w Postępowaniu jest wniesienie wadium w wysokości </w:t>
      </w:r>
      <w:r w:rsidRPr="00A023A9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254489" w:rsidRPr="00A023A9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A023A9" w:rsidRPr="00A023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 w:rsidR="001254BC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Pr="00A023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00,00 zł (słownie: </w:t>
      </w:r>
      <w:r w:rsidR="00A023A9" w:rsidRPr="00A023A9">
        <w:rPr>
          <w:rFonts w:ascii="Times New Roman" w:eastAsia="Times New Roman" w:hAnsi="Times New Roman" w:cs="Times New Roman"/>
          <w:color w:val="000000" w:themeColor="text1"/>
          <w:lang w:eastAsia="pl-PL"/>
        </w:rPr>
        <w:t>sto dwadzieścia tysięcy</w:t>
      </w:r>
      <w:r w:rsidRPr="00A023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złotych 00/100) na zasadach określonych w SIWZ. Wadium musi być złożone przed terminem składania ofert. </w:t>
      </w:r>
      <w:r w:rsidRPr="00A023A9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IV.1.3) Przewiduje się udzielenie zaliczek na poczet wykonania zamówienia: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3F74D9"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IV.1.4) Wymaga się złożenia ofert w postaci katalogów elektronicznych lub dołączenia do ofert katalogów elektronicznych: </w:t>
      </w:r>
      <w:r w:rsidR="003F74D9"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IV.1.5.) Wymaga się złożenia oferty wariantowej: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>Dopuszcza s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ię złożenie oferty wariantowej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25A1E">
        <w:rPr>
          <w:rFonts w:ascii="Times New Roman" w:eastAsia="Times New Roman" w:hAnsi="Times New Roman" w:cs="Times New Roman"/>
          <w:lang w:eastAsia="pl-PL"/>
        </w:rPr>
        <w:br/>
        <w:t>Złożenie oferty wariantowej dopuszcza się tylko z jednoczesnym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 złożeniem oferty zasadniczej: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IV.1.6) Przewidywana liczba wykonawców, którzy zostaną zaproszeni do udziału w postępowaniu </w:t>
      </w:r>
      <w:r w:rsidRPr="00D25A1E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ograniczony, negocjacje z ogłoszeniem, dialog konkurencyjny, partnerstwo innowacyjne) </w:t>
      </w:r>
      <w:r w:rsidR="00A0718D" w:rsidRPr="00D25A1E">
        <w:rPr>
          <w:rFonts w:ascii="Times New Roman" w:eastAsia="Times New Roman" w:hAnsi="Times New Roman" w:cs="Times New Roman"/>
          <w:i/>
          <w:iCs/>
          <w:lang w:eastAsia="pl-PL"/>
        </w:rPr>
        <w:t xml:space="preserve">– </w:t>
      </w:r>
      <w:r w:rsidR="00A0718D" w:rsidRPr="00D25A1E">
        <w:rPr>
          <w:rFonts w:ascii="Times New Roman" w:eastAsia="Times New Roman" w:hAnsi="Times New Roman" w:cs="Times New Roman"/>
          <w:iCs/>
          <w:lang w:eastAsia="pl-PL"/>
        </w:rPr>
        <w:t>nie dotyczy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IV.1.7) Informacje na temat umowy ramowej lub dynamicznego systemu zakupów: </w:t>
      </w:r>
      <w:r w:rsidR="00A0718D" w:rsidRPr="00D25A1E">
        <w:rPr>
          <w:rFonts w:ascii="Times New Roman" w:eastAsia="Times New Roman" w:hAnsi="Times New Roman" w:cs="Times New Roman"/>
          <w:bCs/>
          <w:lang w:eastAsia="pl-PL"/>
        </w:rPr>
        <w:t>nie dotyczy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IV.1.8) Aukcja elektroniczna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Przewidziane jest przeprowadzenie aukcji elektronicznej </w:t>
      </w:r>
      <w:r w:rsidRPr="00D25A1E">
        <w:rPr>
          <w:rFonts w:ascii="Times New Roman" w:eastAsia="Times New Roman" w:hAnsi="Times New Roman" w:cs="Times New Roman"/>
          <w:i/>
          <w:iCs/>
          <w:lang w:eastAsia="pl-PL"/>
        </w:rPr>
        <w:t xml:space="preserve">(przetarg nieograniczony, przetarg ograniczony, negocjacje z ogłoszeniem)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IV.2) KRYTERIA OCENY OFERT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IV.2.1) Kryteria oceny ofert: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IV.2.2) Kryteria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934"/>
      </w:tblGrid>
      <w:tr w:rsidR="008D21FB" w:rsidRPr="00D25A1E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D25A1E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5A1E">
              <w:rPr>
                <w:rFonts w:ascii="Times New Roman" w:eastAsia="Times New Roman" w:hAnsi="Times New Roman" w:cs="Times New Roman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18289B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8289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Znaczenie</w:t>
            </w:r>
          </w:p>
        </w:tc>
      </w:tr>
      <w:tr w:rsidR="008D21FB" w:rsidRPr="00D25A1E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D25A1E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5A1E">
              <w:rPr>
                <w:rFonts w:ascii="Times New Roman" w:eastAsia="Times New Roman" w:hAnsi="Times New Roman" w:cs="Times New Roman"/>
                <w:lang w:eastAsia="pl-PL"/>
              </w:rPr>
              <w:t>Cena oferty (brutto)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18289B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8289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60,00</w:t>
            </w:r>
          </w:p>
        </w:tc>
      </w:tr>
      <w:tr w:rsidR="008D21FB" w:rsidRPr="00D25A1E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D25A1E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5A1E">
              <w:rPr>
                <w:rFonts w:ascii="Times New Roman" w:eastAsia="Times New Roman" w:hAnsi="Times New Roman" w:cs="Times New Roman"/>
                <w:lang w:eastAsia="pl-PL"/>
              </w:rPr>
              <w:t>Termin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18289B" w:rsidRDefault="00254489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8289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3</w:t>
            </w:r>
            <w:r w:rsidR="008D21FB" w:rsidRPr="0018289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</w:t>
            </w:r>
          </w:p>
        </w:tc>
      </w:tr>
      <w:tr w:rsidR="008D21FB" w:rsidRPr="00D25A1E" w:rsidTr="008D21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D25A1E" w:rsidRDefault="008D21FB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25A1E">
              <w:rPr>
                <w:rFonts w:ascii="Times New Roman" w:eastAsia="Times New Roman" w:hAnsi="Times New Roman" w:cs="Times New Roman"/>
                <w:lang w:eastAsia="pl-PL"/>
              </w:rPr>
              <w:t>Termin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1FB" w:rsidRPr="0018289B" w:rsidRDefault="004D6F10" w:rsidP="008D2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8289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1</w:t>
            </w:r>
            <w:r w:rsidR="008D21FB" w:rsidRPr="0018289B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0,00</w:t>
            </w:r>
          </w:p>
        </w:tc>
      </w:tr>
    </w:tbl>
    <w:p w:rsidR="00A0718D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IV.2.3) Zastosowanie procedury, o której mowa w art. 24</w:t>
      </w:r>
      <w:r w:rsidR="00AD067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aa ust. 1 ustawy Pzp 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(przetarg nieograniczony)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Tak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IV.3) Negocjacje z ogłoszeniem, dialog konkurencyjny, partnerstwo innowacyjne </w:t>
      </w:r>
      <w:r w:rsidR="00A0718D"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– </w:t>
      </w:r>
      <w:r w:rsidR="00A0718D" w:rsidRPr="00D25A1E">
        <w:rPr>
          <w:rFonts w:ascii="Times New Roman" w:eastAsia="Times New Roman" w:hAnsi="Times New Roman" w:cs="Times New Roman"/>
          <w:bCs/>
          <w:lang w:eastAsia="pl-PL"/>
        </w:rPr>
        <w:t>nie dotyczy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IV.3.1) Informacje na temat negocjacji z ogłoszeniem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 xml:space="preserve"> nie dotyczy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IV.3.2) Informacje na temat dialogu konkurencyjnego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>nie dotyczy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IV.3.3) Informacje na temat partnerstwa innowacyjnego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>nie dotyczy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IV.4) Licytacja elektroniczna </w:t>
      </w:r>
      <w:r w:rsidR="00A0718D" w:rsidRPr="00D25A1E">
        <w:rPr>
          <w:rFonts w:ascii="Times New Roman" w:eastAsia="Times New Roman" w:hAnsi="Times New Roman" w:cs="Times New Roman"/>
          <w:lang w:eastAsia="pl-PL"/>
        </w:rPr>
        <w:t>nie dotyczy</w:t>
      </w:r>
    </w:p>
    <w:p w:rsidR="00CF0D82" w:rsidRDefault="00CF0D82" w:rsidP="00CF0D8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32670C" w:rsidRPr="0032670C" w:rsidRDefault="0032670C" w:rsidP="0032670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2670C">
        <w:rPr>
          <w:rFonts w:ascii="Times New Roman" w:eastAsia="Times New Roman" w:hAnsi="Times New Roman" w:cs="Times New Roman"/>
          <w:b/>
          <w:lang w:eastAsia="pl-PL"/>
        </w:rPr>
        <w:t>Zabezpieczenie należytego wykonania umowy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highlight w:val="yellow"/>
          <w:lang w:eastAsia="pl-PL"/>
        </w:rPr>
      </w:pPr>
    </w:p>
    <w:p w:rsidR="0032670C" w:rsidRPr="0032670C" w:rsidRDefault="0032670C" w:rsidP="003267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lastRenderedPageBreak/>
        <w:t xml:space="preserve">Wykonawca, którego oferta zostanie wybrana jako najkorzystniejsza, zobowiązany będzie do wniesienia zabezpieczenia należytego wykonania umowy w wysokości </w:t>
      </w:r>
      <w:r w:rsidRPr="0032670C">
        <w:rPr>
          <w:rFonts w:ascii="Times New Roman" w:eastAsia="Times New Roman" w:hAnsi="Times New Roman" w:cs="Times New Roman"/>
          <w:b/>
          <w:lang w:eastAsia="pl-PL"/>
        </w:rPr>
        <w:t>10%</w:t>
      </w:r>
      <w:r w:rsidRPr="0032670C">
        <w:rPr>
          <w:rFonts w:ascii="Times New Roman" w:eastAsia="Times New Roman" w:hAnsi="Times New Roman" w:cs="Times New Roman"/>
          <w:lang w:eastAsia="pl-PL"/>
        </w:rPr>
        <w:t xml:space="preserve"> ceny całkowitej brutto podanej w ofercie.</w:t>
      </w:r>
    </w:p>
    <w:p w:rsidR="0032670C" w:rsidRPr="0032670C" w:rsidRDefault="0032670C" w:rsidP="0032670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Najpóźniej w dniu jej zawarcia , Wykonawca jest zobowiązany wnieść co najmniej 30% kwoty zabezpieczenia.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3.    Za zgodą Zamawiającego zabezpieczenie może być tworzone przez potrącenia  z należności  za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częściowo wykonane roboty budowlane.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4.   Wysokość potrącenia z każdej wystawionej faktury będzie wynosić: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Wartość do potrącenia z faktur: (</w:t>
      </w:r>
      <w:proofErr w:type="spellStart"/>
      <w:r w:rsidRPr="0032670C">
        <w:rPr>
          <w:rFonts w:ascii="Times New Roman" w:eastAsia="Times New Roman" w:hAnsi="Times New Roman" w:cs="Times New Roman"/>
          <w:lang w:eastAsia="pl-PL"/>
        </w:rPr>
        <w:t>Wcz</w:t>
      </w:r>
      <w:proofErr w:type="spellEnd"/>
      <w:r w:rsidRPr="0032670C">
        <w:rPr>
          <w:rFonts w:ascii="Times New Roman" w:eastAsia="Times New Roman" w:hAnsi="Times New Roman" w:cs="Times New Roman"/>
          <w:lang w:eastAsia="pl-PL"/>
        </w:rPr>
        <w:t xml:space="preserve"> – </w:t>
      </w:r>
      <w:proofErr w:type="spellStart"/>
      <w:r w:rsidRPr="0032670C">
        <w:rPr>
          <w:rFonts w:ascii="Times New Roman" w:eastAsia="Times New Roman" w:hAnsi="Times New Roman" w:cs="Times New Roman"/>
          <w:lang w:eastAsia="pl-PL"/>
        </w:rPr>
        <w:t>Wzw</w:t>
      </w:r>
      <w:proofErr w:type="spellEnd"/>
      <w:r w:rsidRPr="0032670C">
        <w:rPr>
          <w:rFonts w:ascii="Times New Roman" w:eastAsia="Times New Roman" w:hAnsi="Times New Roman" w:cs="Times New Roman"/>
          <w:lang w:eastAsia="pl-PL"/>
        </w:rPr>
        <w:t>) : n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</w:t>
      </w:r>
      <w:proofErr w:type="spellStart"/>
      <w:r w:rsidRPr="0032670C">
        <w:rPr>
          <w:rFonts w:ascii="Times New Roman" w:eastAsia="Times New Roman" w:hAnsi="Times New Roman" w:cs="Times New Roman"/>
          <w:lang w:eastAsia="pl-PL"/>
        </w:rPr>
        <w:t>Wcz</w:t>
      </w:r>
      <w:proofErr w:type="spellEnd"/>
      <w:r w:rsidRPr="0032670C">
        <w:rPr>
          <w:rFonts w:ascii="Times New Roman" w:eastAsia="Times New Roman" w:hAnsi="Times New Roman" w:cs="Times New Roman"/>
          <w:lang w:eastAsia="pl-PL"/>
        </w:rPr>
        <w:t>- wartość całkowita zabezpieczenia,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</w:t>
      </w:r>
      <w:proofErr w:type="spellStart"/>
      <w:r w:rsidRPr="0032670C">
        <w:rPr>
          <w:rFonts w:ascii="Times New Roman" w:eastAsia="Times New Roman" w:hAnsi="Times New Roman" w:cs="Times New Roman"/>
          <w:lang w:eastAsia="pl-PL"/>
        </w:rPr>
        <w:t>Wzw</w:t>
      </w:r>
      <w:proofErr w:type="spellEnd"/>
      <w:r w:rsidRPr="0032670C">
        <w:rPr>
          <w:rFonts w:ascii="Times New Roman" w:eastAsia="Times New Roman" w:hAnsi="Times New Roman" w:cs="Times New Roman"/>
          <w:lang w:eastAsia="pl-PL"/>
        </w:rPr>
        <w:t xml:space="preserve"> - wartość zabezpieczenia wpłacona przed podpisaniem umowy;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n- połowa miesięcy z okresu na jaki została podpisana umowa.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5.  Wniesienie pełnej wysokości zabezpieczenia nie może nastąpić później niż do połowy okresu na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który została zawarta umowa.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6.   Jeżeli przed upływem  połowy okresu, w którym nie uzyskano całkowitej kwoty zabezpieczenia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należytego wykonania umowy, Zamawiający potrąci brakującą kwotę z faktury wystawionej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przed tym okresem  lub Wykonawca jest zobowiązany  do wniesienia brakującej kwoty w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pieniądzu lub w jednej z wymienionych form o których mowa w ust.</w:t>
      </w:r>
      <w:r w:rsidR="00CC20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70C">
        <w:rPr>
          <w:rFonts w:ascii="Times New Roman" w:eastAsia="Times New Roman" w:hAnsi="Times New Roman" w:cs="Times New Roman"/>
          <w:lang w:eastAsia="pl-PL"/>
        </w:rPr>
        <w:t>7.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7.   Zabezpieczenie należytego wykonania umowy może być wnoszone według wyboru Wykonawcy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   w jednej lub w kilku następujących formach:</w:t>
      </w:r>
    </w:p>
    <w:p w:rsidR="0032670C" w:rsidRPr="0032670C" w:rsidRDefault="0032670C" w:rsidP="0032670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w pieniądzu;</w:t>
      </w:r>
    </w:p>
    <w:p w:rsidR="0032670C" w:rsidRPr="0032670C" w:rsidRDefault="0032670C" w:rsidP="0032670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poręczeniach bankowych, lub poręczeniach spółdzielczej kasy oszczędnościowo-kredytowej, z tym że zobowiązanie kasy jest zawsze zobowiązaniem pieniężnym,</w:t>
      </w:r>
    </w:p>
    <w:p w:rsidR="0032670C" w:rsidRPr="0032670C" w:rsidRDefault="0032670C" w:rsidP="0032670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gwarancjach bankowych,</w:t>
      </w:r>
    </w:p>
    <w:p w:rsidR="0032670C" w:rsidRPr="0032670C" w:rsidRDefault="0032670C" w:rsidP="0032670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gwarancjach ubezpieczeniowych,</w:t>
      </w:r>
    </w:p>
    <w:p w:rsidR="0032670C" w:rsidRPr="0032670C" w:rsidRDefault="0032670C" w:rsidP="0032670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poręczeniach udzielanych przez podmioty, o których mowa w art. 6 b ust. 5 pkt 2 ustawy z dnia 9 listopada 2000 r. o utworzeniu Polskiej Agencji Rozwoju Przedsiębiorczości.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8.   Zabezpieczenie wnoszone w pieniądzu Wykonawca wpłaca przelewem na rachunek bankowy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 Zamawiającego, wskazany w rozdziale I  niniejszej SIWZ.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9.   Zamawiający nie wyraża zgody na wniesienie zabezpieczenia w formach określonych art. 148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ust. 2 ustawy </w:t>
      </w:r>
      <w:proofErr w:type="spellStart"/>
      <w:r w:rsidRPr="0032670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32670C">
        <w:rPr>
          <w:rFonts w:ascii="Times New Roman" w:eastAsia="Times New Roman" w:hAnsi="Times New Roman" w:cs="Times New Roman"/>
          <w:lang w:eastAsia="pl-PL"/>
        </w:rPr>
        <w:t>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10. Z treści zabezpieczenia przedstawionego w formie gwarancji/poręczenia winno wynikać, że bank,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 ubezpieczyciel, poręczyciel zapłaci, na rzecz Zamawiającego w terminie 30 dni od pisemnego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 żądania kwotę zabezpieczenia, na pierwsze wezwanie Zamawiającego, bez odwołania, bez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 warunku, niezależnie od kwestionowania czy zastrzeżeń Wykonawcy i bez dochodzenia czy 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 wezwanie Zamawiającego jest uzasadnione czy nie.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11.  W przypadku, gdy zabezpieczenie, będzie wnoszone w formie innej niż pieniądz, Zamawiający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 zastrzega sobie prawo do akceptacji projektu ww. dokumentu.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>12. Szczegółowe warunki zwrotu zabezpieczenia należytego wykonania określa projekt umowy</w:t>
      </w:r>
    </w:p>
    <w:p w:rsidR="0032670C" w:rsidRPr="0032670C" w:rsidRDefault="0032670C" w:rsidP="00326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2670C">
        <w:rPr>
          <w:rFonts w:ascii="Times New Roman" w:eastAsia="Times New Roman" w:hAnsi="Times New Roman" w:cs="Times New Roman"/>
          <w:lang w:eastAsia="pl-PL"/>
        </w:rPr>
        <w:t xml:space="preserve">      stanowiący załącznik nr 9 do SIWZ.</w:t>
      </w:r>
    </w:p>
    <w:p w:rsidR="003A73C8" w:rsidRDefault="008D21FB" w:rsidP="00105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</w:t>
      </w:r>
      <w:r w:rsidR="00BD15A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5) ZMIANA UMOWY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Przewiduje się istotne zmiany postanowień zawartej umowy w stosunku do treści oferty, na podstawie której dokonano wyboru wykonawcy:</w:t>
      </w:r>
      <w:r w:rsidR="003F74D9" w:rsidRPr="00D25A1E">
        <w:rPr>
          <w:rFonts w:ascii="Times New Roman" w:eastAsia="Times New Roman" w:hAnsi="Times New Roman" w:cs="Times New Roman"/>
          <w:lang w:eastAsia="pl-PL"/>
        </w:rPr>
        <w:t xml:space="preserve"> Tak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="00ED4272">
        <w:rPr>
          <w:rFonts w:ascii="Times New Roman" w:eastAsia="Times New Roman" w:hAnsi="Times New Roman" w:cs="Times New Roman"/>
          <w:lang w:eastAsia="pl-PL"/>
        </w:rPr>
        <w:t xml:space="preserve">1.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Zgodnie z art.144 ustawy Prawo zamówień publicznych Zamawiający dopuszcza możliwość </w:t>
      </w:r>
    </w:p>
    <w:p w:rsidR="003A73C8" w:rsidRDefault="003A73C8" w:rsidP="00105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zmiany istotnych postanowień zawartej umowy w stosunku do treści oferty, na podstawie której </w:t>
      </w:r>
    </w:p>
    <w:p w:rsidR="003A73C8" w:rsidRDefault="003A73C8" w:rsidP="00105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dokonano wyboru Wykonawcy. Podstawa przewidzianych zmian obejmuje co najmniej jedną z </w:t>
      </w:r>
    </w:p>
    <w:p w:rsidR="00714FC0" w:rsidRPr="00D25A1E" w:rsidRDefault="003A73C8" w:rsidP="00105C1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okoliczności wymienionych poniżej : 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1) zmiany terminu realizacji przedmiotu umowy: </w:t>
      </w:r>
    </w:p>
    <w:p w:rsidR="008B108D" w:rsidRDefault="008B108D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 </w:t>
      </w:r>
      <w:r w:rsidR="005E0E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a) wystąpienia niesprzyjających warunków atmosferycznych, które mogą spowodować obniżenie</w:t>
      </w:r>
    </w:p>
    <w:p w:rsidR="00645102" w:rsidRDefault="008D21FB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8B108D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5E0E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>jakości wykonanych robót lub też uniemożliwią wykonanie robót zgodnie z wymogam</w:t>
      </w:r>
      <w:r w:rsidR="008B108D">
        <w:rPr>
          <w:rFonts w:ascii="Times New Roman" w:eastAsia="Times New Roman" w:hAnsi="Times New Roman" w:cs="Times New Roman"/>
          <w:lang w:eastAsia="pl-PL"/>
        </w:rPr>
        <w:t>i</w:t>
      </w:r>
    </w:p>
    <w:p w:rsidR="008B108D" w:rsidRDefault="008B108D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102">
        <w:rPr>
          <w:rFonts w:ascii="Times New Roman" w:eastAsia="Times New Roman" w:hAnsi="Times New Roman" w:cs="Times New Roman"/>
          <w:lang w:eastAsia="pl-PL"/>
        </w:rPr>
        <w:t xml:space="preserve"> 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E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5102">
        <w:rPr>
          <w:rFonts w:ascii="Times New Roman" w:eastAsia="Times New Roman" w:hAnsi="Times New Roman" w:cs="Times New Roman"/>
          <w:lang w:eastAsia="pl-PL"/>
        </w:rPr>
        <w:t>Specyfikacji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Technicznych. </w:t>
      </w:r>
      <w:r w:rsidR="008D5EB1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Zamawiający rozumie przez „nie sprzyjające warunki atmosferyczne”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8B108D" w:rsidRDefault="008B108D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E5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warunki przy których nie dopuszczone jest wykonywanie robót opisanych w Specyfikacjach</w:t>
      </w:r>
    </w:p>
    <w:p w:rsidR="008B108D" w:rsidRDefault="008B108D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Technicznych spowodowane warunkami atmosferycznymi. Warunkiem zmiany terminu umowy jest </w:t>
      </w:r>
    </w:p>
    <w:p w:rsidR="008B108D" w:rsidRDefault="008B108D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5E0E50">
        <w:rPr>
          <w:rFonts w:ascii="Times New Roman" w:eastAsia="Times New Roman" w:hAnsi="Times New Roman" w:cs="Times New Roman"/>
          <w:lang w:eastAsia="pl-PL"/>
        </w:rPr>
        <w:t xml:space="preserve">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rzetelne udokumentowanie przez Wykonawcę, iż pozostałe do wykonania roboty nie mogły być</w:t>
      </w:r>
    </w:p>
    <w:p w:rsidR="008B108D" w:rsidRDefault="008B108D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zrealizowane ze względów technologicznych wcześniej przy sprzyjających warunkach</w:t>
      </w:r>
    </w:p>
    <w:p w:rsidR="00714FC0" w:rsidRPr="00D25A1E" w:rsidRDefault="008B108D" w:rsidP="008D5E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atmosferycznych</w:t>
      </w:r>
      <w:r w:rsidR="00A7588D">
        <w:rPr>
          <w:rFonts w:ascii="Times New Roman" w:eastAsia="Times New Roman" w:hAnsi="Times New Roman" w:cs="Times New Roman"/>
          <w:lang w:eastAsia="pl-PL"/>
        </w:rPr>
        <w:t>,</w:t>
      </w:r>
    </w:p>
    <w:p w:rsidR="00714FC0" w:rsidRPr="00D25A1E" w:rsidRDefault="005E0E50" w:rsidP="008F3A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b)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w przypadku innych okoliczności niezależnych od Wykonawcy; 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zmian będących następstwem okoliczności leżących po stronie Zamawiającego w szczególności: </w:t>
      </w:r>
    </w:p>
    <w:p w:rsidR="00714FC0" w:rsidRPr="00D25A1E" w:rsidRDefault="008F3A30" w:rsidP="008F3A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2458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a) wstrzymanie robót przez Zamawiającego, </w:t>
      </w:r>
    </w:p>
    <w:p w:rsidR="008F3A30" w:rsidRDefault="008F3A30" w:rsidP="008F3A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b) konieczność usunięcia błędów lub wprowadzenia zmian w dokumentacji projektowej lub</w:t>
      </w:r>
    </w:p>
    <w:p w:rsidR="00714FC0" w:rsidRPr="00D25A1E" w:rsidRDefault="008F3A30" w:rsidP="008F3A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specyfikacji technicznej wykonania i odbioru robót</w:t>
      </w:r>
      <w:r w:rsidR="00A7588D">
        <w:rPr>
          <w:rFonts w:ascii="Times New Roman" w:eastAsia="Times New Roman" w:hAnsi="Times New Roman" w:cs="Times New Roman"/>
          <w:lang w:eastAsia="pl-PL"/>
        </w:rPr>
        <w:t>,</w:t>
      </w:r>
    </w:p>
    <w:p w:rsidR="008F3A30" w:rsidRDefault="008F3A30" w:rsidP="008F3A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c) odmowa wydania przez organy administracji lub inne podmioty wymaganych decyzji, zezwoleń,</w:t>
      </w:r>
    </w:p>
    <w:p w:rsidR="008F3A30" w:rsidRDefault="008F3A30" w:rsidP="008F3A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uzgodnień z przyczyn niezawinionych przez wykonawcę, w tym odmowa udostępnienia przez</w:t>
      </w:r>
    </w:p>
    <w:p w:rsidR="00714FC0" w:rsidRPr="00D25A1E" w:rsidRDefault="008F3A30" w:rsidP="008F3A3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właścicieli nieruchomości do celów realizacji inwestycji</w:t>
      </w:r>
      <w:r w:rsidR="005B3D4E">
        <w:rPr>
          <w:rFonts w:ascii="Times New Roman" w:eastAsia="Times New Roman" w:hAnsi="Times New Roman" w:cs="Times New Roman"/>
          <w:lang w:eastAsia="pl-PL"/>
        </w:rPr>
        <w:t>.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3) pojawienie się na rynku materiałów i urządzeń nowszej generacji pozwalających na zaoszczędzenie kosztów realizacji przedmiotu umowy lub kosztów eksploatacji wykonanego przedmiotu umowy; 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4) konieczność zrealizowania projektu przy zastosowaniu innych rozwiązań technologicznych/technicznych niż wskazane w dokumentacji projektowej lub specyfikacji technicznej wykonania i odbioru robót, w sytuacji, gdyby zastosowanie przewidzianych rozwiązań groziło niewykonaniem lub wadliwym wykonaniem przedmiotu umowy</w:t>
      </w:r>
      <w:r w:rsidR="00A7588D">
        <w:rPr>
          <w:rFonts w:ascii="Times New Roman" w:eastAsia="Times New Roman" w:hAnsi="Times New Roman" w:cs="Times New Roman"/>
          <w:lang w:eastAsia="pl-PL"/>
        </w:rPr>
        <w:t>;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5) konieczności wykonania robót zamiennych</w:t>
      </w:r>
      <w:r w:rsidR="00A7588D">
        <w:rPr>
          <w:rFonts w:ascii="Times New Roman" w:eastAsia="Times New Roman" w:hAnsi="Times New Roman" w:cs="Times New Roman"/>
          <w:lang w:eastAsia="pl-PL"/>
        </w:rPr>
        <w:t>;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6) zmiana sposobu rozliczania umowy</w:t>
      </w:r>
      <w:r w:rsidR="00A7588D">
        <w:rPr>
          <w:rFonts w:ascii="Times New Roman" w:eastAsia="Times New Roman" w:hAnsi="Times New Roman" w:cs="Times New Roman"/>
          <w:lang w:eastAsia="pl-PL"/>
        </w:rPr>
        <w:t>;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7) zmiana podwykonawcy z powodu zdarzeń, tj. np. rozwiązanie umowy łączącej go z wykonawcą, jego likwidacja, nienależyta staranność stwierdzona przez zamawiającego</w:t>
      </w:r>
      <w:r w:rsidR="00A7588D">
        <w:rPr>
          <w:rFonts w:ascii="Times New Roman" w:eastAsia="Times New Roman" w:hAnsi="Times New Roman" w:cs="Times New Roman"/>
          <w:lang w:eastAsia="pl-PL"/>
        </w:rPr>
        <w:t>;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8) zmiana robót, które Zamawiający będzie uważał za niezbędne dla wykonania przedmiotu zamówienia w tym: </w:t>
      </w:r>
    </w:p>
    <w:p w:rsidR="00714FC0" w:rsidRPr="00D25A1E" w:rsidRDefault="007B2055" w:rsidP="007B20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F71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a) zmniejszenie lub zwiększenie ilości robót</w:t>
      </w:r>
      <w:r w:rsidR="00164CD5">
        <w:rPr>
          <w:rFonts w:ascii="Times New Roman" w:eastAsia="Times New Roman" w:hAnsi="Times New Roman" w:cs="Times New Roman"/>
          <w:lang w:eastAsia="pl-PL"/>
        </w:rPr>
        <w:t>,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4FC0" w:rsidRPr="00D25A1E" w:rsidRDefault="007B2055" w:rsidP="007B20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F71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b) pominięcie pewnych robó</w:t>
      </w:r>
      <w:r w:rsidR="00164CD5">
        <w:rPr>
          <w:rFonts w:ascii="Times New Roman" w:eastAsia="Times New Roman" w:hAnsi="Times New Roman" w:cs="Times New Roman"/>
          <w:lang w:eastAsia="pl-PL"/>
        </w:rPr>
        <w:t>t,</w:t>
      </w:r>
    </w:p>
    <w:p w:rsidR="00714FC0" w:rsidRPr="00D25A1E" w:rsidRDefault="007B2055" w:rsidP="007B20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F719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>c) wykonanie robót nieprzewidzianych</w:t>
      </w:r>
      <w:r w:rsidR="005B3D4E">
        <w:rPr>
          <w:rFonts w:ascii="Times New Roman" w:eastAsia="Times New Roman" w:hAnsi="Times New Roman" w:cs="Times New Roman"/>
          <w:lang w:eastAsia="pl-PL"/>
        </w:rPr>
        <w:t>.</w:t>
      </w:r>
    </w:p>
    <w:p w:rsidR="00207C05" w:rsidRPr="00207C05" w:rsidRDefault="008D21FB" w:rsidP="00207C05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9)</w:t>
      </w:r>
      <w:r w:rsidR="00207C05" w:rsidRPr="00207C05">
        <w:rPr>
          <w:rFonts w:ascii="Times New Roman" w:eastAsia="Times New Roman" w:hAnsi="Times New Roman" w:cs="Times New Roman"/>
          <w:lang w:eastAsia="pl-PL"/>
        </w:rPr>
        <w:t xml:space="preserve"> zmiana wysokości wynagrodzenia należnego wykonawcy, w przypadku zmiany: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207C0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15A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lang w:eastAsia="pl-PL"/>
        </w:rPr>
        <w:t>a) stawki podatku VAT,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0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FF719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lang w:eastAsia="pl-PL"/>
        </w:rPr>
        <w:t xml:space="preserve">b) wysokości minimalnego wynagrodzenia  ustalonego na podstawie przepisów o   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05">
        <w:rPr>
          <w:rFonts w:ascii="Times New Roman" w:eastAsia="Times New Roman" w:hAnsi="Times New Roman" w:cs="Times New Roman"/>
          <w:color w:val="FF0000"/>
          <w:lang w:eastAsia="pl-PL"/>
        </w:rPr>
        <w:t xml:space="preserve">     </w:t>
      </w:r>
      <w:r w:rsidRPr="00207C05">
        <w:rPr>
          <w:rFonts w:ascii="Times New Roman" w:eastAsia="Times New Roman" w:hAnsi="Times New Roman" w:cs="Times New Roman"/>
          <w:lang w:eastAsia="pl-PL"/>
        </w:rPr>
        <w:t xml:space="preserve">minimalnym wynagrodzeniu za pracę  na podstawie ustawy z dnia 10 października  2002r. 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C05">
        <w:rPr>
          <w:rFonts w:ascii="Times New Roman" w:eastAsia="Times New Roman" w:hAnsi="Times New Roman" w:cs="Times New Roman"/>
          <w:lang w:eastAsia="pl-PL"/>
        </w:rPr>
        <w:t xml:space="preserve">     (Dz.U. z 2018r, poz. 2177),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="00BD15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c) zasad podlegania ubezpieczeniom społecznym lub ubezpieczeniu zdrowotnemu lub 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 w:rsid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>wysokości stawki składki na ubezpieczenie społeczne i zdrowotne,</w:t>
      </w:r>
    </w:p>
    <w:p w:rsid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D15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d) jeżeli zmiany określone w ppkt a) , b), c) będą miały wpływ na koszty wykonania </w:t>
      </w:r>
    </w:p>
    <w:p w:rsid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z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amówienia przez Wykonawcę, Wykonawca w terminie 30 dni od w/w zmian składa 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 w:rsid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>pisemny  wniosek do Zamawiającego o zmianę umowy w zakresie płatności wynikających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>z faktur wystawionych  po zmianie w/w zasad,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="00BD15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>e) wniosek powinien zawierać wyczerpujące uzasadnienie faktyczne zmiany wynagrodzenia</w:t>
      </w:r>
    </w:p>
    <w:p w:rsidR="00207C05" w:rsidRPr="00207C05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dla każdego przypadku, jeżeli wystąpi oraz dokładne wyliczenie  kwoty wynagrodzenia w </w:t>
      </w:r>
    </w:p>
    <w:p w:rsidR="0032670C" w:rsidRDefault="00207C05" w:rsidP="00207C0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07C05">
        <w:rPr>
          <w:rFonts w:ascii="Times New Roman" w:eastAsia="Times New Roman" w:hAnsi="Times New Roman" w:cs="Times New Roman"/>
          <w:color w:val="000000"/>
          <w:lang w:eastAsia="pl-PL"/>
        </w:rPr>
        <w:t xml:space="preserve">       związku z zmianami zasad,</w:t>
      </w:r>
    </w:p>
    <w:p w:rsidR="00ED4272" w:rsidRDefault="00ED4272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="00BD15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f) </w:t>
      </w: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wniosek dotyczący zmian o których mowa w ppkt b i c  powinien obejmować jedynie te </w:t>
      </w:r>
    </w:p>
    <w:p w:rsidR="00ED4272" w:rsidRDefault="00ED4272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>dodatkowe koszty realizacji zamówienia, które Wykonawca  obowiązkow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 poniesie w związku </w:t>
      </w:r>
    </w:p>
    <w:p w:rsidR="00ED4272" w:rsidRDefault="00ED4272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z zatrudnieniem pracowników o umowę o pracę  lub umowę  cywilnoprawną przy realizacji </w:t>
      </w:r>
    </w:p>
    <w:p w:rsidR="00ED4272" w:rsidRPr="00ED4272" w:rsidRDefault="00ED4272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przedmiotu zamówienia, </w:t>
      </w:r>
    </w:p>
    <w:p w:rsidR="003A73C8" w:rsidRDefault="00ED4272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  </w:t>
      </w:r>
      <w:r w:rsidR="00BD15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g) w terminie 10 dni od złożenia wniosku/ów  i  w przypadku  zaakceptowania, Strony  </w:t>
      </w:r>
    </w:p>
    <w:p w:rsidR="003A73C8" w:rsidRDefault="00ED4272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       przystępują  do negocjacji w zakresie  zmiany wynagrodzenia brutto i podpisania aneksu do </w:t>
      </w:r>
    </w:p>
    <w:p w:rsidR="00ED4272" w:rsidRPr="00ED4272" w:rsidRDefault="003A73C8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="00ED4272"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umowy,           </w:t>
      </w:r>
    </w:p>
    <w:p w:rsidR="0032670C" w:rsidRPr="00207C05" w:rsidRDefault="00ED4272" w:rsidP="00ED427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ED4272">
        <w:rPr>
          <w:rFonts w:ascii="Times New Roman" w:eastAsia="Times New Roman" w:hAnsi="Times New Roman" w:cs="Times New Roman"/>
          <w:color w:val="000000"/>
          <w:lang w:eastAsia="pl-PL"/>
        </w:rPr>
        <w:t xml:space="preserve">    h) Zamawiający wyznacza  datę podpisania aneksu do umowy.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10) zmiana kierownika budowy</w:t>
      </w:r>
      <w:r w:rsidR="00A7588D">
        <w:rPr>
          <w:rFonts w:ascii="Times New Roman" w:eastAsia="Times New Roman" w:hAnsi="Times New Roman" w:cs="Times New Roman"/>
          <w:lang w:eastAsia="pl-PL"/>
        </w:rPr>
        <w:t>;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>11) zmniejszenie zakresu przedmiotu Zamówienia, gdy jego wykonanie w pierwotnym zakresie nie leży w interesie publicznym</w:t>
      </w:r>
      <w:r w:rsidR="00A7588D">
        <w:rPr>
          <w:rFonts w:ascii="Times New Roman" w:eastAsia="Times New Roman" w:hAnsi="Times New Roman" w:cs="Times New Roman"/>
          <w:lang w:eastAsia="pl-PL"/>
        </w:rPr>
        <w:t>;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12) realizacji w drodze odrębnej umowy prac powiązanych z przedmiotem niniejszej umowy, powodującego konieczność skoordynowania prac i uwzględnienia wzajemnych powiązań, o okres </w:t>
      </w:r>
      <w:r w:rsidRPr="00D25A1E">
        <w:rPr>
          <w:rFonts w:ascii="Times New Roman" w:eastAsia="Times New Roman" w:hAnsi="Times New Roman" w:cs="Times New Roman"/>
          <w:lang w:eastAsia="pl-PL"/>
        </w:rPr>
        <w:lastRenderedPageBreak/>
        <w:t>niezbędny do wykonania prac powiązanych z przedmiotem niniejszej umowy, realizowanych w drodze odrębnej umowy</w:t>
      </w:r>
      <w:r w:rsidR="00A7588D">
        <w:rPr>
          <w:rFonts w:ascii="Times New Roman" w:eastAsia="Times New Roman" w:hAnsi="Times New Roman" w:cs="Times New Roman"/>
          <w:lang w:eastAsia="pl-PL"/>
        </w:rPr>
        <w:t>;</w:t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13) na skutek działania siły wyższej. </w:t>
      </w:r>
    </w:p>
    <w:p w:rsidR="00714FC0" w:rsidRPr="00D25A1E" w:rsidRDefault="007408F4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8D21FB" w:rsidRPr="00D25A1E">
        <w:rPr>
          <w:rFonts w:ascii="Times New Roman" w:eastAsia="Times New Roman" w:hAnsi="Times New Roman" w:cs="Times New Roman"/>
          <w:lang w:eastAsia="pl-PL"/>
        </w:rPr>
        <w:t xml:space="preserve">Zmiany treści umowy wymagają zachowania formy pisemnej pod rygorem nieważności w postaci obustronnie podpisanego aneksu do umowy. </w:t>
      </w:r>
    </w:p>
    <w:p w:rsidR="00D25A1E" w:rsidRDefault="00D25A1E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14FC0" w:rsidRPr="007408F4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IV.6) INFORMACJE ADMINISTRACYJNE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IV.6.1) Sposób udostępniania informacji o charakterze poufnym </w:t>
      </w:r>
      <w:r w:rsidRPr="00D25A1E">
        <w:rPr>
          <w:rFonts w:ascii="Times New Roman" w:eastAsia="Times New Roman" w:hAnsi="Times New Roman" w:cs="Times New Roman"/>
          <w:i/>
          <w:iCs/>
          <w:lang w:eastAsia="pl-PL"/>
        </w:rPr>
        <w:t>(jeżeli dotyczy</w:t>
      </w:r>
      <w:r w:rsidRPr="00D25A1E">
        <w:rPr>
          <w:rFonts w:ascii="Times New Roman" w:eastAsia="Times New Roman" w:hAnsi="Times New Roman" w:cs="Times New Roman"/>
          <w:iCs/>
          <w:lang w:eastAsia="pl-PL"/>
        </w:rPr>
        <w:t xml:space="preserve">): </w:t>
      </w:r>
      <w:r w:rsidR="00714FC0" w:rsidRPr="00D25A1E">
        <w:rPr>
          <w:rFonts w:ascii="Times New Roman" w:eastAsia="Times New Roman" w:hAnsi="Times New Roman" w:cs="Times New Roman"/>
          <w:iCs/>
          <w:lang w:eastAsia="pl-PL"/>
        </w:rPr>
        <w:t>nie dotyczy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IV.6.2) Termin składania ofert lub wniosków o dopuszczenie do udziału w postępowaniu: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="00714FC0" w:rsidRPr="007408F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  <w:r w:rsidRPr="007408F4">
        <w:rPr>
          <w:rFonts w:ascii="Times New Roman" w:eastAsia="Times New Roman" w:hAnsi="Times New Roman" w:cs="Times New Roman"/>
          <w:b/>
          <w:lang w:eastAsia="pl-PL"/>
        </w:rPr>
        <w:t xml:space="preserve">Data: </w:t>
      </w:r>
      <w:r w:rsidR="003F74D9" w:rsidRPr="007408F4">
        <w:rPr>
          <w:rFonts w:ascii="Times New Roman" w:eastAsia="Times New Roman" w:hAnsi="Times New Roman" w:cs="Times New Roman"/>
          <w:b/>
          <w:lang w:eastAsia="pl-PL"/>
        </w:rPr>
        <w:t>201</w:t>
      </w:r>
      <w:r w:rsidR="00CD1B01" w:rsidRPr="007408F4">
        <w:rPr>
          <w:rFonts w:ascii="Times New Roman" w:eastAsia="Times New Roman" w:hAnsi="Times New Roman" w:cs="Times New Roman"/>
          <w:b/>
          <w:lang w:eastAsia="pl-PL"/>
        </w:rPr>
        <w:t>9</w:t>
      </w:r>
      <w:r w:rsidR="003F74D9" w:rsidRPr="007408F4">
        <w:rPr>
          <w:rFonts w:ascii="Times New Roman" w:eastAsia="Times New Roman" w:hAnsi="Times New Roman" w:cs="Times New Roman"/>
          <w:b/>
          <w:lang w:eastAsia="pl-PL"/>
        </w:rPr>
        <w:t>-</w:t>
      </w:r>
      <w:r w:rsidR="0032099E" w:rsidRPr="007408F4">
        <w:rPr>
          <w:rFonts w:ascii="Times New Roman" w:eastAsia="Times New Roman" w:hAnsi="Times New Roman" w:cs="Times New Roman"/>
          <w:b/>
          <w:lang w:eastAsia="pl-PL"/>
        </w:rPr>
        <w:t>0</w:t>
      </w:r>
      <w:r w:rsidR="007408F4" w:rsidRPr="007408F4">
        <w:rPr>
          <w:rFonts w:ascii="Times New Roman" w:eastAsia="Times New Roman" w:hAnsi="Times New Roman" w:cs="Times New Roman"/>
          <w:b/>
          <w:lang w:eastAsia="pl-PL"/>
        </w:rPr>
        <w:t>5</w:t>
      </w:r>
      <w:r w:rsidR="003F74D9" w:rsidRPr="007408F4">
        <w:rPr>
          <w:rFonts w:ascii="Times New Roman" w:eastAsia="Times New Roman" w:hAnsi="Times New Roman" w:cs="Times New Roman"/>
          <w:b/>
          <w:lang w:eastAsia="pl-PL"/>
        </w:rPr>
        <w:t>-</w:t>
      </w:r>
      <w:r w:rsidR="00D96840">
        <w:rPr>
          <w:rFonts w:ascii="Times New Roman" w:eastAsia="Times New Roman" w:hAnsi="Times New Roman" w:cs="Times New Roman"/>
          <w:b/>
          <w:lang w:eastAsia="pl-PL"/>
        </w:rPr>
        <w:t>1</w:t>
      </w:r>
      <w:r w:rsidR="007408F4" w:rsidRPr="007408F4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714FC0" w:rsidRPr="007408F4" w:rsidRDefault="00714FC0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08F4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</w:t>
      </w:r>
      <w:r w:rsidR="003F74D9" w:rsidRPr="007408F4">
        <w:rPr>
          <w:rFonts w:ascii="Times New Roman" w:eastAsia="Times New Roman" w:hAnsi="Times New Roman" w:cs="Times New Roman"/>
          <w:b/>
          <w:lang w:eastAsia="pl-PL"/>
        </w:rPr>
        <w:t>godzina: 11:00</w:t>
      </w:r>
      <w:r w:rsidR="008D21FB" w:rsidRPr="007408F4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21FB" w:rsidRPr="007408F4">
        <w:rPr>
          <w:rFonts w:ascii="Times New Roman" w:eastAsia="Times New Roman" w:hAnsi="Times New Roman" w:cs="Times New Roman"/>
          <w:lang w:eastAsia="pl-PL"/>
        </w:rPr>
        <w:br/>
      </w:r>
    </w:p>
    <w:p w:rsidR="00714FC0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D25A1E">
        <w:rPr>
          <w:rFonts w:ascii="Times New Roman" w:eastAsia="Times New Roman" w:hAnsi="Times New Roman" w:cs="Times New Roman"/>
          <w:lang w:eastAsia="pl-PL"/>
        </w:rPr>
        <w:t xml:space="preserve">Skrócenie terminu składania wniosków, ze względu na pilną potrzebę udzielenia zamówienia (przetarg nieograniczony, przetarg ograniczony, negocjacje z ogłoszeniem): </w:t>
      </w:r>
      <w:r w:rsidR="00714FC0" w:rsidRPr="00D25A1E">
        <w:rPr>
          <w:rFonts w:ascii="Times New Roman" w:eastAsia="Times New Roman" w:hAnsi="Times New Roman" w:cs="Times New Roman"/>
          <w:lang w:eastAsia="pl-PL"/>
        </w:rPr>
        <w:t>Nie</w:t>
      </w:r>
      <w:r w:rsidR="003F74D9"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lang w:eastAsia="pl-PL"/>
        </w:rPr>
        <w:br/>
        <w:t>Język lub języki, w jakich mogą być sporządzane oferty lub wnioski o dopuszcze</w:t>
      </w:r>
      <w:r w:rsidR="00714FC0" w:rsidRPr="00D25A1E">
        <w:rPr>
          <w:rFonts w:ascii="Times New Roman" w:eastAsia="Times New Roman" w:hAnsi="Times New Roman" w:cs="Times New Roman"/>
          <w:lang w:eastAsia="pl-PL"/>
        </w:rPr>
        <w:t xml:space="preserve">nie do udziału w postępowaniu: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język polski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</w:p>
    <w:p w:rsidR="00714FC0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 xml:space="preserve">IV.6.3) Termin związania ofertą: 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do: okres w dniach: 30 (od ostatecznego terminu składania ofert) </w:t>
      </w:r>
      <w:r w:rsidRPr="00D25A1E">
        <w:rPr>
          <w:rFonts w:ascii="Times New Roman" w:eastAsia="Times New Roman" w:hAnsi="Times New Roman" w:cs="Times New Roman"/>
          <w:lang w:eastAsia="pl-PL"/>
        </w:rPr>
        <w:br/>
      </w:r>
      <w:r w:rsidRPr="00D25A1E">
        <w:rPr>
          <w:rFonts w:ascii="Times New Roman" w:eastAsia="Times New Roman" w:hAnsi="Times New Roman" w:cs="Times New Roman"/>
          <w:b/>
          <w:bCs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7408F4">
        <w:rPr>
          <w:rFonts w:ascii="Times New Roman" w:eastAsia="Times New Roman" w:hAnsi="Times New Roman" w:cs="Times New Roman"/>
          <w:lang w:eastAsia="pl-PL"/>
        </w:rPr>
        <w:t>NIE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B4348" w:rsidRPr="00D25A1E" w:rsidRDefault="00EB4348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F74D9" w:rsidRPr="007408F4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C1421D">
        <w:rPr>
          <w:rFonts w:ascii="Times New Roman" w:eastAsia="Times New Roman" w:hAnsi="Times New Roman" w:cs="Times New Roman"/>
          <w:b/>
          <w:lang w:eastAsia="pl-PL"/>
        </w:rPr>
        <w:t>Uwagi: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Otwarcie ofert jest jawne i nastąpi w Urzędzie Miejskim w Barlinku, pokój nr 12, w </w:t>
      </w:r>
      <w:r w:rsidRPr="007408F4">
        <w:rPr>
          <w:rFonts w:ascii="Times New Roman" w:eastAsia="Times New Roman" w:hAnsi="Times New Roman" w:cs="Times New Roman"/>
          <w:lang w:eastAsia="pl-PL"/>
        </w:rPr>
        <w:t xml:space="preserve">dniu </w:t>
      </w:r>
      <w:r w:rsidR="00B26613">
        <w:rPr>
          <w:rFonts w:ascii="Times New Roman" w:eastAsia="Times New Roman" w:hAnsi="Times New Roman" w:cs="Times New Roman"/>
          <w:b/>
          <w:lang w:eastAsia="pl-PL"/>
        </w:rPr>
        <w:t>1</w:t>
      </w:r>
      <w:r w:rsidR="007408F4" w:rsidRPr="007408F4">
        <w:rPr>
          <w:rFonts w:ascii="Times New Roman" w:eastAsia="Times New Roman" w:hAnsi="Times New Roman" w:cs="Times New Roman"/>
          <w:b/>
          <w:lang w:eastAsia="pl-PL"/>
        </w:rPr>
        <w:t>7</w:t>
      </w:r>
      <w:r w:rsidR="00896601" w:rsidRPr="007408F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2295B" w:rsidRPr="007408F4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="007408F4" w:rsidRPr="007408F4">
        <w:rPr>
          <w:rFonts w:ascii="Times New Roman" w:eastAsia="Times New Roman" w:hAnsi="Times New Roman" w:cs="Times New Roman"/>
          <w:b/>
          <w:lang w:eastAsia="pl-PL"/>
        </w:rPr>
        <w:t>maja</w:t>
      </w:r>
      <w:r w:rsidR="00E2295B" w:rsidRPr="007408F4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408F4">
        <w:rPr>
          <w:rFonts w:ascii="Times New Roman" w:eastAsia="Times New Roman" w:hAnsi="Times New Roman" w:cs="Times New Roman"/>
          <w:b/>
          <w:lang w:eastAsia="pl-PL"/>
        </w:rPr>
        <w:t>201</w:t>
      </w:r>
      <w:r w:rsidR="00E2295B" w:rsidRPr="007408F4">
        <w:rPr>
          <w:rFonts w:ascii="Times New Roman" w:eastAsia="Times New Roman" w:hAnsi="Times New Roman" w:cs="Times New Roman"/>
          <w:b/>
          <w:lang w:eastAsia="pl-PL"/>
        </w:rPr>
        <w:t>9</w:t>
      </w:r>
      <w:r w:rsidRPr="007408F4">
        <w:rPr>
          <w:rFonts w:ascii="Times New Roman" w:eastAsia="Times New Roman" w:hAnsi="Times New Roman" w:cs="Times New Roman"/>
          <w:b/>
          <w:lang w:eastAsia="pl-PL"/>
        </w:rPr>
        <w:t xml:space="preserve">r., o godz. 11:15. </w:t>
      </w:r>
    </w:p>
    <w:p w:rsidR="008D21FB" w:rsidRPr="00D25A1E" w:rsidRDefault="008D21FB" w:rsidP="008D21F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408F4">
        <w:rPr>
          <w:rFonts w:ascii="Times New Roman" w:eastAsia="Times New Roman" w:hAnsi="Times New Roman" w:cs="Times New Roman"/>
          <w:lang w:eastAsia="pl-PL"/>
        </w:rPr>
        <w:t>Osoba uprawniona ze strony Zamawiającego do bezpośredniego kontaktowania się z Wykonawcami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6A3A2D">
        <w:rPr>
          <w:rFonts w:ascii="Times New Roman" w:eastAsia="Times New Roman" w:hAnsi="Times New Roman" w:cs="Times New Roman"/>
          <w:lang w:eastAsia="pl-PL"/>
        </w:rPr>
        <w:t>Kazimierz Dolat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, Urząd Miejski w Barlinku, ul. Niepodległości 20, 74-320 Barlinek, pokój nr </w:t>
      </w:r>
      <w:r w:rsidR="006A3A2D">
        <w:rPr>
          <w:rFonts w:ascii="Times New Roman" w:eastAsia="Times New Roman" w:hAnsi="Times New Roman" w:cs="Times New Roman"/>
          <w:lang w:eastAsia="pl-PL"/>
        </w:rPr>
        <w:t>8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 w godzinach 8:00-14</w:t>
      </w:r>
      <w:r w:rsidR="003F74D9" w:rsidRPr="00D25A1E">
        <w:rPr>
          <w:rFonts w:ascii="Times New Roman" w:eastAsia="Times New Roman" w:hAnsi="Times New Roman" w:cs="Times New Roman"/>
          <w:lang w:eastAsia="pl-PL"/>
        </w:rPr>
        <w:t xml:space="preserve">:00, tel. 95 746 55 </w:t>
      </w:r>
      <w:r w:rsidR="006A3A2D">
        <w:rPr>
          <w:rFonts w:ascii="Times New Roman" w:eastAsia="Times New Roman" w:hAnsi="Times New Roman" w:cs="Times New Roman"/>
          <w:lang w:eastAsia="pl-PL"/>
        </w:rPr>
        <w:t>61</w:t>
      </w:r>
      <w:r w:rsidR="003F74D9" w:rsidRPr="00D25A1E">
        <w:rPr>
          <w:rFonts w:ascii="Times New Roman" w:eastAsia="Times New Roman" w:hAnsi="Times New Roman" w:cs="Times New Roman"/>
          <w:lang w:eastAsia="pl-PL"/>
        </w:rPr>
        <w:t xml:space="preserve">, e-mail: </w:t>
      </w:r>
      <w:r w:rsidR="006A3A2D">
        <w:rPr>
          <w:rFonts w:ascii="Times New Roman" w:eastAsia="Times New Roman" w:hAnsi="Times New Roman" w:cs="Times New Roman"/>
          <w:lang w:eastAsia="pl-PL"/>
        </w:rPr>
        <w:t>przetargi</w:t>
      </w:r>
      <w:r w:rsidRPr="00D25A1E">
        <w:rPr>
          <w:rFonts w:ascii="Times New Roman" w:eastAsia="Times New Roman" w:hAnsi="Times New Roman" w:cs="Times New Roman"/>
          <w:lang w:eastAsia="pl-PL"/>
        </w:rPr>
        <w:t xml:space="preserve">@barlinek.pl </w:t>
      </w:r>
    </w:p>
    <w:p w:rsidR="00A476A6" w:rsidRDefault="00A476A6"/>
    <w:sectPr w:rsidR="00A476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4E" w:rsidRDefault="00C4044E" w:rsidP="005465F6">
      <w:pPr>
        <w:spacing w:after="0" w:line="240" w:lineRule="auto"/>
      </w:pPr>
      <w:r>
        <w:separator/>
      </w:r>
    </w:p>
  </w:endnote>
  <w:endnote w:type="continuationSeparator" w:id="0">
    <w:p w:rsidR="00C4044E" w:rsidRDefault="00C4044E" w:rsidP="0054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4E" w:rsidRDefault="00C4044E" w:rsidP="005465F6">
      <w:pPr>
        <w:spacing w:after="0" w:line="240" w:lineRule="auto"/>
      </w:pPr>
      <w:r>
        <w:separator/>
      </w:r>
    </w:p>
  </w:footnote>
  <w:footnote w:type="continuationSeparator" w:id="0">
    <w:p w:rsidR="00C4044E" w:rsidRDefault="00C4044E" w:rsidP="0054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F6" w:rsidRDefault="00350692">
    <w:pPr>
      <w:pStyle w:val="Nagwek"/>
    </w:pPr>
    <w:r>
      <w:rPr>
        <w:noProof/>
        <w:lang w:eastAsia="pl-PL"/>
      </w:rPr>
      <w:drawing>
        <wp:inline distT="0" distB="0" distL="0" distR="0" wp14:anchorId="5656C2A6" wp14:editId="59764108">
          <wp:extent cx="5733281" cy="601980"/>
          <wp:effectExtent l="0" t="0" r="1270" b="7620"/>
          <wp:docPr id="2" name="Obraz 2" descr="L:\! KATALOG WYMIANY DANYCH\Prajzendanc Marlena\LOGOTYPY RPO +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! KATALOG WYMIANY DANYCH\Prajzendanc Marlena\LOGOTYPY RPO + fla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719C"/>
    <w:multiLevelType w:val="hybridMultilevel"/>
    <w:tmpl w:val="9874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19E1"/>
    <w:multiLevelType w:val="hybridMultilevel"/>
    <w:tmpl w:val="1728D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F05"/>
    <w:multiLevelType w:val="hybridMultilevel"/>
    <w:tmpl w:val="C21AF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1234"/>
    <w:multiLevelType w:val="hybridMultilevel"/>
    <w:tmpl w:val="F03AA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0CAF"/>
    <w:multiLevelType w:val="hybridMultilevel"/>
    <w:tmpl w:val="6E5678A0"/>
    <w:lvl w:ilvl="0" w:tplc="90768C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45A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9103E2"/>
    <w:multiLevelType w:val="hybridMultilevel"/>
    <w:tmpl w:val="57305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4FE6"/>
    <w:multiLevelType w:val="hybridMultilevel"/>
    <w:tmpl w:val="582060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845A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F224B58"/>
    <w:multiLevelType w:val="hybridMultilevel"/>
    <w:tmpl w:val="939C4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4645A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EC68D9B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421C4B"/>
    <w:multiLevelType w:val="hybridMultilevel"/>
    <w:tmpl w:val="39886996"/>
    <w:lvl w:ilvl="0" w:tplc="90768C4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FFE14E5"/>
    <w:multiLevelType w:val="hybridMultilevel"/>
    <w:tmpl w:val="7BC81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914EF"/>
    <w:multiLevelType w:val="hybridMultilevel"/>
    <w:tmpl w:val="145C910E"/>
    <w:lvl w:ilvl="0" w:tplc="552A9C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CE2679"/>
    <w:multiLevelType w:val="hybridMultilevel"/>
    <w:tmpl w:val="39642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C40B6A"/>
    <w:multiLevelType w:val="hybridMultilevel"/>
    <w:tmpl w:val="0B004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C62CF"/>
    <w:multiLevelType w:val="hybridMultilevel"/>
    <w:tmpl w:val="E2B60D9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934E2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1FB"/>
    <w:rsid w:val="00015587"/>
    <w:rsid w:val="000230D0"/>
    <w:rsid w:val="00024AED"/>
    <w:rsid w:val="00033B31"/>
    <w:rsid w:val="000369E4"/>
    <w:rsid w:val="00040CE4"/>
    <w:rsid w:val="00044D66"/>
    <w:rsid w:val="0005002A"/>
    <w:rsid w:val="00062B9F"/>
    <w:rsid w:val="00095ED9"/>
    <w:rsid w:val="000A1D1A"/>
    <w:rsid w:val="000A4237"/>
    <w:rsid w:val="000B2083"/>
    <w:rsid w:val="000B6A26"/>
    <w:rsid w:val="000C3DBE"/>
    <w:rsid w:val="000E22A1"/>
    <w:rsid w:val="000F7103"/>
    <w:rsid w:val="001011E6"/>
    <w:rsid w:val="00105C16"/>
    <w:rsid w:val="00116545"/>
    <w:rsid w:val="00120AC9"/>
    <w:rsid w:val="001254BC"/>
    <w:rsid w:val="00135B52"/>
    <w:rsid w:val="00145C75"/>
    <w:rsid w:val="001513C2"/>
    <w:rsid w:val="0015491B"/>
    <w:rsid w:val="00161E2E"/>
    <w:rsid w:val="00164CD5"/>
    <w:rsid w:val="00165CBC"/>
    <w:rsid w:val="00174E6B"/>
    <w:rsid w:val="001806B7"/>
    <w:rsid w:val="0018289B"/>
    <w:rsid w:val="00190483"/>
    <w:rsid w:val="00192867"/>
    <w:rsid w:val="00193E5E"/>
    <w:rsid w:val="00194D2A"/>
    <w:rsid w:val="001C0451"/>
    <w:rsid w:val="00205D46"/>
    <w:rsid w:val="00207C05"/>
    <w:rsid w:val="002139FF"/>
    <w:rsid w:val="00245876"/>
    <w:rsid w:val="00252236"/>
    <w:rsid w:val="00254489"/>
    <w:rsid w:val="00262015"/>
    <w:rsid w:val="00262098"/>
    <w:rsid w:val="002777CE"/>
    <w:rsid w:val="00283AF0"/>
    <w:rsid w:val="002A61BA"/>
    <w:rsid w:val="002D4C3E"/>
    <w:rsid w:val="002E7E63"/>
    <w:rsid w:val="00301DEB"/>
    <w:rsid w:val="00306BA5"/>
    <w:rsid w:val="00311CDE"/>
    <w:rsid w:val="00320655"/>
    <w:rsid w:val="0032099E"/>
    <w:rsid w:val="0032670C"/>
    <w:rsid w:val="0032740C"/>
    <w:rsid w:val="00330804"/>
    <w:rsid w:val="00333372"/>
    <w:rsid w:val="00350692"/>
    <w:rsid w:val="003537EF"/>
    <w:rsid w:val="0035466E"/>
    <w:rsid w:val="00391401"/>
    <w:rsid w:val="00392801"/>
    <w:rsid w:val="003A73C8"/>
    <w:rsid w:val="003B00F9"/>
    <w:rsid w:val="003B0B6F"/>
    <w:rsid w:val="003C6D40"/>
    <w:rsid w:val="003C6EB5"/>
    <w:rsid w:val="003E2A3C"/>
    <w:rsid w:val="003E575B"/>
    <w:rsid w:val="003F4FF2"/>
    <w:rsid w:val="003F5557"/>
    <w:rsid w:val="003F74D9"/>
    <w:rsid w:val="00401583"/>
    <w:rsid w:val="0040797D"/>
    <w:rsid w:val="00426501"/>
    <w:rsid w:val="00426B33"/>
    <w:rsid w:val="00430138"/>
    <w:rsid w:val="00431BA0"/>
    <w:rsid w:val="00436346"/>
    <w:rsid w:val="004378B9"/>
    <w:rsid w:val="0044282F"/>
    <w:rsid w:val="00450882"/>
    <w:rsid w:val="0045181A"/>
    <w:rsid w:val="00455E8C"/>
    <w:rsid w:val="004745BD"/>
    <w:rsid w:val="004774A4"/>
    <w:rsid w:val="00490468"/>
    <w:rsid w:val="004D5134"/>
    <w:rsid w:val="004D6F10"/>
    <w:rsid w:val="004E4CDD"/>
    <w:rsid w:val="004F78A4"/>
    <w:rsid w:val="00540C15"/>
    <w:rsid w:val="005418DA"/>
    <w:rsid w:val="005465F6"/>
    <w:rsid w:val="00551BC3"/>
    <w:rsid w:val="00592AC3"/>
    <w:rsid w:val="005955B1"/>
    <w:rsid w:val="00596ACF"/>
    <w:rsid w:val="00596E09"/>
    <w:rsid w:val="005B2212"/>
    <w:rsid w:val="005B3D4E"/>
    <w:rsid w:val="005B5C02"/>
    <w:rsid w:val="005E0E50"/>
    <w:rsid w:val="005E2A12"/>
    <w:rsid w:val="005E4BD1"/>
    <w:rsid w:val="00604DA3"/>
    <w:rsid w:val="00610616"/>
    <w:rsid w:val="00612797"/>
    <w:rsid w:val="006207A5"/>
    <w:rsid w:val="00632C13"/>
    <w:rsid w:val="00637952"/>
    <w:rsid w:val="00637955"/>
    <w:rsid w:val="00645102"/>
    <w:rsid w:val="00662E94"/>
    <w:rsid w:val="00683458"/>
    <w:rsid w:val="006A3A2D"/>
    <w:rsid w:val="006A5489"/>
    <w:rsid w:val="006B7698"/>
    <w:rsid w:val="006C654F"/>
    <w:rsid w:val="006D6AA3"/>
    <w:rsid w:val="006E5341"/>
    <w:rsid w:val="00706079"/>
    <w:rsid w:val="00714FC0"/>
    <w:rsid w:val="0071640D"/>
    <w:rsid w:val="007305D6"/>
    <w:rsid w:val="007408F4"/>
    <w:rsid w:val="0074299F"/>
    <w:rsid w:val="007456C2"/>
    <w:rsid w:val="00746ABA"/>
    <w:rsid w:val="0075732C"/>
    <w:rsid w:val="00757909"/>
    <w:rsid w:val="00785E0E"/>
    <w:rsid w:val="0078726C"/>
    <w:rsid w:val="007B2055"/>
    <w:rsid w:val="007C0BCD"/>
    <w:rsid w:val="007C183A"/>
    <w:rsid w:val="007C38A1"/>
    <w:rsid w:val="007E76F4"/>
    <w:rsid w:val="007F3A96"/>
    <w:rsid w:val="008150CF"/>
    <w:rsid w:val="00820783"/>
    <w:rsid w:val="008244A8"/>
    <w:rsid w:val="00873D60"/>
    <w:rsid w:val="00896601"/>
    <w:rsid w:val="008A1A2A"/>
    <w:rsid w:val="008B108D"/>
    <w:rsid w:val="008C2D77"/>
    <w:rsid w:val="008D21FB"/>
    <w:rsid w:val="008D450E"/>
    <w:rsid w:val="008D5EB1"/>
    <w:rsid w:val="008E7EFF"/>
    <w:rsid w:val="008E7FE0"/>
    <w:rsid w:val="008F3A30"/>
    <w:rsid w:val="008F4F8F"/>
    <w:rsid w:val="00913020"/>
    <w:rsid w:val="00925650"/>
    <w:rsid w:val="00932A07"/>
    <w:rsid w:val="00941203"/>
    <w:rsid w:val="00950C78"/>
    <w:rsid w:val="0095378E"/>
    <w:rsid w:val="00956B23"/>
    <w:rsid w:val="00980FAE"/>
    <w:rsid w:val="00984D2E"/>
    <w:rsid w:val="0099450F"/>
    <w:rsid w:val="009A30FC"/>
    <w:rsid w:val="009B49A6"/>
    <w:rsid w:val="009C14C5"/>
    <w:rsid w:val="009C7C3F"/>
    <w:rsid w:val="009D0D0F"/>
    <w:rsid w:val="009D7E5C"/>
    <w:rsid w:val="00A023A9"/>
    <w:rsid w:val="00A04965"/>
    <w:rsid w:val="00A0718D"/>
    <w:rsid w:val="00A211B8"/>
    <w:rsid w:val="00A35B53"/>
    <w:rsid w:val="00A464E7"/>
    <w:rsid w:val="00A476A6"/>
    <w:rsid w:val="00A51D3A"/>
    <w:rsid w:val="00A61B53"/>
    <w:rsid w:val="00A73A10"/>
    <w:rsid w:val="00A7588D"/>
    <w:rsid w:val="00A820EE"/>
    <w:rsid w:val="00A922D5"/>
    <w:rsid w:val="00AA6F01"/>
    <w:rsid w:val="00AD0674"/>
    <w:rsid w:val="00AD1C59"/>
    <w:rsid w:val="00AF06E8"/>
    <w:rsid w:val="00AF0A0B"/>
    <w:rsid w:val="00B05475"/>
    <w:rsid w:val="00B06C66"/>
    <w:rsid w:val="00B111A1"/>
    <w:rsid w:val="00B26613"/>
    <w:rsid w:val="00B30585"/>
    <w:rsid w:val="00B3276E"/>
    <w:rsid w:val="00B502F7"/>
    <w:rsid w:val="00B5081A"/>
    <w:rsid w:val="00B50FE6"/>
    <w:rsid w:val="00B53BEE"/>
    <w:rsid w:val="00B9101C"/>
    <w:rsid w:val="00B954E9"/>
    <w:rsid w:val="00BA76B3"/>
    <w:rsid w:val="00BB1CA2"/>
    <w:rsid w:val="00BB7045"/>
    <w:rsid w:val="00BD15AE"/>
    <w:rsid w:val="00BD23BD"/>
    <w:rsid w:val="00BD4094"/>
    <w:rsid w:val="00BE0D30"/>
    <w:rsid w:val="00BF7DF9"/>
    <w:rsid w:val="00C01F71"/>
    <w:rsid w:val="00C11022"/>
    <w:rsid w:val="00C1421D"/>
    <w:rsid w:val="00C24658"/>
    <w:rsid w:val="00C35BF9"/>
    <w:rsid w:val="00C36625"/>
    <w:rsid w:val="00C37AC2"/>
    <w:rsid w:val="00C4044E"/>
    <w:rsid w:val="00C45F13"/>
    <w:rsid w:val="00C6040B"/>
    <w:rsid w:val="00C60D0B"/>
    <w:rsid w:val="00C612CF"/>
    <w:rsid w:val="00C8109D"/>
    <w:rsid w:val="00C841D6"/>
    <w:rsid w:val="00C87213"/>
    <w:rsid w:val="00C92B24"/>
    <w:rsid w:val="00CA1696"/>
    <w:rsid w:val="00CC2098"/>
    <w:rsid w:val="00CC4033"/>
    <w:rsid w:val="00CD1B01"/>
    <w:rsid w:val="00CD45A5"/>
    <w:rsid w:val="00CD57ED"/>
    <w:rsid w:val="00CD6817"/>
    <w:rsid w:val="00CF0D82"/>
    <w:rsid w:val="00CF1B92"/>
    <w:rsid w:val="00CF63FD"/>
    <w:rsid w:val="00D046BA"/>
    <w:rsid w:val="00D120A9"/>
    <w:rsid w:val="00D12F2A"/>
    <w:rsid w:val="00D25A1E"/>
    <w:rsid w:val="00D35EC1"/>
    <w:rsid w:val="00D4495A"/>
    <w:rsid w:val="00D721F5"/>
    <w:rsid w:val="00D72340"/>
    <w:rsid w:val="00D83E5B"/>
    <w:rsid w:val="00D96840"/>
    <w:rsid w:val="00DA1220"/>
    <w:rsid w:val="00DA5B58"/>
    <w:rsid w:val="00DA5EA7"/>
    <w:rsid w:val="00DA69BC"/>
    <w:rsid w:val="00DB47BC"/>
    <w:rsid w:val="00DB4BA9"/>
    <w:rsid w:val="00DD4AB0"/>
    <w:rsid w:val="00DD59A8"/>
    <w:rsid w:val="00DD72A9"/>
    <w:rsid w:val="00DD74DC"/>
    <w:rsid w:val="00DF0534"/>
    <w:rsid w:val="00DF39A2"/>
    <w:rsid w:val="00E2295B"/>
    <w:rsid w:val="00E26D15"/>
    <w:rsid w:val="00E33E1C"/>
    <w:rsid w:val="00E358E7"/>
    <w:rsid w:val="00E42EE5"/>
    <w:rsid w:val="00E5113E"/>
    <w:rsid w:val="00E63657"/>
    <w:rsid w:val="00E67ACB"/>
    <w:rsid w:val="00E74D9C"/>
    <w:rsid w:val="00E77E2F"/>
    <w:rsid w:val="00E872AE"/>
    <w:rsid w:val="00EA4BBF"/>
    <w:rsid w:val="00EB4348"/>
    <w:rsid w:val="00ED16A1"/>
    <w:rsid w:val="00ED37E8"/>
    <w:rsid w:val="00ED4272"/>
    <w:rsid w:val="00EE2C7A"/>
    <w:rsid w:val="00EE7AAC"/>
    <w:rsid w:val="00EF3737"/>
    <w:rsid w:val="00EF37E5"/>
    <w:rsid w:val="00F03D0B"/>
    <w:rsid w:val="00F10C6C"/>
    <w:rsid w:val="00F11918"/>
    <w:rsid w:val="00F37450"/>
    <w:rsid w:val="00F4064D"/>
    <w:rsid w:val="00F44AF2"/>
    <w:rsid w:val="00F669E2"/>
    <w:rsid w:val="00FB06C9"/>
    <w:rsid w:val="00FC1799"/>
    <w:rsid w:val="00FD180D"/>
    <w:rsid w:val="00FE523F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AD01"/>
  <w15:docId w15:val="{A9708245-CB86-42F8-89C1-B5B251C9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A1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5F6"/>
  </w:style>
  <w:style w:type="paragraph" w:styleId="Stopka">
    <w:name w:val="footer"/>
    <w:basedOn w:val="Normalny"/>
    <w:link w:val="StopkaZnak"/>
    <w:uiPriority w:val="99"/>
    <w:unhideWhenUsed/>
    <w:rsid w:val="00546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5F6"/>
  </w:style>
  <w:style w:type="character" w:styleId="Hipercze">
    <w:name w:val="Hyperlink"/>
    <w:basedOn w:val="Domylnaczcionkaakapitu"/>
    <w:uiPriority w:val="99"/>
    <w:semiHidden/>
    <w:unhideWhenUsed/>
    <w:rsid w:val="00D72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2415-4042-4776-AAB0-4499A2AC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10</Pages>
  <Words>4475</Words>
  <Characters>26852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furkiewicz-pc</dc:creator>
  <cp:keywords/>
  <dc:description/>
  <cp:lastModifiedBy>Sznabowicz</cp:lastModifiedBy>
  <cp:revision>223</cp:revision>
  <cp:lastPrinted>2019-02-15T11:11:00Z</cp:lastPrinted>
  <dcterms:created xsi:type="dcterms:W3CDTF">2018-04-23T14:06:00Z</dcterms:created>
  <dcterms:modified xsi:type="dcterms:W3CDTF">2019-04-19T10:27:00Z</dcterms:modified>
</cp:coreProperties>
</file>