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7B" w:rsidRDefault="006F577B" w:rsidP="006F577B">
      <w:pPr>
        <w:pStyle w:val="Nagwek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NR 16/2020</w:t>
      </w:r>
    </w:p>
    <w:p w:rsidR="006F577B" w:rsidRDefault="006F577B" w:rsidP="006F577B">
      <w:pPr>
        <w:pStyle w:val="Nagwek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Burmistrza Barlinka</w:t>
      </w:r>
    </w:p>
    <w:p w:rsidR="006F577B" w:rsidRDefault="006F577B" w:rsidP="006F577B">
      <w:pPr>
        <w:jc w:val="center"/>
        <w:rPr>
          <w:b/>
          <w:sz w:val="28"/>
        </w:rPr>
      </w:pPr>
      <w:r>
        <w:rPr>
          <w:b/>
          <w:sz w:val="28"/>
        </w:rPr>
        <w:t>z dnia 17 stycznia 2020 r.</w:t>
      </w:r>
    </w:p>
    <w:p w:rsidR="006F577B" w:rsidRDefault="006F577B" w:rsidP="006F577B"/>
    <w:p w:rsidR="006F577B" w:rsidRPr="004F6526" w:rsidRDefault="006F577B" w:rsidP="006F577B">
      <w:pPr>
        <w:pStyle w:val="Tekstpodstawowywcity3"/>
        <w:spacing w:after="0"/>
        <w:ind w:left="0"/>
        <w:jc w:val="center"/>
        <w:rPr>
          <w:b/>
          <w:sz w:val="24"/>
          <w:szCs w:val="24"/>
        </w:rPr>
      </w:pPr>
      <w:r w:rsidRPr="004F6526">
        <w:rPr>
          <w:b/>
          <w:sz w:val="24"/>
          <w:szCs w:val="24"/>
        </w:rPr>
        <w:t>w sprawie rozstrzygnięcia otwartego kon</w:t>
      </w:r>
      <w:r>
        <w:rPr>
          <w:b/>
          <w:sz w:val="24"/>
          <w:szCs w:val="24"/>
        </w:rPr>
        <w:t>kursu ofert na realizację w 2020</w:t>
      </w:r>
      <w:r w:rsidRPr="004F6526">
        <w:rPr>
          <w:b/>
          <w:sz w:val="24"/>
          <w:szCs w:val="24"/>
        </w:rPr>
        <w:t xml:space="preserve"> roku zadań publicznych w zakresie kultury, sztuki, ochrony dóbr kultury i dziedzictwa narodowego oraz podtrzymywania i upowszechniania tradycji narodowej, pielęgnowania polskości oraz rozwoju świadomości narodo</w:t>
      </w:r>
      <w:r>
        <w:rPr>
          <w:b/>
          <w:sz w:val="24"/>
          <w:szCs w:val="24"/>
        </w:rPr>
        <w:t>wej, obywatelskiej i kulturowej</w:t>
      </w:r>
    </w:p>
    <w:p w:rsidR="006F577B" w:rsidRDefault="006F577B" w:rsidP="006F577B">
      <w:pPr>
        <w:pStyle w:val="NormalnyWeb"/>
        <w:spacing w:before="0" w:beforeAutospacing="0" w:after="0" w:afterAutospacing="0"/>
        <w:ind w:firstLine="284"/>
        <w:jc w:val="both"/>
      </w:pPr>
    </w:p>
    <w:p w:rsidR="006F577B" w:rsidRPr="00C25136" w:rsidRDefault="006F577B" w:rsidP="006F577B">
      <w:pPr>
        <w:pStyle w:val="NormalnyWeb"/>
        <w:spacing w:before="0" w:beforeAutospacing="0" w:after="0" w:afterAutospacing="0"/>
        <w:ind w:firstLine="426"/>
        <w:jc w:val="both"/>
        <w:rPr>
          <w:b/>
        </w:rPr>
      </w:pPr>
      <w:r w:rsidRPr="00055277">
        <w:t>Na podstawie a</w:t>
      </w:r>
      <w:r>
        <w:t>rt. 11 ust. 2, art. 15 ust. 2h,</w:t>
      </w:r>
      <w:r w:rsidRPr="00055277">
        <w:t xml:space="preserve"> art. 17</w:t>
      </w:r>
      <w:r>
        <w:t xml:space="preserve"> i art. 18a ust. 1 pkt 1</w:t>
      </w:r>
      <w:r w:rsidRPr="00055277">
        <w:t xml:space="preserve"> ustawy </w:t>
      </w:r>
      <w:r>
        <w:t xml:space="preserve">z dnia              24 kwietnia 2003 r. </w:t>
      </w:r>
      <w:r w:rsidRPr="00055277">
        <w:t>o działalności pożytku</w:t>
      </w:r>
      <w:r w:rsidRPr="00C25136">
        <w:t xml:space="preserve"> publicznego i o wolontariacie</w:t>
      </w:r>
      <w:r w:rsidRPr="00FB4260">
        <w:t xml:space="preserve"> </w:t>
      </w:r>
      <w:r w:rsidRPr="00330F69">
        <w:t xml:space="preserve">(Dz. U. </w:t>
      </w:r>
      <w:r>
        <w:t xml:space="preserve">z 2019 r. poz. 688 z </w:t>
      </w:r>
      <w:proofErr w:type="spellStart"/>
      <w:r>
        <w:t>późn</w:t>
      </w:r>
      <w:proofErr w:type="spellEnd"/>
      <w:r>
        <w:t>. zm.)</w:t>
      </w:r>
      <w:r w:rsidRPr="00D04EB4">
        <w:t xml:space="preserve"> </w:t>
      </w:r>
      <w:r w:rsidRPr="005214CE">
        <w:t>oraz w związku z uchwałą Nr XI</w:t>
      </w:r>
      <w:r w:rsidRPr="005214CE">
        <w:rPr>
          <w:bCs/>
        </w:rPr>
        <w:t>X/128/2019</w:t>
      </w:r>
      <w:r w:rsidRPr="005214CE">
        <w:t xml:space="preserve"> Rady Miejskiej w Barlinku </w:t>
      </w:r>
      <w:r w:rsidRPr="005214CE">
        <w:rPr>
          <w:bCs/>
        </w:rPr>
        <w:t xml:space="preserve">z dnia 28 listopada 2019 r. </w:t>
      </w:r>
      <w:r w:rsidRPr="005214CE">
        <w:t>w sprawie</w:t>
      </w:r>
      <w:r w:rsidRPr="005214CE">
        <w:rPr>
          <w:b/>
        </w:rPr>
        <w:t xml:space="preserve"> </w:t>
      </w:r>
      <w:r w:rsidRPr="005214CE">
        <w:rPr>
          <w:bCs/>
        </w:rPr>
        <w:t>programu współpracy Gminy Barlinek z organizacjami pozarządowymi</w:t>
      </w:r>
      <w:r>
        <w:rPr>
          <w:bCs/>
        </w:rPr>
        <w:t xml:space="preserve"> </w:t>
      </w:r>
      <w:r w:rsidRPr="005214CE">
        <w:rPr>
          <w:bCs/>
        </w:rPr>
        <w:t>oraz podmiotami prowadzącymi działalność pożytku publicznego na rok 2020</w:t>
      </w:r>
      <w:r w:rsidRPr="00071664">
        <w:rPr>
          <w:rStyle w:val="Pogrubienie"/>
          <w:b w:val="0"/>
        </w:rPr>
        <w:t xml:space="preserve">, </w:t>
      </w:r>
      <w:r>
        <w:t>zarządza się</w:t>
      </w:r>
      <w:r w:rsidRPr="00C25136">
        <w:t>, co następuje:</w:t>
      </w:r>
    </w:p>
    <w:p w:rsidR="006F577B" w:rsidRDefault="006F577B" w:rsidP="006F577B">
      <w:pPr>
        <w:pStyle w:val="NormalnyWeb"/>
        <w:spacing w:before="0" w:beforeAutospacing="0" w:after="0" w:afterAutospacing="0"/>
        <w:ind w:firstLine="426"/>
        <w:jc w:val="both"/>
        <w:rPr>
          <w:b/>
        </w:rPr>
      </w:pPr>
    </w:p>
    <w:p w:rsidR="006F577B" w:rsidRDefault="006F577B" w:rsidP="006F577B">
      <w:pPr>
        <w:pStyle w:val="Tekstpodstawowywcity3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§ 1. 1. Rozstrzyga się</w:t>
      </w:r>
      <w:r w:rsidRPr="008D7F52">
        <w:rPr>
          <w:sz w:val="24"/>
          <w:szCs w:val="24"/>
        </w:rPr>
        <w:t xml:space="preserve"> otwarty konkurs ofe</w:t>
      </w:r>
      <w:r>
        <w:rPr>
          <w:sz w:val="24"/>
          <w:szCs w:val="24"/>
        </w:rPr>
        <w:t>rt ogłoszony zarządzeniem 230/2019 z dnia            17 grudnia 2019</w:t>
      </w:r>
      <w:r w:rsidRPr="00E032FF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Pr="00E032FF">
        <w:rPr>
          <w:sz w:val="24"/>
          <w:szCs w:val="24"/>
        </w:rPr>
        <w:t>w sprawie ogłoszenia otwartego kon</w:t>
      </w:r>
      <w:r>
        <w:rPr>
          <w:sz w:val="24"/>
          <w:szCs w:val="24"/>
        </w:rPr>
        <w:t>kursu ofert na realizację w 2020</w:t>
      </w:r>
      <w:r w:rsidRPr="00E032FF">
        <w:rPr>
          <w:sz w:val="24"/>
          <w:szCs w:val="24"/>
        </w:rPr>
        <w:t xml:space="preserve"> roku zadań publicznych w zakresie kultury, sztuki, ochrony dóbr kultury i dziedzictwa narodowego oraz podtrzymywania</w:t>
      </w:r>
      <w:r>
        <w:rPr>
          <w:sz w:val="24"/>
          <w:szCs w:val="24"/>
        </w:rPr>
        <w:t xml:space="preserve"> </w:t>
      </w:r>
      <w:r w:rsidRPr="00E032FF">
        <w:rPr>
          <w:sz w:val="24"/>
          <w:szCs w:val="24"/>
        </w:rPr>
        <w:t>i upowszechniania tradycji narodowej, pielęgnowania polskości oraz rozwoju świadomości narodowej, obywatelskiej i kulturowej</w:t>
      </w:r>
      <w:r>
        <w:rPr>
          <w:sz w:val="24"/>
          <w:szCs w:val="24"/>
        </w:rPr>
        <w:t>.</w:t>
      </w:r>
    </w:p>
    <w:p w:rsidR="006F577B" w:rsidRPr="00735273" w:rsidRDefault="006F577B" w:rsidP="006F577B">
      <w:pPr>
        <w:pStyle w:val="Tekstpodstawowywcity3"/>
        <w:numPr>
          <w:ilvl w:val="0"/>
          <w:numId w:val="1"/>
        </w:numPr>
        <w:tabs>
          <w:tab w:val="clear" w:pos="700"/>
          <w:tab w:val="num" w:pos="0"/>
        </w:tabs>
        <w:spacing w:after="0"/>
        <w:ind w:left="0" w:firstLine="360"/>
        <w:jc w:val="both"/>
        <w:rPr>
          <w:sz w:val="24"/>
          <w:szCs w:val="24"/>
        </w:rPr>
      </w:pPr>
      <w:r w:rsidRPr="00735273">
        <w:rPr>
          <w:sz w:val="24"/>
          <w:szCs w:val="24"/>
        </w:rPr>
        <w:t xml:space="preserve">Do realizacji zadania </w:t>
      </w:r>
      <w:r>
        <w:rPr>
          <w:sz w:val="24"/>
          <w:szCs w:val="24"/>
        </w:rPr>
        <w:t>oznaczonego numerem BOK/2020</w:t>
      </w:r>
      <w:r w:rsidRPr="00735273">
        <w:rPr>
          <w:sz w:val="24"/>
          <w:szCs w:val="24"/>
        </w:rPr>
        <w:t xml:space="preserve">/2.1 pod nazwą: „Upowszechnianie kultury ludowej oraz podejmowanie przedsięwzięć umacniających poczucie tożsamości i różnorodności kulturowej i integracji społecznej”, wybiera się </w:t>
      </w:r>
      <w:r w:rsidRPr="00907192">
        <w:rPr>
          <w:b/>
          <w:sz w:val="24"/>
          <w:szCs w:val="24"/>
        </w:rPr>
        <w:t xml:space="preserve">Stowarzyszenie Przyjaciół Dziedzic </w:t>
      </w:r>
      <w:r w:rsidRPr="00735273">
        <w:rPr>
          <w:sz w:val="24"/>
          <w:szCs w:val="24"/>
        </w:rPr>
        <w:t>z siedzibą w Dziedzicach i przyznaje się dotację</w:t>
      </w:r>
      <w:r>
        <w:rPr>
          <w:sz w:val="24"/>
          <w:szCs w:val="24"/>
        </w:rPr>
        <w:t xml:space="preserve"> </w:t>
      </w:r>
      <w:r w:rsidRPr="00735273">
        <w:rPr>
          <w:sz w:val="24"/>
          <w:szCs w:val="24"/>
        </w:rPr>
        <w:t xml:space="preserve">w wysokości </w:t>
      </w:r>
      <w:r w:rsidRPr="0090719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907192">
        <w:rPr>
          <w:b/>
          <w:sz w:val="24"/>
          <w:szCs w:val="24"/>
        </w:rPr>
        <w:t>.000,00</w:t>
      </w:r>
      <w:r>
        <w:rPr>
          <w:b/>
          <w:sz w:val="24"/>
          <w:szCs w:val="24"/>
        </w:rPr>
        <w:t> </w:t>
      </w:r>
      <w:bookmarkStart w:id="0" w:name="_GoBack"/>
      <w:bookmarkEnd w:id="0"/>
      <w:r w:rsidRPr="00907192">
        <w:rPr>
          <w:b/>
          <w:sz w:val="24"/>
          <w:szCs w:val="24"/>
        </w:rPr>
        <w:t>zł.</w:t>
      </w:r>
    </w:p>
    <w:p w:rsidR="006F577B" w:rsidRDefault="006F577B" w:rsidP="006F577B">
      <w:pPr>
        <w:pStyle w:val="Tekstpodstawowywcity3"/>
        <w:numPr>
          <w:ilvl w:val="0"/>
          <w:numId w:val="1"/>
        </w:numPr>
        <w:tabs>
          <w:tab w:val="clear" w:pos="700"/>
          <w:tab w:val="num" w:pos="360"/>
        </w:tabs>
        <w:spacing w:after="0"/>
        <w:ind w:left="0" w:firstLine="360"/>
        <w:jc w:val="both"/>
        <w:rPr>
          <w:sz w:val="24"/>
          <w:szCs w:val="24"/>
        </w:rPr>
      </w:pPr>
      <w:r w:rsidRPr="00F918F4">
        <w:rPr>
          <w:sz w:val="24"/>
          <w:szCs w:val="24"/>
        </w:rPr>
        <w:t xml:space="preserve">Do realizacji zadania </w:t>
      </w:r>
      <w:r>
        <w:rPr>
          <w:sz w:val="24"/>
          <w:szCs w:val="24"/>
        </w:rPr>
        <w:t>oznaczonego numerem BOK/2020/2.3</w:t>
      </w:r>
      <w:r w:rsidRPr="00F918F4">
        <w:rPr>
          <w:sz w:val="24"/>
          <w:szCs w:val="24"/>
        </w:rPr>
        <w:t xml:space="preserve"> pod nazwą: „</w:t>
      </w:r>
      <w:r w:rsidRPr="00260179">
        <w:rPr>
          <w:sz w:val="24"/>
          <w:szCs w:val="24"/>
        </w:rPr>
        <w:t xml:space="preserve">Upowszechnianie kultury w szczególności poprzez organizację różnego rodzaju widowisk artystycznych, w tym koncertów”, wybiera się </w:t>
      </w:r>
      <w:r w:rsidRPr="00260179">
        <w:rPr>
          <w:b/>
          <w:sz w:val="24"/>
          <w:szCs w:val="24"/>
        </w:rPr>
        <w:t>Stowarzyszenie Przyjaciół Chóru „Halka”</w:t>
      </w:r>
      <w:r w:rsidRPr="00F61B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</w:t>
      </w:r>
      <w:r w:rsidRPr="00F61BE1">
        <w:rPr>
          <w:sz w:val="24"/>
          <w:szCs w:val="24"/>
        </w:rPr>
        <w:t xml:space="preserve">z siedzibą w Barlinku i przyznaje się dotację w wysokości </w:t>
      </w:r>
      <w:r w:rsidRPr="00F61BE1">
        <w:rPr>
          <w:b/>
          <w:sz w:val="24"/>
          <w:szCs w:val="24"/>
        </w:rPr>
        <w:t>8.000,00 zł</w:t>
      </w:r>
      <w:r w:rsidRPr="00F61BE1">
        <w:rPr>
          <w:sz w:val="24"/>
          <w:szCs w:val="24"/>
        </w:rPr>
        <w:t xml:space="preserve"> na realizację zadania pt.: „Bogu i Ojczyźnie”.</w:t>
      </w:r>
    </w:p>
    <w:p w:rsidR="006F577B" w:rsidRDefault="006F577B" w:rsidP="006F577B">
      <w:pPr>
        <w:tabs>
          <w:tab w:val="left" w:pos="40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§ 2. Unieważniam konkurs na realizację zadania </w:t>
      </w:r>
      <w:r w:rsidRPr="005F2518">
        <w:rPr>
          <w:sz w:val="24"/>
          <w:szCs w:val="24"/>
        </w:rPr>
        <w:t>oznaczonego numerem</w:t>
      </w:r>
      <w:r w:rsidRPr="00794C24">
        <w:rPr>
          <w:sz w:val="24"/>
          <w:szCs w:val="24"/>
        </w:rPr>
        <w:t xml:space="preserve"> </w:t>
      </w:r>
      <w:r>
        <w:rPr>
          <w:sz w:val="24"/>
          <w:szCs w:val="24"/>
        </w:rPr>
        <w:t>BOK/2020/2.2</w:t>
      </w:r>
      <w:r w:rsidRPr="00794C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94C24">
        <w:rPr>
          <w:sz w:val="24"/>
          <w:szCs w:val="24"/>
        </w:rPr>
        <w:t>pod nazwą</w:t>
      </w:r>
      <w:r>
        <w:rPr>
          <w:sz w:val="24"/>
          <w:szCs w:val="24"/>
        </w:rPr>
        <w:t xml:space="preserve">: </w:t>
      </w:r>
      <w:r w:rsidRPr="00803741">
        <w:rPr>
          <w:sz w:val="24"/>
          <w:szCs w:val="24"/>
        </w:rPr>
        <w:t>„</w:t>
      </w:r>
      <w:r w:rsidRPr="00952D13">
        <w:rPr>
          <w:sz w:val="24"/>
          <w:szCs w:val="24"/>
        </w:rPr>
        <w:t>Organizacja widowiska artystycznego nawiązującego do tradycji sobótkowej podczas Dni Barlinka</w:t>
      </w:r>
      <w:r w:rsidRPr="00803741">
        <w:rPr>
          <w:sz w:val="24"/>
          <w:szCs w:val="24"/>
        </w:rPr>
        <w:t>”</w:t>
      </w:r>
      <w:r w:rsidRPr="00F971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powodu niezłożenia żadnej oferty. </w:t>
      </w:r>
    </w:p>
    <w:p w:rsidR="006F577B" w:rsidRPr="0032599E" w:rsidRDefault="006F577B" w:rsidP="006F577B">
      <w:pPr>
        <w:tabs>
          <w:tab w:val="left" w:pos="40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35273">
        <w:rPr>
          <w:color w:val="FF0000"/>
          <w:sz w:val="24"/>
          <w:szCs w:val="24"/>
        </w:rPr>
        <w:tab/>
      </w:r>
      <w:r>
        <w:rPr>
          <w:sz w:val="24"/>
          <w:szCs w:val="24"/>
        </w:rPr>
        <w:t>§ 3</w:t>
      </w:r>
      <w:r w:rsidRPr="0032599E">
        <w:rPr>
          <w:sz w:val="24"/>
          <w:szCs w:val="24"/>
        </w:rPr>
        <w:t>. 1. Powołuj</w:t>
      </w:r>
      <w:r>
        <w:rPr>
          <w:sz w:val="24"/>
          <w:szCs w:val="24"/>
        </w:rPr>
        <w:t>e się</w:t>
      </w:r>
      <w:r w:rsidRPr="0032599E">
        <w:rPr>
          <w:sz w:val="24"/>
          <w:szCs w:val="24"/>
        </w:rPr>
        <w:t xml:space="preserve"> zespół celem dokonania kontroli merytorycznej i finansowej sprawozdań związanych z realizacją wymienionych w  §1 zadań</w:t>
      </w:r>
      <w:r>
        <w:rPr>
          <w:sz w:val="24"/>
          <w:szCs w:val="24"/>
        </w:rPr>
        <w:t>,</w:t>
      </w:r>
      <w:r w:rsidRPr="0032599E">
        <w:rPr>
          <w:sz w:val="24"/>
          <w:szCs w:val="24"/>
        </w:rPr>
        <w:t xml:space="preserve"> w następującym składzie:</w:t>
      </w:r>
    </w:p>
    <w:p w:rsidR="006F577B" w:rsidRPr="0032599E" w:rsidRDefault="006F577B" w:rsidP="006F577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Zofia </w:t>
      </w:r>
      <w:proofErr w:type="spellStart"/>
      <w:r>
        <w:rPr>
          <w:sz w:val="24"/>
          <w:szCs w:val="24"/>
        </w:rPr>
        <w:t>Werbolewska</w:t>
      </w:r>
      <w:proofErr w:type="spellEnd"/>
      <w:r w:rsidRPr="0032599E">
        <w:rPr>
          <w:sz w:val="24"/>
          <w:szCs w:val="24"/>
        </w:rPr>
        <w:t xml:space="preserve"> – w zakresie kontroli finansowej;</w:t>
      </w:r>
    </w:p>
    <w:p w:rsidR="006F577B" w:rsidRPr="0032599E" w:rsidRDefault="006F577B" w:rsidP="006F577B">
      <w:pPr>
        <w:numPr>
          <w:ilvl w:val="0"/>
          <w:numId w:val="3"/>
        </w:numPr>
        <w:jc w:val="both"/>
        <w:rPr>
          <w:sz w:val="24"/>
          <w:szCs w:val="24"/>
        </w:rPr>
      </w:pPr>
      <w:r w:rsidRPr="0032599E">
        <w:rPr>
          <w:sz w:val="24"/>
          <w:szCs w:val="24"/>
        </w:rPr>
        <w:t>Izabela Salamandra – w zakresie kontroli merytorycznej.</w:t>
      </w:r>
    </w:p>
    <w:p w:rsidR="006F577B" w:rsidRPr="0032599E" w:rsidRDefault="006F577B" w:rsidP="006F577B">
      <w:pPr>
        <w:pStyle w:val="NormalnyWeb"/>
        <w:numPr>
          <w:ilvl w:val="0"/>
          <w:numId w:val="2"/>
        </w:numPr>
        <w:tabs>
          <w:tab w:val="clear" w:pos="1057"/>
          <w:tab w:val="num" w:pos="0"/>
        </w:tabs>
        <w:spacing w:before="0" w:beforeAutospacing="0" w:after="0" w:afterAutospacing="0"/>
        <w:ind w:left="0" w:firstLine="360"/>
        <w:jc w:val="both"/>
      </w:pPr>
      <w:r w:rsidRPr="0032599E">
        <w:t>Kontroli i oceny realizacji wymienionych w §1 zadań, w tym prawidłowości wykorzystania środków publicznyc</w:t>
      </w:r>
      <w:r>
        <w:t>h, będzi</w:t>
      </w:r>
      <w:r w:rsidRPr="0032599E">
        <w:t>e dokonywać kontroler wewnętrzny.</w:t>
      </w:r>
    </w:p>
    <w:p w:rsidR="006F577B" w:rsidRPr="00CC7168" w:rsidRDefault="006F577B" w:rsidP="006F577B">
      <w:pPr>
        <w:pStyle w:val="Tekstpodstawowywcity2"/>
        <w:spacing w:after="0" w:line="240" w:lineRule="auto"/>
        <w:ind w:left="0"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§ 4</w:t>
      </w:r>
      <w:r w:rsidRPr="00CC7168">
        <w:rPr>
          <w:sz w:val="24"/>
          <w:szCs w:val="24"/>
        </w:rPr>
        <w:t xml:space="preserve">. Informacja o wynikach otwartego konkursu ofert podlega opublikowaniu                            w Biuletynie Informacji Publicznej Urzędu Miejskiego w Barlinku pod adresem </w:t>
      </w:r>
      <w:hyperlink r:id="rId5" w:history="1">
        <w:r w:rsidRPr="005C1B9B">
          <w:rPr>
            <w:rStyle w:val="Hipercze"/>
            <w:color w:val="000000"/>
            <w:sz w:val="24"/>
            <w:szCs w:val="24"/>
          </w:rPr>
          <w:t>www.bip.barlinek.pl</w:t>
        </w:r>
      </w:hyperlink>
      <w:r w:rsidRPr="005C1B9B">
        <w:rPr>
          <w:color w:val="000000"/>
          <w:sz w:val="24"/>
          <w:szCs w:val="24"/>
        </w:rPr>
        <w:t>, na stronie internetowej organu administracji publicznej oraz</w:t>
      </w:r>
      <w:r w:rsidRPr="00CC7168">
        <w:rPr>
          <w:sz w:val="24"/>
          <w:szCs w:val="24"/>
        </w:rPr>
        <w:t xml:space="preserve"> wywieszeniu na tablicy ogłoszeń Urzędu Miejskiego w Barlinku. </w:t>
      </w:r>
    </w:p>
    <w:p w:rsidR="006F577B" w:rsidRPr="00CC7168" w:rsidRDefault="006F577B" w:rsidP="006F577B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§ 5</w:t>
      </w:r>
      <w:r w:rsidRPr="00CC7168">
        <w:rPr>
          <w:sz w:val="24"/>
          <w:szCs w:val="24"/>
        </w:rPr>
        <w:t>. Wykona</w:t>
      </w:r>
      <w:r>
        <w:rPr>
          <w:sz w:val="24"/>
          <w:szCs w:val="24"/>
        </w:rPr>
        <w:t>nie zarządzenia powierza się</w:t>
      </w:r>
      <w:r w:rsidRPr="00CC7168">
        <w:rPr>
          <w:sz w:val="24"/>
          <w:szCs w:val="24"/>
        </w:rPr>
        <w:t xml:space="preserve"> Skarbnikowi Barlinka.</w:t>
      </w:r>
    </w:p>
    <w:p w:rsidR="006F577B" w:rsidRPr="00CC7168" w:rsidRDefault="006F577B" w:rsidP="006F577B">
      <w:pPr>
        <w:ind w:firstLine="360"/>
        <w:jc w:val="both"/>
      </w:pPr>
      <w:r>
        <w:rPr>
          <w:sz w:val="24"/>
          <w:szCs w:val="24"/>
        </w:rPr>
        <w:t>§ 6</w:t>
      </w:r>
      <w:r w:rsidRPr="00CC7168">
        <w:rPr>
          <w:sz w:val="24"/>
          <w:szCs w:val="24"/>
        </w:rPr>
        <w:t xml:space="preserve">. </w:t>
      </w:r>
      <w:r w:rsidRPr="003B2F14">
        <w:rPr>
          <w:sz w:val="24"/>
          <w:szCs w:val="24"/>
        </w:rPr>
        <w:t>Zarządzenie</w:t>
      </w:r>
      <w:r>
        <w:rPr>
          <w:sz w:val="24"/>
          <w:szCs w:val="24"/>
        </w:rPr>
        <w:t xml:space="preserve"> wchodzi w życie z dniem podjęcia</w:t>
      </w:r>
      <w:r w:rsidRPr="00CC7168">
        <w:rPr>
          <w:sz w:val="24"/>
          <w:szCs w:val="24"/>
        </w:rPr>
        <w:t>.</w:t>
      </w:r>
    </w:p>
    <w:p w:rsidR="006F577B" w:rsidRPr="00CC7168" w:rsidRDefault="006F577B" w:rsidP="006F577B">
      <w:pPr>
        <w:tabs>
          <w:tab w:val="left" w:pos="40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577B" w:rsidRPr="00DA31F7" w:rsidRDefault="006F577B" w:rsidP="006F577B">
      <w:pPr>
        <w:ind w:left="7080" w:firstLine="708"/>
        <w:jc w:val="both"/>
        <w:rPr>
          <w:color w:val="FF0000"/>
          <w:sz w:val="24"/>
          <w:szCs w:val="24"/>
        </w:rPr>
      </w:pPr>
    </w:p>
    <w:p w:rsidR="00BC7CC7" w:rsidRDefault="00BC7CC7"/>
    <w:sectPr w:rsidR="00BC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E3E99"/>
    <w:multiLevelType w:val="hybridMultilevel"/>
    <w:tmpl w:val="4E7EB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ED3BA6"/>
    <w:multiLevelType w:val="hybridMultilevel"/>
    <w:tmpl w:val="80526FD0"/>
    <w:lvl w:ilvl="0" w:tplc="1F8A732A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D43CA8"/>
    <w:multiLevelType w:val="hybridMultilevel"/>
    <w:tmpl w:val="8A74EDA6"/>
    <w:lvl w:ilvl="0" w:tplc="1F8A732A">
      <w:start w:val="2"/>
      <w:numFmt w:val="decimal"/>
      <w:lvlText w:val="%1."/>
      <w:lvlJc w:val="left"/>
      <w:pPr>
        <w:tabs>
          <w:tab w:val="num" w:pos="1057"/>
        </w:tabs>
        <w:ind w:left="1057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EF"/>
    <w:rsid w:val="006F577B"/>
    <w:rsid w:val="009D38EF"/>
    <w:rsid w:val="00B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2F7F4-EC99-4938-80C8-FEE70BF2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5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rsid w:val="006F577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F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F57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577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6F577B"/>
    <w:rPr>
      <w:color w:val="0000FF"/>
      <w:u w:val="single"/>
    </w:rPr>
  </w:style>
  <w:style w:type="paragraph" w:styleId="NormalnyWeb">
    <w:name w:val="Normal (Web)"/>
    <w:basedOn w:val="Normalny"/>
    <w:rsid w:val="006F577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6F5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barlin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salamandra</dc:creator>
  <cp:keywords/>
  <dc:description/>
  <cp:lastModifiedBy>salamandra</cp:lastModifiedBy>
  <cp:revision>2</cp:revision>
  <dcterms:created xsi:type="dcterms:W3CDTF">2020-01-20T13:19:00Z</dcterms:created>
  <dcterms:modified xsi:type="dcterms:W3CDTF">2020-01-20T13:19:00Z</dcterms:modified>
</cp:coreProperties>
</file>