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C8" w:rsidRPr="000409C8" w:rsidRDefault="000409C8" w:rsidP="000409C8">
      <w:pPr>
        <w:spacing w:before="125" w:after="125" w:line="23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C7A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ZMIANA Nr 1</w:t>
      </w:r>
    </w:p>
    <w:p w:rsidR="000409C8" w:rsidRPr="000409C8" w:rsidRDefault="000409C8" w:rsidP="000409C8">
      <w:pPr>
        <w:spacing w:before="125" w:after="125" w:line="23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C7A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DO SPECYFIKACJI ISTOTNYCH WARUNKÓW ZAMÓWIENIA</w:t>
      </w:r>
    </w:p>
    <w:p w:rsidR="000409C8" w:rsidRPr="003C7ADC" w:rsidRDefault="000409C8" w:rsidP="00040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DC">
        <w:rPr>
          <w:rFonts w:ascii="Times New Roman" w:hAnsi="Times New Roman" w:cs="Times New Roman"/>
          <w:b/>
          <w:sz w:val="24"/>
          <w:szCs w:val="24"/>
        </w:rPr>
        <w:t xml:space="preserve">Dla postępowania prowadzonego zgodnie z postanowieniami ustawy z 29 stycznia 2004r. – Prawo zamówień publicznych (teks jednolity Dz. U z 2010, Nr 113, poz. 759 z </w:t>
      </w:r>
      <w:proofErr w:type="spellStart"/>
      <w:r w:rsidRPr="003C7ADC">
        <w:rPr>
          <w:rFonts w:ascii="Times New Roman" w:hAnsi="Times New Roman" w:cs="Times New Roman"/>
          <w:b/>
          <w:sz w:val="24"/>
          <w:szCs w:val="24"/>
        </w:rPr>
        <w:t>póź</w:t>
      </w:r>
      <w:proofErr w:type="spellEnd"/>
      <w:r w:rsidRPr="003C7ADC">
        <w:rPr>
          <w:rFonts w:ascii="Times New Roman" w:hAnsi="Times New Roman" w:cs="Times New Roman"/>
          <w:b/>
          <w:sz w:val="24"/>
          <w:szCs w:val="24"/>
        </w:rPr>
        <w:t>.</w:t>
      </w:r>
      <w:r w:rsidR="006631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ADC">
        <w:rPr>
          <w:rFonts w:ascii="Times New Roman" w:hAnsi="Times New Roman" w:cs="Times New Roman"/>
          <w:b/>
          <w:sz w:val="24"/>
          <w:szCs w:val="24"/>
        </w:rPr>
        <w:t>zm</w:t>
      </w:r>
      <w:proofErr w:type="spellEnd"/>
      <w:r w:rsidRPr="003C7ADC">
        <w:rPr>
          <w:rFonts w:ascii="Times New Roman" w:hAnsi="Times New Roman" w:cs="Times New Roman"/>
          <w:b/>
          <w:sz w:val="24"/>
          <w:szCs w:val="24"/>
        </w:rPr>
        <w:t>).</w:t>
      </w:r>
      <w:r w:rsidRPr="003C7ADC">
        <w:rPr>
          <w:rFonts w:ascii="Times New Roman" w:hAnsi="Times New Roman" w:cs="Times New Roman"/>
          <w:sz w:val="24"/>
          <w:szCs w:val="24"/>
        </w:rPr>
        <w:t xml:space="preserve"> </w:t>
      </w:r>
      <w:r w:rsidRPr="003C7ADC">
        <w:rPr>
          <w:rFonts w:ascii="Times New Roman" w:hAnsi="Times New Roman" w:cs="Times New Roman"/>
          <w:b/>
          <w:sz w:val="24"/>
          <w:szCs w:val="24"/>
        </w:rPr>
        <w:t>zwanej dalej ustawą,</w:t>
      </w:r>
    </w:p>
    <w:p w:rsidR="000409C8" w:rsidRPr="003C7ADC" w:rsidRDefault="000409C8" w:rsidP="00040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ADC">
        <w:rPr>
          <w:rFonts w:ascii="Times New Roman" w:hAnsi="Times New Roman" w:cs="Times New Roman"/>
          <w:b/>
          <w:sz w:val="24"/>
          <w:szCs w:val="24"/>
        </w:rPr>
        <w:t xml:space="preserve">w trybie przetargu nieograniczonego </w:t>
      </w:r>
      <w:r w:rsidRPr="003C7ADC">
        <w:rPr>
          <w:rFonts w:ascii="Times New Roman" w:hAnsi="Times New Roman" w:cs="Times New Roman"/>
          <w:b/>
          <w:color w:val="000000"/>
          <w:sz w:val="24"/>
          <w:szCs w:val="24"/>
        </w:rPr>
        <w:t>o wartości nieprzekraczającej</w:t>
      </w:r>
      <w:r w:rsidRPr="003C7ADC">
        <w:rPr>
          <w:rFonts w:ascii="Times New Roman" w:hAnsi="Times New Roman" w:cs="Times New Roman"/>
          <w:b/>
          <w:sz w:val="24"/>
          <w:szCs w:val="24"/>
        </w:rPr>
        <w:t xml:space="preserve"> kwoty określonej w przepisach wydanych na podstawie art. 11 ust. 8 ww. ustawy - Prawo zamówień publicznych</w:t>
      </w:r>
      <w:r w:rsidRPr="003C7ADC">
        <w:rPr>
          <w:rFonts w:ascii="Times New Roman" w:hAnsi="Times New Roman" w:cs="Times New Roman"/>
          <w:sz w:val="24"/>
          <w:szCs w:val="24"/>
        </w:rPr>
        <w:t>.</w:t>
      </w:r>
    </w:p>
    <w:p w:rsidR="000409C8" w:rsidRPr="003C7ADC" w:rsidRDefault="000409C8" w:rsidP="00040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DC">
        <w:rPr>
          <w:rFonts w:ascii="Times New Roman" w:hAnsi="Times New Roman" w:cs="Times New Roman"/>
          <w:b/>
          <w:sz w:val="24"/>
          <w:szCs w:val="24"/>
        </w:rPr>
        <w:t>Na roboty budowlane pn.</w:t>
      </w:r>
    </w:p>
    <w:p w:rsidR="000409C8" w:rsidRPr="003C7ADC" w:rsidRDefault="000409C8" w:rsidP="000409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DC">
        <w:rPr>
          <w:rFonts w:ascii="Times New Roman" w:hAnsi="Times New Roman" w:cs="Times New Roman"/>
          <w:b/>
          <w:sz w:val="24"/>
          <w:szCs w:val="24"/>
        </w:rPr>
        <w:t>„Zaprojektowanie i wykonanie robót budowlanych pod nazwą:</w:t>
      </w:r>
    </w:p>
    <w:p w:rsidR="000409C8" w:rsidRPr="003C7ADC" w:rsidRDefault="000409C8" w:rsidP="000409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DC">
        <w:rPr>
          <w:rFonts w:ascii="Times New Roman" w:hAnsi="Times New Roman" w:cs="Times New Roman"/>
          <w:b/>
          <w:sz w:val="24"/>
          <w:szCs w:val="24"/>
        </w:rPr>
        <w:t>Modernizacja (termomodernizacja) budynków mieszkalnych w Barlinku: ul. Niepodległości 22, 24, 26, 33 i Odrzańska 1</w:t>
      </w:r>
    </w:p>
    <w:p w:rsidR="000409C8" w:rsidRPr="000409C8" w:rsidRDefault="000409C8" w:rsidP="000409C8">
      <w:pPr>
        <w:spacing w:before="125" w:after="125" w:line="23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409C8" w:rsidRPr="000409C8" w:rsidRDefault="000409C8" w:rsidP="000409C8">
      <w:pPr>
        <w:spacing w:before="125" w:after="125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Ogłoszenie o przetargu jest publikowane:</w:t>
      </w:r>
    </w:p>
    <w:p w:rsidR="000409C8" w:rsidRPr="000409C8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-w biuletynie Urzędu Zamówień Publicznych: nr ogłoszenia na B</w:t>
      </w:r>
      <w:r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ZP 125743-2012 data zamieszczenia 06.06.2012</w:t>
      </w: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</w:t>
      </w:r>
    </w:p>
    <w:p w:rsidR="000409C8" w:rsidRPr="000409C8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-w siedzibie zamawiającego na tablicy ogłoszeń od dnia </w:t>
      </w:r>
      <w:r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06.06.2012</w:t>
      </w: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</w:t>
      </w:r>
    </w:p>
    <w:p w:rsidR="000409C8" w:rsidRPr="000409C8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-na stronie internetowej</w:t>
      </w:r>
      <w:r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hyperlink w:history="1">
        <w:r w:rsidR="004566C9" w:rsidRPr="0026220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 barlinek.pl</w:t>
        </w:r>
      </w:hyperlink>
      <w:r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od dnia 06</w:t>
      </w: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.0</w:t>
      </w:r>
      <w:r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6.2012</w:t>
      </w: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</w:t>
      </w:r>
    </w:p>
    <w:p w:rsidR="000409C8" w:rsidRPr="000409C8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409C8" w:rsidRPr="003C7ADC" w:rsidRDefault="000409C8" w:rsidP="000409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Na podstawie art. 38 ust. 4 ustawy z dnia 29 stycznia 2004r. Prawo </w:t>
      </w:r>
      <w:r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</w:t>
      </w: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amówień publicznych tekst jednolity </w:t>
      </w:r>
      <w:proofErr w:type="spellStart"/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Dz.U</w:t>
      </w:r>
      <w:proofErr w:type="spellEnd"/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Nr 223, poz. 1655 z 2007r. z późniejszymi zmianami – zwaną dalej </w:t>
      </w:r>
      <w:proofErr w:type="spellStart"/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pzp</w:t>
      </w:r>
      <w:proofErr w:type="spellEnd"/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/ w Specyfikacji Istotnych Warunków Zamówienia </w:t>
      </w:r>
      <w:r w:rsidRPr="003C7ADC">
        <w:rPr>
          <w:rFonts w:ascii="Times New Roman" w:hAnsi="Times New Roman" w:cs="Times New Roman"/>
          <w:b/>
          <w:sz w:val="24"/>
          <w:szCs w:val="24"/>
        </w:rPr>
        <w:t>Na roboty budowlane pn. „Zaprojektowanie i wykonanie robót budowlanych pod nazwą:</w:t>
      </w:r>
    </w:p>
    <w:p w:rsidR="000409C8" w:rsidRPr="000409C8" w:rsidRDefault="000409C8" w:rsidP="000409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7ADC">
        <w:rPr>
          <w:rFonts w:ascii="Times New Roman" w:hAnsi="Times New Roman" w:cs="Times New Roman"/>
          <w:b/>
          <w:sz w:val="24"/>
          <w:szCs w:val="24"/>
        </w:rPr>
        <w:t xml:space="preserve">Modernizacja (termomodernizacja) budynków mieszkalnych w Barlinku: ul. Niepodległości 22, 24, 26, 33 i Odrzańska 1” </w:t>
      </w: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wprowadza się następujące zmiany:</w:t>
      </w:r>
    </w:p>
    <w:p w:rsidR="000409C8" w:rsidRPr="000409C8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409C8" w:rsidRPr="000409C8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 xml:space="preserve">W </w:t>
      </w:r>
      <w:r w:rsidR="00806C8F" w:rsidRPr="003C7AD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Pkt. 7. Termin wykonania:</w:t>
      </w:r>
    </w:p>
    <w:p w:rsidR="000409C8" w:rsidRPr="003C7ADC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C7A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- Pkt</w:t>
      </w:r>
      <w:r w:rsidR="00806C8F" w:rsidRPr="003C7A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Pr="003C7A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806C8F" w:rsidRPr="003C7A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</w:t>
      </w:r>
      <w:r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SIWZ otrzymuje brzmienie:</w:t>
      </w:r>
    </w:p>
    <w:p w:rsidR="00806C8F" w:rsidRPr="000409C8" w:rsidRDefault="00806C8F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 wykonania zamówienia ustala się następująco:</w:t>
      </w:r>
    </w:p>
    <w:p w:rsidR="000409C8" w:rsidRPr="003C7ADC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„ </w:t>
      </w:r>
      <w:r w:rsidR="00806C8F"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Instalacje C.O. – do dnia 31.10.2012r. z tym, że zamawiający wymaga opracowania dokumentacji technicznej wraz z prawomocnym pozwoleniem na budowę do dnia 30.09.2012r</w:t>
      </w: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”.</w:t>
      </w:r>
    </w:p>
    <w:p w:rsidR="00806C8F" w:rsidRPr="000409C8" w:rsidRDefault="00806C8F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Wymagany przez Zamawiającego termin wykonania i odbioru całości zamówienia do 14.12.2012r.</w:t>
      </w:r>
    </w:p>
    <w:p w:rsidR="000409C8" w:rsidRPr="003C7ADC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 </w:t>
      </w:r>
      <w:r w:rsidR="00C34B1C" w:rsidRPr="003C7AD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 xml:space="preserve">W załączniku nr 7 do SIWZ </w:t>
      </w:r>
      <w:r w:rsidR="00C34B1C" w:rsidRPr="003C7A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WYTYCZNE DO PROJEKTOWANIA</w:t>
      </w:r>
    </w:p>
    <w:p w:rsidR="00C34B1C" w:rsidRPr="003C7ADC" w:rsidRDefault="00C34B1C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PKT 3. </w:t>
      </w:r>
    </w:p>
    <w:p w:rsidR="00C34B1C" w:rsidRPr="003C7ADC" w:rsidRDefault="00C34B1C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</w:pPr>
      <w:r w:rsidRPr="003C7A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>Instalacje</w:t>
      </w:r>
      <w:r w:rsidR="003C7ADC" w:rsidRPr="003C7A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pl-PL"/>
        </w:rPr>
        <w:t xml:space="preserve"> </w:t>
      </w:r>
    </w:p>
    <w:p w:rsidR="003C7ADC" w:rsidRPr="003C7ADC" w:rsidRDefault="00E138B8" w:rsidP="003C7ADC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A) Instalacje C.O. w lokalach: zmienia </w:t>
      </w:r>
      <w:r w:rsidR="003C7ADC"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się:</w:t>
      </w:r>
    </w:p>
    <w:p w:rsidR="003C7ADC" w:rsidRPr="003C7ADC" w:rsidRDefault="00E138B8" w:rsidP="003C7ADC">
      <w:pPr>
        <w:spacing w:before="125" w:after="125" w:line="2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„-</w:t>
      </w:r>
      <w:r w:rsidRPr="003C7ADC">
        <w:rPr>
          <w:rFonts w:ascii="Times New Roman" w:hAnsi="Times New Roman" w:cs="Times New Roman"/>
          <w:sz w:val="24"/>
          <w:szCs w:val="24"/>
        </w:rPr>
        <w:t xml:space="preserve">Wykonanie i montaż kompletnej instalacji od węzła, oraz piony przez klatkę schodową z rur czarnych stalowych przewodowych </w:t>
      </w:r>
      <w:r w:rsidR="003C7ADC" w:rsidRPr="003C7ADC">
        <w:rPr>
          <w:rFonts w:ascii="Times New Roman" w:hAnsi="Times New Roman" w:cs="Times New Roman"/>
          <w:sz w:val="24"/>
          <w:szCs w:val="24"/>
        </w:rPr>
        <w:t xml:space="preserve">pozostałe, </w:t>
      </w:r>
      <w:r w:rsidRPr="003C7ADC">
        <w:rPr>
          <w:rFonts w:ascii="Times New Roman" w:hAnsi="Times New Roman" w:cs="Times New Roman"/>
          <w:sz w:val="24"/>
          <w:szCs w:val="24"/>
        </w:rPr>
        <w:t xml:space="preserve">w całym lokalu  nr 1, 2, 6, 7, 12, 13 z rur miedzianych, stosując indywidualne opomiarowanie z zastosowaniem ciepłomierzy usytuowanych z systemowych skrzynkach na klatce schodowej, grzejniki płytowe. Grzejniki wyposażyć w zawory termostatyczne. </w:t>
      </w:r>
    </w:p>
    <w:p w:rsidR="003C7ADC" w:rsidRPr="003C7ADC" w:rsidRDefault="003C7ADC" w:rsidP="003C7ADC">
      <w:pPr>
        <w:spacing w:before="125" w:after="125" w:line="2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7ADC">
        <w:rPr>
          <w:rFonts w:ascii="Times New Roman" w:hAnsi="Times New Roman" w:cs="Times New Roman"/>
          <w:sz w:val="24"/>
          <w:szCs w:val="24"/>
        </w:rPr>
        <w:t>Zmiana dotyczy wszystkich budynków obejmujących budowę instalacji C.O.</w:t>
      </w:r>
    </w:p>
    <w:p w:rsidR="003C7ADC" w:rsidRPr="003C7ADC" w:rsidRDefault="003C7ADC" w:rsidP="003C7ADC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3C7ADC">
        <w:rPr>
          <w:rFonts w:ascii="Times New Roman" w:eastAsia="Times New Roman" w:hAnsi="Times New Roman"/>
          <w:color w:val="333333"/>
          <w:sz w:val="24"/>
          <w:szCs w:val="24"/>
        </w:rPr>
        <w:t xml:space="preserve">B) </w:t>
      </w:r>
      <w:r w:rsidR="000409C8" w:rsidRPr="000409C8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3C7ADC">
        <w:rPr>
          <w:rFonts w:ascii="Times New Roman" w:hAnsi="Times New Roman"/>
          <w:sz w:val="24"/>
          <w:szCs w:val="24"/>
          <w:u w:val="single"/>
        </w:rPr>
        <w:t>Instalacja wod. kan.</w:t>
      </w:r>
      <w:r w:rsidRPr="003C7ADC">
        <w:rPr>
          <w:rFonts w:ascii="Times New Roman" w:hAnsi="Times New Roman"/>
          <w:sz w:val="24"/>
          <w:szCs w:val="24"/>
        </w:rPr>
        <w:t xml:space="preserve"> – żeliwną instalację kanalizacyjną ø100 wymienić na PCV, bez białego montażu wraz z przykanalikami  PCV. Zastosować syfony wannowe nadstropowe (likwidacja odpływów w lokalach poniżej). Wymienić instalację wodociągową z rur stalowych ocynkowanych na rury miedziane (przewody od głównego licznika do podejść pod piony wykonać z nowych rur ocynkowanych) </w:t>
      </w:r>
      <w:r w:rsidR="006631D4">
        <w:rPr>
          <w:rFonts w:ascii="Times New Roman" w:hAnsi="Times New Roman"/>
          <w:sz w:val="24"/>
          <w:szCs w:val="24"/>
        </w:rPr>
        <w:t xml:space="preserve">z </w:t>
      </w:r>
      <w:r w:rsidRPr="003C7ADC">
        <w:rPr>
          <w:rFonts w:ascii="Times New Roman" w:hAnsi="Times New Roman"/>
          <w:sz w:val="24"/>
          <w:szCs w:val="24"/>
        </w:rPr>
        <w:t>jednoczesną wymianą wodomierzy indywidualnych, przystosowanych do odczytu drogą radiową, wraz z zaworami odcinającymi i izolatorem przepływu. Całość instalacji wod. kan. przystosować do przekazania, w celu indywidualnego rozliczania wody i ścieków bezpośrednio z dostawcą wody.</w:t>
      </w:r>
    </w:p>
    <w:p w:rsidR="003C7ADC" w:rsidRPr="003C7ADC" w:rsidRDefault="003C7ADC" w:rsidP="003C7ADC">
      <w:pPr>
        <w:spacing w:before="125" w:after="125" w:line="2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7ADC">
        <w:rPr>
          <w:rFonts w:ascii="Times New Roman" w:hAnsi="Times New Roman" w:cs="Times New Roman"/>
          <w:sz w:val="24"/>
          <w:szCs w:val="24"/>
        </w:rPr>
        <w:t>Zmiana dotyczy wszystkich budynków obejmujących wymianę instalacji wod.-kan.</w:t>
      </w:r>
    </w:p>
    <w:p w:rsidR="003C7ADC" w:rsidRPr="003C7ADC" w:rsidRDefault="003C7ADC" w:rsidP="003C7ADC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409C8" w:rsidRPr="000409C8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409C8" w:rsidRPr="000409C8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związku z wyżej </w:t>
      </w:r>
      <w:r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wymienionymi zmianami przedłużeniu </w:t>
      </w:r>
      <w:r w:rsidR="003C7ADC"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nie </w:t>
      </w: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ulegnie termin składania ofert</w:t>
      </w:r>
      <w:r w:rsidR="003C7ADC"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3C7A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</w:t>
      </w:r>
    </w:p>
    <w:p w:rsidR="000409C8" w:rsidRPr="000409C8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C7A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Pozostałe zapisy Specyfikacji Istotnych Warunków Zamówienia pozostają bez zmian.</w:t>
      </w:r>
    </w:p>
    <w:p w:rsidR="000409C8" w:rsidRPr="000409C8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3C7ADC" w:rsidRPr="003C7A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Zmianę zatwierdziła w dniu:</w:t>
      </w:r>
    </w:p>
    <w:p w:rsidR="000409C8" w:rsidRPr="000409C8" w:rsidRDefault="000409C8" w:rsidP="000409C8">
      <w:pPr>
        <w:spacing w:before="125" w:after="125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409C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0409C8" w:rsidRPr="000409C8" w:rsidRDefault="000409C8" w:rsidP="000409C8">
      <w:pPr>
        <w:spacing w:before="125" w:after="125" w:line="238" w:lineRule="atLeast"/>
        <w:jc w:val="both"/>
        <w:rPr>
          <w:rFonts w:ascii="Tahoma" w:eastAsia="Times New Roman" w:hAnsi="Tahoma" w:cs="Tahoma"/>
          <w:color w:val="333333"/>
          <w:sz w:val="15"/>
          <w:szCs w:val="15"/>
          <w:lang w:eastAsia="pl-PL"/>
        </w:rPr>
      </w:pPr>
      <w:r w:rsidRPr="000409C8">
        <w:rPr>
          <w:rFonts w:ascii="Arial" w:eastAsia="Times New Roman" w:hAnsi="Arial" w:cs="Arial"/>
          <w:b/>
          <w:bCs/>
          <w:color w:val="333333"/>
          <w:sz w:val="18"/>
          <w:lang w:eastAsia="pl-PL"/>
        </w:rPr>
        <w:t> </w:t>
      </w:r>
    </w:p>
    <w:p w:rsidR="00D22D63" w:rsidRDefault="00D22D63"/>
    <w:sectPr w:rsidR="00D22D63" w:rsidSect="00D22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6FE1"/>
    <w:multiLevelType w:val="hybridMultilevel"/>
    <w:tmpl w:val="C43EF312"/>
    <w:lvl w:ilvl="0" w:tplc="7FE28C4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33051"/>
    <w:multiLevelType w:val="hybridMultilevel"/>
    <w:tmpl w:val="A4A6E5D8"/>
    <w:lvl w:ilvl="0" w:tplc="67D606E8">
      <w:start w:val="1"/>
      <w:numFmt w:val="bullet"/>
      <w:lvlText w:val="-"/>
      <w:lvlJc w:val="left"/>
      <w:pPr>
        <w:ind w:left="42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409C8"/>
    <w:rsid w:val="000409C8"/>
    <w:rsid w:val="003C7ADC"/>
    <w:rsid w:val="004566C9"/>
    <w:rsid w:val="006631D4"/>
    <w:rsid w:val="00806C8F"/>
    <w:rsid w:val="009D1718"/>
    <w:rsid w:val="00A21815"/>
    <w:rsid w:val="00C34B1C"/>
    <w:rsid w:val="00C53397"/>
    <w:rsid w:val="00D22D63"/>
    <w:rsid w:val="00E1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409C8"/>
    <w:rPr>
      <w:b/>
      <w:bCs/>
    </w:rPr>
  </w:style>
  <w:style w:type="character" w:customStyle="1" w:styleId="apple-converted-space">
    <w:name w:val="apple-converted-space"/>
    <w:basedOn w:val="Domylnaczcionkaakapitu"/>
    <w:rsid w:val="000409C8"/>
  </w:style>
  <w:style w:type="character" w:styleId="Hipercze">
    <w:name w:val="Hyperlink"/>
    <w:basedOn w:val="Domylnaczcionkaakapitu"/>
    <w:uiPriority w:val="99"/>
    <w:unhideWhenUsed/>
    <w:rsid w:val="000409C8"/>
    <w:rPr>
      <w:color w:val="0000FF"/>
      <w:u w:val="single"/>
    </w:rPr>
  </w:style>
  <w:style w:type="paragraph" w:customStyle="1" w:styleId="styl1">
    <w:name w:val="styl1"/>
    <w:basedOn w:val="Normalny"/>
    <w:rsid w:val="0004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138B8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38B8"/>
    <w:rPr>
      <w:rFonts w:ascii="Consolas" w:eastAsia="Calibri" w:hAnsi="Consolas" w:cs="Times New Roman"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Cymbałow</dc:creator>
  <cp:keywords/>
  <dc:description/>
  <cp:lastModifiedBy>Wiktor Cymbałow</cp:lastModifiedBy>
  <cp:revision>2</cp:revision>
  <dcterms:created xsi:type="dcterms:W3CDTF">2012-06-14T09:12:00Z</dcterms:created>
  <dcterms:modified xsi:type="dcterms:W3CDTF">2012-06-14T10:22:00Z</dcterms:modified>
</cp:coreProperties>
</file>