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A48" w:rsidRDefault="003462A6" w:rsidP="00172A48">
      <w:pPr>
        <w:pStyle w:val="Zwykytekst"/>
        <w:jc w:val="right"/>
        <w:rPr>
          <w:rFonts w:ascii="Times New Roman" w:hAnsi="Times New Roman"/>
          <w:b/>
          <w:sz w:val="24"/>
        </w:rPr>
      </w:pPr>
      <w:r w:rsidRPr="00172A48">
        <w:rPr>
          <w:rFonts w:ascii="Times New Roman" w:hAnsi="Times New Roman"/>
          <w:b/>
          <w:sz w:val="24"/>
        </w:rPr>
        <w:t xml:space="preserve">                                      </w:t>
      </w:r>
      <w:r w:rsidR="00172A48">
        <w:rPr>
          <w:rFonts w:ascii="Times New Roman" w:hAnsi="Times New Roman"/>
          <w:b/>
          <w:sz w:val="24"/>
        </w:rPr>
        <w:t>projekt</w:t>
      </w:r>
      <w:r w:rsidRPr="00172A48">
        <w:rPr>
          <w:rFonts w:ascii="Times New Roman" w:hAnsi="Times New Roman"/>
          <w:b/>
          <w:sz w:val="24"/>
        </w:rPr>
        <w:t xml:space="preserve">   </w:t>
      </w:r>
    </w:p>
    <w:p w:rsidR="00172A48" w:rsidRDefault="00172A48" w:rsidP="00172A48">
      <w:pPr>
        <w:pStyle w:val="Zwykytekst"/>
        <w:rPr>
          <w:rFonts w:ascii="Times New Roman" w:hAnsi="Times New Roman"/>
          <w:b/>
          <w:sz w:val="24"/>
        </w:rPr>
      </w:pPr>
    </w:p>
    <w:p w:rsidR="00172A48" w:rsidRDefault="00172A48" w:rsidP="00172A48">
      <w:pPr>
        <w:pStyle w:val="Zwykytekst"/>
        <w:rPr>
          <w:rFonts w:ascii="Times New Roman" w:hAnsi="Times New Roman"/>
          <w:b/>
          <w:sz w:val="24"/>
        </w:rPr>
      </w:pPr>
    </w:p>
    <w:p w:rsidR="003462A6" w:rsidRPr="00172A48" w:rsidRDefault="003462A6" w:rsidP="00172A48">
      <w:pPr>
        <w:pStyle w:val="Zwykytekst"/>
        <w:ind w:left="2124"/>
        <w:rPr>
          <w:rFonts w:ascii="Times New Roman" w:hAnsi="Times New Roman"/>
          <w:b/>
          <w:sz w:val="24"/>
        </w:rPr>
      </w:pPr>
      <w:r w:rsidRPr="00172A48">
        <w:rPr>
          <w:rFonts w:ascii="Times New Roman" w:hAnsi="Times New Roman"/>
          <w:b/>
          <w:sz w:val="24"/>
        </w:rPr>
        <w:t>U C H W A Ł A   Nr</w:t>
      </w:r>
    </w:p>
    <w:p w:rsidR="003462A6" w:rsidRPr="00172A48" w:rsidRDefault="003462A6" w:rsidP="003462A6">
      <w:pPr>
        <w:pStyle w:val="Zwykytekst"/>
        <w:rPr>
          <w:rFonts w:ascii="Times New Roman" w:hAnsi="Times New Roman"/>
          <w:b/>
          <w:sz w:val="24"/>
        </w:rPr>
      </w:pPr>
      <w:r w:rsidRPr="00172A48">
        <w:rPr>
          <w:rFonts w:ascii="Times New Roman" w:hAnsi="Times New Roman"/>
          <w:b/>
          <w:sz w:val="24"/>
        </w:rPr>
        <w:t xml:space="preserve">                               R A D Y    M I E J S K I E J    W    B A R L I N K U</w:t>
      </w:r>
    </w:p>
    <w:p w:rsidR="003462A6" w:rsidRPr="00172A48" w:rsidRDefault="003462A6" w:rsidP="003462A6">
      <w:pPr>
        <w:pStyle w:val="Zwykytekst"/>
        <w:rPr>
          <w:rFonts w:ascii="Times New Roman" w:hAnsi="Times New Roman"/>
          <w:b/>
          <w:sz w:val="24"/>
        </w:rPr>
      </w:pPr>
      <w:r w:rsidRPr="00172A48">
        <w:rPr>
          <w:rFonts w:ascii="Times New Roman" w:hAnsi="Times New Roman"/>
          <w:b/>
          <w:sz w:val="24"/>
        </w:rPr>
        <w:t xml:space="preserve">                                             z dnia  ……………….. 2013 r.   </w:t>
      </w:r>
    </w:p>
    <w:p w:rsidR="003462A6" w:rsidRPr="00172A48" w:rsidRDefault="003462A6" w:rsidP="003462A6">
      <w:pPr>
        <w:pStyle w:val="Zwykytekst"/>
        <w:rPr>
          <w:rFonts w:ascii="Times New Roman" w:hAnsi="Times New Roman"/>
          <w:sz w:val="24"/>
        </w:rPr>
      </w:pPr>
    </w:p>
    <w:p w:rsidR="003462A6" w:rsidRPr="00172A48" w:rsidRDefault="003462A6" w:rsidP="003462A6">
      <w:pPr>
        <w:pStyle w:val="Zwykytekst"/>
        <w:rPr>
          <w:rFonts w:ascii="Times New Roman" w:hAnsi="Times New Roman"/>
          <w:b/>
          <w:sz w:val="24"/>
        </w:rPr>
      </w:pPr>
      <w:r w:rsidRPr="00172A48">
        <w:rPr>
          <w:rFonts w:ascii="Times New Roman" w:hAnsi="Times New Roman"/>
          <w:b/>
          <w:sz w:val="24"/>
        </w:rPr>
        <w:t xml:space="preserve">w sprawie zmiany uchwały Nr XIV/125/2007  Rady Miejskiej w Barlinku w sprawie przyjęcia wieloletniego  programu gospodarowania mieszkaniowym  zasobem   gminy Barlinek na lata 2007-2017. </w:t>
      </w:r>
    </w:p>
    <w:p w:rsidR="003462A6" w:rsidRPr="00172A48" w:rsidRDefault="003462A6" w:rsidP="003462A6">
      <w:pPr>
        <w:pStyle w:val="Zwykytekst"/>
        <w:rPr>
          <w:rFonts w:ascii="Times New Roman" w:hAnsi="Times New Roman"/>
          <w:sz w:val="28"/>
        </w:rPr>
      </w:pPr>
    </w:p>
    <w:p w:rsidR="003462A6" w:rsidRPr="00172A48" w:rsidRDefault="003462A6" w:rsidP="003462A6">
      <w:pPr>
        <w:pStyle w:val="Zwykytekst"/>
        <w:rPr>
          <w:rFonts w:ascii="Times New Roman" w:hAnsi="Times New Roman"/>
          <w:sz w:val="24"/>
        </w:rPr>
      </w:pPr>
      <w:r w:rsidRPr="00172A48">
        <w:rPr>
          <w:rFonts w:ascii="Times New Roman" w:hAnsi="Times New Roman"/>
          <w:sz w:val="24"/>
        </w:rPr>
        <w:t xml:space="preserve">                   Na  podstawie  art.18  ust. 2  pkt.15,  art. 40  ust. 1  i  ust. 2   pkt. 3   ustawy z dnia </w:t>
      </w:r>
    </w:p>
    <w:p w:rsidR="003462A6" w:rsidRPr="00172A48" w:rsidRDefault="003462A6" w:rsidP="003462A6">
      <w:pPr>
        <w:pStyle w:val="Zwykytekst"/>
        <w:rPr>
          <w:rFonts w:ascii="Times New Roman" w:hAnsi="Times New Roman"/>
          <w:sz w:val="24"/>
        </w:rPr>
      </w:pPr>
      <w:r w:rsidRPr="00172A48">
        <w:rPr>
          <w:rFonts w:ascii="Times New Roman" w:hAnsi="Times New Roman"/>
          <w:sz w:val="24"/>
        </w:rPr>
        <w:t xml:space="preserve">08 marca 1990 roku o samorządzie gminnym ( </w:t>
      </w:r>
      <w:proofErr w:type="spellStart"/>
      <w:r w:rsidRPr="00172A48">
        <w:rPr>
          <w:rFonts w:ascii="Times New Roman" w:hAnsi="Times New Roman"/>
          <w:sz w:val="24"/>
        </w:rPr>
        <w:t>Dz.U</w:t>
      </w:r>
      <w:proofErr w:type="spellEnd"/>
      <w:r w:rsidRPr="00172A48">
        <w:rPr>
          <w:rFonts w:ascii="Times New Roman" w:hAnsi="Times New Roman"/>
          <w:sz w:val="24"/>
        </w:rPr>
        <w:t>. z  2001 r.  Nr 142,  poz.1591, ze zm.) oraz  art.21   ust. 1   pkt.1   ustawy   z dnia 21  czerwca  2001 roku   o   ochronie    praw    lokatorów,    mieszkaniowym   zasobie   gminy i  o  zmianie   Kodeksu    cywilnego   (  Dz. U.  z  2005 r.   Nr 31, poz.266, ze zm.)</w:t>
      </w:r>
      <w:r w:rsidR="00FE357E" w:rsidRPr="00172A48">
        <w:rPr>
          <w:rFonts w:ascii="Times New Roman" w:hAnsi="Times New Roman"/>
          <w:sz w:val="24"/>
        </w:rPr>
        <w:t xml:space="preserve"> uchwala się co następuje:</w:t>
      </w:r>
    </w:p>
    <w:p w:rsidR="003462A6" w:rsidRPr="00172A48" w:rsidRDefault="003462A6" w:rsidP="003462A6">
      <w:pPr>
        <w:pStyle w:val="Zwykytekst"/>
        <w:rPr>
          <w:rFonts w:ascii="Times New Roman" w:hAnsi="Times New Roman"/>
          <w:sz w:val="24"/>
        </w:rPr>
      </w:pPr>
    </w:p>
    <w:p w:rsidR="003462A6" w:rsidRPr="00172A48" w:rsidRDefault="003462A6" w:rsidP="003462A6">
      <w:pPr>
        <w:pStyle w:val="Zwykytekst"/>
        <w:jc w:val="both"/>
        <w:rPr>
          <w:rFonts w:ascii="Times New Roman" w:hAnsi="Times New Roman"/>
          <w:sz w:val="24"/>
        </w:rPr>
      </w:pPr>
      <w:r w:rsidRPr="00172A48">
        <w:rPr>
          <w:rFonts w:ascii="Times New Roman" w:hAnsi="Times New Roman"/>
          <w:sz w:val="24"/>
        </w:rPr>
        <w:tab/>
      </w:r>
      <w:r w:rsidR="00FE357E" w:rsidRPr="00172A48">
        <w:rPr>
          <w:rFonts w:ascii="Times New Roman" w:hAnsi="Times New Roman"/>
          <w:sz w:val="24"/>
        </w:rPr>
        <w:t>§</w:t>
      </w:r>
      <w:r w:rsidRPr="00172A48">
        <w:rPr>
          <w:rFonts w:ascii="Times New Roman" w:hAnsi="Times New Roman"/>
          <w:sz w:val="24"/>
        </w:rPr>
        <w:t xml:space="preserve"> 1. W uchwale Nr XIV/125/2007 Rady Miejskiej w Barlinku z dnia 24 października 2007 r. w sprawie przyjęcia wieloletniego  programu gospodarowania mieszkaniowym  zasobem   gminy Barlinek na lata 2007-2017 wprowadza się następujące zmiany</w:t>
      </w:r>
      <w:r w:rsidR="00FE357E" w:rsidRPr="00172A48">
        <w:rPr>
          <w:rFonts w:ascii="Times New Roman" w:hAnsi="Times New Roman"/>
          <w:sz w:val="24"/>
        </w:rPr>
        <w:t>:</w:t>
      </w:r>
    </w:p>
    <w:p w:rsidR="00FE357E" w:rsidRPr="00172A48" w:rsidRDefault="00FE357E" w:rsidP="003462A6">
      <w:pPr>
        <w:pStyle w:val="Zwykytekst"/>
        <w:jc w:val="both"/>
        <w:rPr>
          <w:rFonts w:ascii="Times New Roman" w:hAnsi="Times New Roman"/>
          <w:sz w:val="24"/>
        </w:rPr>
      </w:pPr>
      <w:r w:rsidRPr="00172A48">
        <w:rPr>
          <w:rFonts w:ascii="Times New Roman" w:hAnsi="Times New Roman"/>
          <w:sz w:val="24"/>
        </w:rPr>
        <w:tab/>
        <w:t>1) W § 3 dodaje się ust 5, który otrzymuje brzmienie:</w:t>
      </w:r>
    </w:p>
    <w:p w:rsidR="00FE357E" w:rsidRPr="00172A48" w:rsidRDefault="00FE357E" w:rsidP="00FE357E">
      <w:pPr>
        <w:pStyle w:val="Zwykytekst"/>
        <w:ind w:left="708"/>
        <w:jc w:val="both"/>
        <w:rPr>
          <w:rFonts w:ascii="Times New Roman" w:hAnsi="Times New Roman"/>
          <w:sz w:val="24"/>
        </w:rPr>
      </w:pPr>
      <w:r w:rsidRPr="00172A48">
        <w:rPr>
          <w:rFonts w:ascii="Times New Roman" w:hAnsi="Times New Roman"/>
          <w:sz w:val="24"/>
        </w:rPr>
        <w:t xml:space="preserve">„5. Z mieszkaniowego zasobu Gminy Barlinek wydziela się 1 lokal położony przy </w:t>
      </w:r>
      <w:r w:rsidRPr="00172A48">
        <w:rPr>
          <w:rFonts w:ascii="Times New Roman" w:hAnsi="Times New Roman"/>
          <w:sz w:val="24"/>
        </w:rPr>
        <w:br/>
        <w:t>ul. Chmielnej 3a/19 z przeznaczeniem na wynajmowanie</w:t>
      </w:r>
      <w:r w:rsidR="00172A48">
        <w:rPr>
          <w:rFonts w:ascii="Times New Roman" w:hAnsi="Times New Roman"/>
          <w:sz w:val="24"/>
        </w:rPr>
        <w:t xml:space="preserve"> na czas trwania stosunku pracy pracownika Barlineckiego Ośrodka Kultury</w:t>
      </w:r>
      <w:r w:rsidR="00CB107B">
        <w:rPr>
          <w:rFonts w:ascii="Times New Roman" w:hAnsi="Times New Roman"/>
          <w:sz w:val="24"/>
        </w:rPr>
        <w:t xml:space="preserve"> w Barlinku</w:t>
      </w:r>
      <w:r w:rsidR="00172A48">
        <w:rPr>
          <w:rFonts w:ascii="Times New Roman" w:hAnsi="Times New Roman"/>
          <w:sz w:val="24"/>
        </w:rPr>
        <w:t>”</w:t>
      </w:r>
      <w:r w:rsidR="00CB107B">
        <w:rPr>
          <w:rFonts w:ascii="Times New Roman" w:hAnsi="Times New Roman"/>
          <w:sz w:val="24"/>
        </w:rPr>
        <w:t>.</w:t>
      </w:r>
    </w:p>
    <w:p w:rsidR="00FE357E" w:rsidRPr="00172A48" w:rsidRDefault="00FE357E" w:rsidP="00FE357E">
      <w:pPr>
        <w:pStyle w:val="Zwykytekst"/>
        <w:jc w:val="both"/>
        <w:rPr>
          <w:rFonts w:ascii="Times New Roman" w:hAnsi="Times New Roman"/>
          <w:sz w:val="24"/>
        </w:rPr>
      </w:pPr>
      <w:r w:rsidRPr="00172A48">
        <w:rPr>
          <w:rFonts w:ascii="Times New Roman" w:hAnsi="Times New Roman"/>
          <w:sz w:val="24"/>
        </w:rPr>
        <w:tab/>
      </w:r>
    </w:p>
    <w:p w:rsidR="00172A48" w:rsidRPr="00172A48" w:rsidRDefault="00172A48" w:rsidP="00FE357E">
      <w:pPr>
        <w:pStyle w:val="Zwykytekst"/>
        <w:jc w:val="both"/>
        <w:rPr>
          <w:rFonts w:ascii="Times New Roman" w:hAnsi="Times New Roman"/>
          <w:sz w:val="24"/>
        </w:rPr>
      </w:pPr>
      <w:r w:rsidRPr="00172A48">
        <w:rPr>
          <w:rFonts w:ascii="Times New Roman" w:hAnsi="Times New Roman"/>
          <w:sz w:val="24"/>
        </w:rPr>
        <w:tab/>
        <w:t>§ 2. Wykonanie uchwały powierza się Burmistrzowi Barlinka</w:t>
      </w:r>
      <w:r w:rsidR="00CB107B">
        <w:rPr>
          <w:rFonts w:ascii="Times New Roman" w:hAnsi="Times New Roman"/>
          <w:sz w:val="24"/>
        </w:rPr>
        <w:t>.</w:t>
      </w:r>
    </w:p>
    <w:p w:rsidR="00172A48" w:rsidRPr="00172A48" w:rsidRDefault="00172A48" w:rsidP="00FE357E">
      <w:pPr>
        <w:pStyle w:val="Zwykytekst"/>
        <w:jc w:val="both"/>
        <w:rPr>
          <w:rFonts w:ascii="Times New Roman" w:hAnsi="Times New Roman"/>
          <w:sz w:val="24"/>
        </w:rPr>
      </w:pPr>
      <w:r w:rsidRPr="00172A48">
        <w:rPr>
          <w:rFonts w:ascii="Times New Roman" w:hAnsi="Times New Roman"/>
          <w:sz w:val="24"/>
        </w:rPr>
        <w:tab/>
      </w:r>
    </w:p>
    <w:p w:rsidR="00172A48" w:rsidRPr="00172A48" w:rsidRDefault="00172A48" w:rsidP="00FE357E">
      <w:pPr>
        <w:pStyle w:val="Zwykytekst"/>
        <w:jc w:val="both"/>
        <w:rPr>
          <w:rFonts w:ascii="Times New Roman" w:hAnsi="Times New Roman"/>
          <w:sz w:val="24"/>
        </w:rPr>
      </w:pPr>
      <w:r w:rsidRPr="00172A48">
        <w:rPr>
          <w:rFonts w:ascii="Times New Roman" w:hAnsi="Times New Roman"/>
          <w:sz w:val="24"/>
        </w:rPr>
        <w:tab/>
        <w:t>§ 3. Uchwała wchodzi w życie po upływie 14 dni od dnia ogłoszenia w Dzienniku Urzędowym Województwa Zachodniopomorskiego.</w:t>
      </w:r>
    </w:p>
    <w:p w:rsidR="00FE357E" w:rsidRPr="003462A6" w:rsidRDefault="00FE357E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5152E5" w:rsidRDefault="005152E5"/>
    <w:sectPr w:rsidR="005152E5" w:rsidSect="00515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2A6"/>
    <w:rsid w:val="00172A48"/>
    <w:rsid w:val="00295D18"/>
    <w:rsid w:val="002D7C7B"/>
    <w:rsid w:val="003462A6"/>
    <w:rsid w:val="005152E5"/>
    <w:rsid w:val="00CB107B"/>
    <w:rsid w:val="00FE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2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3462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3462A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1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E5AEC-5015-4376-93F6-8312572D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</dc:creator>
  <cp:keywords/>
  <dc:description/>
  <cp:lastModifiedBy>rudnicka</cp:lastModifiedBy>
  <cp:revision>1</cp:revision>
  <cp:lastPrinted>2013-01-24T13:52:00Z</cp:lastPrinted>
  <dcterms:created xsi:type="dcterms:W3CDTF">2013-01-24T11:28:00Z</dcterms:created>
  <dcterms:modified xsi:type="dcterms:W3CDTF">2013-01-24T14:08:00Z</dcterms:modified>
</cp:coreProperties>
</file>