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6A" w:rsidRDefault="00FF6A6A" w:rsidP="00FF6A6A">
      <w:pPr>
        <w:pStyle w:val="Nagwek3"/>
        <w:spacing w:line="276" w:lineRule="auto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PROJEKT</w:t>
      </w:r>
    </w:p>
    <w:p w:rsidR="00FF6A6A" w:rsidRDefault="00FF6A6A" w:rsidP="00FF6A6A">
      <w:pPr>
        <w:pStyle w:val="Nagwek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UCHWAŁA NR …………………..</w:t>
      </w:r>
    </w:p>
    <w:p w:rsidR="00FF6A6A" w:rsidRDefault="00FF6A6A" w:rsidP="00FF6A6A">
      <w:pPr>
        <w:pStyle w:val="Nagwek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RADY MIEJSKIEJ W BARLINKU</w:t>
      </w:r>
    </w:p>
    <w:p w:rsidR="00FF6A6A" w:rsidRDefault="00FF6A6A" w:rsidP="00FF6A6A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z dnia ………………………..…. r.</w:t>
      </w:r>
    </w:p>
    <w:p w:rsidR="00FF6A6A" w:rsidRDefault="00FF6A6A" w:rsidP="00FF6A6A">
      <w:pPr>
        <w:pStyle w:val="Tekstpodstawowy2"/>
        <w:spacing w:line="276" w:lineRule="auto"/>
        <w:rPr>
          <w:rFonts w:ascii="Arial" w:hAnsi="Arial" w:cs="Arial"/>
          <w:b/>
          <w:sz w:val="24"/>
          <w:szCs w:val="24"/>
        </w:rPr>
      </w:pPr>
    </w:p>
    <w:p w:rsidR="00FF6A6A" w:rsidRDefault="00FF6A6A" w:rsidP="00FF6A6A">
      <w:pPr>
        <w:pStyle w:val="Tekstpodstawowy2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F6A6A" w:rsidRDefault="00FF6A6A" w:rsidP="00FF6A6A">
      <w:pPr>
        <w:pStyle w:val="Tekstpodstawowy2"/>
        <w:spacing w:line="276" w:lineRule="auto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pStyle w:val="Tekstpodstawowy2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sprawie nadania nazwy drodze w Moczkowie</w:t>
      </w:r>
    </w:p>
    <w:p w:rsidR="00FF6A6A" w:rsidRDefault="00FF6A6A" w:rsidP="00FF6A6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Na podstawie art. 18 ust. 2 pkt. 13 ustawy z dnia 8 marca 1990 r. o samorządzie gminnym (</w:t>
      </w:r>
      <w:r>
        <w:rPr>
          <w:rFonts w:ascii="Arial" w:hAnsi="Arial" w:cs="Arial"/>
          <w:sz w:val="22"/>
          <w:szCs w:val="22"/>
        </w:rPr>
        <w:t xml:space="preserve">Dz. U. z 2013 r. poz. 594 ze zm.) </w:t>
      </w:r>
      <w:r>
        <w:rPr>
          <w:rFonts w:ascii="Arial" w:hAnsi="Arial" w:cs="Arial"/>
          <w:iCs/>
          <w:sz w:val="22"/>
          <w:szCs w:val="22"/>
        </w:rPr>
        <w:t>uchwala się, co następuje:</w:t>
      </w:r>
    </w:p>
    <w:p w:rsidR="00FF6A6A" w:rsidRDefault="00FF6A6A" w:rsidP="00FF6A6A">
      <w:pPr>
        <w:pStyle w:val="Tekstpodstawowywcity2"/>
        <w:spacing w:line="276" w:lineRule="auto"/>
        <w:jc w:val="both"/>
        <w:rPr>
          <w:rFonts w:ascii="Arial" w:hAnsi="Arial" w:cs="Arial"/>
          <w:i w:val="0"/>
          <w:iCs/>
          <w:sz w:val="22"/>
          <w:szCs w:val="22"/>
        </w:rPr>
      </w:pPr>
    </w:p>
    <w:p w:rsidR="00FF6A6A" w:rsidRDefault="00FF6A6A" w:rsidP="00FF6A6A">
      <w:pPr>
        <w:pStyle w:val="Tekstpodstawowywcity2"/>
        <w:spacing w:line="276" w:lineRule="auto"/>
        <w:jc w:val="both"/>
        <w:rPr>
          <w:rFonts w:ascii="Arial" w:hAnsi="Arial" w:cs="Arial"/>
          <w:i w:val="0"/>
          <w:iCs/>
          <w:sz w:val="22"/>
          <w:szCs w:val="22"/>
        </w:rPr>
      </w:pPr>
    </w:p>
    <w:p w:rsidR="00FF6A6A" w:rsidRDefault="00FF6A6A" w:rsidP="00FF6A6A">
      <w:pPr>
        <w:pStyle w:val="Tekstpodstawowy2"/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§1.1.</w:t>
      </w:r>
      <w:r>
        <w:rPr>
          <w:rFonts w:ascii="Arial" w:hAnsi="Arial" w:cs="Arial"/>
          <w:sz w:val="22"/>
          <w:szCs w:val="22"/>
        </w:rPr>
        <w:t xml:space="preserve"> Nadaje się nazwę „ulica ……………………………….” drodze publicznej  gminnej oznaczonej działką gruntu nr 19 położonej w obrębie Moczkowo gmina Barlinek.</w:t>
      </w:r>
    </w:p>
    <w:p w:rsidR="00FF6A6A" w:rsidRDefault="00FF6A6A" w:rsidP="00FF6A6A">
      <w:pPr>
        <w:pStyle w:val="Tekstpodstawowy2"/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Położenie i przebieg ulicy określa załącznik graficzny do niniejszej uchwały.</w:t>
      </w:r>
    </w:p>
    <w:p w:rsidR="00FF6A6A" w:rsidRDefault="00FF6A6A" w:rsidP="00FF6A6A">
      <w:pPr>
        <w:pStyle w:val="Tekstpodstawowy2"/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§2.</w:t>
      </w:r>
      <w:r>
        <w:rPr>
          <w:rFonts w:ascii="Arial" w:hAnsi="Arial" w:cs="Arial"/>
          <w:sz w:val="22"/>
          <w:szCs w:val="22"/>
        </w:rPr>
        <w:t xml:space="preserve"> Wykonanie uchwały powierza się Burmistrzowi Barlinka. </w:t>
      </w:r>
    </w:p>
    <w:p w:rsidR="00FF6A6A" w:rsidRDefault="00FF6A6A" w:rsidP="00FF6A6A">
      <w:pPr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§3.</w:t>
      </w:r>
      <w:r>
        <w:rPr>
          <w:rFonts w:ascii="Arial" w:hAnsi="Arial" w:cs="Arial"/>
          <w:sz w:val="22"/>
          <w:szCs w:val="22"/>
        </w:rPr>
        <w:t xml:space="preserve"> Uchwała wchodzi w życie po upływie 14 dni od ogłoszenia w Dzienniku Urzędowym Województwa Zachodniopomorskiego.</w:t>
      </w:r>
    </w:p>
    <w:p w:rsidR="00FF6A6A" w:rsidRDefault="00FF6A6A" w:rsidP="00FF6A6A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FF6A6A" w:rsidRDefault="00FF6A6A" w:rsidP="00FF6A6A">
      <w:pPr>
        <w:pStyle w:val="Nagwek3"/>
        <w:spacing w:line="276" w:lineRule="auto"/>
        <w:jc w:val="right"/>
        <w:rPr>
          <w:b w:val="0"/>
          <w:i/>
          <w:sz w:val="24"/>
          <w:szCs w:val="24"/>
        </w:rPr>
      </w:pPr>
    </w:p>
    <w:p w:rsidR="00FF6A6A" w:rsidRDefault="00FF6A6A" w:rsidP="00FF6A6A">
      <w:pPr>
        <w:pStyle w:val="Nagwek3"/>
        <w:jc w:val="right"/>
        <w:rPr>
          <w:b w:val="0"/>
          <w:i/>
          <w:sz w:val="24"/>
          <w:szCs w:val="24"/>
        </w:rPr>
      </w:pPr>
    </w:p>
    <w:p w:rsidR="00FF6A6A" w:rsidRDefault="00FF6A6A" w:rsidP="00FF6A6A"/>
    <w:p w:rsidR="00153BD5" w:rsidRDefault="00153BD5"/>
    <w:sectPr w:rsidR="00153BD5" w:rsidSect="00153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F6A6A"/>
    <w:rsid w:val="00153BD5"/>
    <w:rsid w:val="00FF6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F6A6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FF6A6A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FF6A6A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6A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FF6A6A"/>
    <w:pPr>
      <w:ind w:firstLine="708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F6A6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F6A6A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F6A6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594</Characters>
  <Application>Microsoft Office Word</Application>
  <DocSecurity>0</DocSecurity>
  <Lines>4</Lines>
  <Paragraphs>1</Paragraphs>
  <ScaleCrop>false</ScaleCrop>
  <Company>Urząd Miejski w Barlinku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</cp:revision>
  <dcterms:created xsi:type="dcterms:W3CDTF">2013-11-15T06:27:00Z</dcterms:created>
  <dcterms:modified xsi:type="dcterms:W3CDTF">2013-11-15T06:27:00Z</dcterms:modified>
</cp:coreProperties>
</file>