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3B1" w:rsidRPr="00A171C1" w:rsidRDefault="001E63B1" w:rsidP="001E63B1">
      <w:pPr>
        <w:ind w:left="5664"/>
        <w:rPr>
          <w:sz w:val="18"/>
          <w:szCs w:val="18"/>
        </w:rPr>
      </w:pPr>
      <w:r w:rsidRPr="00A171C1">
        <w:rPr>
          <w:sz w:val="18"/>
          <w:szCs w:val="18"/>
        </w:rPr>
        <w:t xml:space="preserve">Załącznik nr 1 </w:t>
      </w:r>
      <w:r w:rsidRPr="00A171C1">
        <w:rPr>
          <w:sz w:val="18"/>
          <w:szCs w:val="18"/>
        </w:rPr>
        <w:br/>
        <w:t>do Zarządzenia Burmistrza Barlinka</w:t>
      </w:r>
      <w:r w:rsidRPr="00A171C1">
        <w:rPr>
          <w:sz w:val="18"/>
          <w:szCs w:val="18"/>
        </w:rPr>
        <w:br/>
        <w:t xml:space="preserve">Nr </w:t>
      </w:r>
      <w:r>
        <w:rPr>
          <w:sz w:val="18"/>
          <w:szCs w:val="18"/>
        </w:rPr>
        <w:t>92/2014</w:t>
      </w:r>
    </w:p>
    <w:p w:rsidR="001E63B1" w:rsidRDefault="001E63B1" w:rsidP="001E63B1"/>
    <w:p w:rsidR="001E63B1" w:rsidRDefault="001E63B1" w:rsidP="001E63B1">
      <w:pPr>
        <w:jc w:val="center"/>
      </w:pPr>
      <w:r w:rsidRPr="00E35342">
        <w:rPr>
          <w:b/>
          <w:sz w:val="28"/>
          <w:szCs w:val="28"/>
        </w:rPr>
        <w:t xml:space="preserve">OBWIESZCZENIE </w:t>
      </w:r>
      <w:r w:rsidRPr="00E35342">
        <w:rPr>
          <w:b/>
          <w:sz w:val="28"/>
          <w:szCs w:val="28"/>
        </w:rPr>
        <w:br/>
        <w:t>BURMISTRZA BARLINKA</w:t>
      </w:r>
      <w:r w:rsidRPr="00E35342">
        <w:rPr>
          <w:b/>
          <w:sz w:val="28"/>
          <w:szCs w:val="28"/>
        </w:rPr>
        <w:br/>
      </w:r>
      <w:r w:rsidRPr="00E35342">
        <w:rPr>
          <w:b/>
        </w:rPr>
        <w:t>z dnia</w:t>
      </w:r>
      <w:r>
        <w:rPr>
          <w:b/>
        </w:rPr>
        <w:t xml:space="preserve"> 17.04.2014r.</w:t>
      </w:r>
    </w:p>
    <w:p w:rsidR="001E63B1" w:rsidRPr="00E35342" w:rsidRDefault="001E63B1" w:rsidP="001E63B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35342">
        <w:rPr>
          <w:rFonts w:ascii="Times New Roman" w:hAnsi="Times New Roman" w:cs="Times New Roman"/>
          <w:b/>
        </w:rPr>
        <w:t xml:space="preserve">w sprawie konsultacji społecznych z </w:t>
      </w:r>
      <w:r w:rsidRPr="00E353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właścicielami nieruchomości niezami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eszkałych, </w:t>
      </w:r>
      <w:r>
        <w:rPr>
          <w:rFonts w:ascii="Times New Roman" w:hAnsi="Times New Roman" w:cs="Times New Roman"/>
          <w:b/>
          <w:sz w:val="24"/>
          <w:szCs w:val="24"/>
        </w:rPr>
        <w:t xml:space="preserve"> dotyczących </w:t>
      </w:r>
      <w:r w:rsidRPr="00E35342">
        <w:rPr>
          <w:rFonts w:ascii="Times New Roman" w:hAnsi="Times New Roman" w:cs="Times New Roman"/>
          <w:b/>
          <w:sz w:val="24"/>
          <w:szCs w:val="24"/>
        </w:rPr>
        <w:t>postanowienia o odbieraniu odpadów komunalnych od właścicieli nieruchomości, na których nie zamieszkują mieszkańcy a powstają odpady komunalne</w:t>
      </w:r>
    </w:p>
    <w:p w:rsidR="001E63B1" w:rsidRDefault="001E63B1" w:rsidP="001E63B1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 podstawie art. 5a ust. 1  ustawy z dnia </w:t>
      </w:r>
      <w:r w:rsidRPr="00291D20">
        <w:rPr>
          <w:rFonts w:ascii="Times New Roman" w:hAnsi="Times New Roman" w:cs="Times New Roman"/>
          <w:sz w:val="24"/>
          <w:szCs w:val="24"/>
        </w:rPr>
        <w:t xml:space="preserve">8 marca 1990r. o samorządzie gminnym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1D20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Pr="00291D20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Pr="00291D20">
        <w:rPr>
          <w:rFonts w:ascii="Times New Roman" w:hAnsi="Times New Roman" w:cs="Times New Roman"/>
          <w:sz w:val="24"/>
          <w:szCs w:val="24"/>
        </w:rPr>
        <w:t xml:space="preserve">. z 2013r. poz. 594 z </w:t>
      </w:r>
      <w:proofErr w:type="spellStart"/>
      <w:r w:rsidRPr="00291D2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291D20">
        <w:rPr>
          <w:rFonts w:ascii="Times New Roman" w:hAnsi="Times New Roman" w:cs="Times New Roman"/>
          <w:sz w:val="24"/>
          <w:szCs w:val="24"/>
        </w:rPr>
        <w:t xml:space="preserve">. zm.) oraz  </w:t>
      </w:r>
      <w:r w:rsidRPr="00291D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§ 4 ust. 1 uchwały Nr XXVII/361/2008 Rady Miejskiej w Barlinku z dnia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29 września 2008r., w sprawie zasad i trybu przeprowadzania konsultacji z mieszkańcami Gminy Barlinek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Dz.U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Woj. Zach. Nr 94 poz. 1989) </w:t>
      </w:r>
    </w:p>
    <w:p w:rsidR="001E63B1" w:rsidRDefault="001E63B1" w:rsidP="001E63B1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powiadamiam</w:t>
      </w:r>
    </w:p>
    <w:p w:rsidR="001E63B1" w:rsidRDefault="001E63B1" w:rsidP="001E63B1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właścicieli nieruchomości niezamieszkałych, że w dniu 06.05.2014r.w Sali Konferencyjnej Barlineckiego Ośrodka Kultury ul. Podwale 9  podczas spotkania zostaną przeprowadzone konsultacje społeczne dotyczące przyjęcia projektów następujących uchwał:</w:t>
      </w:r>
    </w:p>
    <w:p w:rsidR="001E63B1" w:rsidRDefault="001E63B1" w:rsidP="001E63B1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sprawie postanowienia o odbieraniu odpadów komunalnych od właścicieli nieruchomości, na których nie zamieszkują mieszkańcy, a powstają odpady komunalne,</w:t>
      </w:r>
    </w:p>
    <w:p w:rsidR="001E63B1" w:rsidRDefault="001E63B1" w:rsidP="001E63B1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sprawie regulaminu utrzymania czystości, porządku i gospodarki odpadami na terenie Gminy Barlinek,</w:t>
      </w:r>
    </w:p>
    <w:p w:rsidR="001E63B1" w:rsidRDefault="001E63B1" w:rsidP="001E63B1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sprawie określenia szczegółowego sposobu i zakresu świadczenia usług w zakresie odbierania odpadów komunalnych od właścicieli nieruchomości i zagospodarowania tych odpadów w zamian za uiszczoną opłatę za gospodarowanie odpadami komunalnymi,</w:t>
      </w:r>
    </w:p>
    <w:p w:rsidR="001E63B1" w:rsidRDefault="001E63B1" w:rsidP="001E63B1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sprawie wyboru metody ustalenia opłaty za gospodarowanie odpadami komunalnymi oraz ustalenia wysokości stawki tej opłaty,</w:t>
      </w:r>
    </w:p>
    <w:p w:rsidR="001E63B1" w:rsidRDefault="001E63B1" w:rsidP="001E63B1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sprawie ustalenia terminu, częstotliwości i trybu uiszczania opłat za gospodarowanie odpadami komunalnymi,</w:t>
      </w:r>
    </w:p>
    <w:p w:rsidR="001E63B1" w:rsidRDefault="001E63B1" w:rsidP="001E63B1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sprawie ustalenia wzoru deklaracji o wysokości opłaty za gospodarowanie odpadami komunalnymi składanej przez właścicieli nieruchomości. </w:t>
      </w:r>
      <w:r w:rsidRPr="0021312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:rsidR="001E63B1" w:rsidRDefault="001E63B1" w:rsidP="001E63B1">
      <w:pPr>
        <w:pStyle w:val="Akapitzli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1E63B1" w:rsidRDefault="001E63B1" w:rsidP="001E63B1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Uwagi i wnioski do projektów uchwał będą przyjmowane w formie pisemnej w Urzędzie Miejskim (skrzynka na uwagi i wnioski) w  holu Urzędu Miejskiego lub drogą elektroniczną na adres </w:t>
      </w:r>
      <w:hyperlink r:id="rId6" w:history="1">
        <w:r w:rsidRPr="000A15D3">
          <w:rPr>
            <w:rStyle w:val="Hipercze"/>
            <w:rFonts w:ascii="Times New Roman" w:eastAsia="Times New Roman" w:hAnsi="Times New Roman" w:cs="Times New Roman"/>
            <w:bCs/>
            <w:sz w:val="24"/>
            <w:szCs w:val="24"/>
            <w:lang w:eastAsia="pl-PL"/>
          </w:rPr>
          <w:t>odpady@barlinek.pl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 terminie do 07.05.2014r.</w:t>
      </w:r>
    </w:p>
    <w:p w:rsidR="001E63B1" w:rsidRPr="00213123" w:rsidRDefault="001E63B1" w:rsidP="001E63B1">
      <w:pPr>
        <w:pStyle w:val="Akapitzli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1D3179" w:rsidRDefault="001D3179">
      <w:bookmarkStart w:id="0" w:name="_GoBack"/>
      <w:bookmarkEnd w:id="0"/>
    </w:p>
    <w:sectPr w:rsidR="001D3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333190"/>
    <w:multiLevelType w:val="hybridMultilevel"/>
    <w:tmpl w:val="39481142"/>
    <w:lvl w:ilvl="0" w:tplc="75A0EA5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3B1"/>
    <w:rsid w:val="001D3179"/>
    <w:rsid w:val="001E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63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3B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E63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63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3B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E63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dpady@barlinek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diakowska</dc:creator>
  <cp:lastModifiedBy>diakowska</cp:lastModifiedBy>
  <cp:revision>1</cp:revision>
  <dcterms:created xsi:type="dcterms:W3CDTF">2014-04-23T08:44:00Z</dcterms:created>
  <dcterms:modified xsi:type="dcterms:W3CDTF">2014-04-23T08:44:00Z</dcterms:modified>
</cp:coreProperties>
</file>