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A3" w:rsidRPr="008C6602" w:rsidRDefault="00696CA3" w:rsidP="00696CA3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ZARZĄDZENIE Nr </w:t>
      </w:r>
      <w:r w:rsidRPr="008C6602">
        <w:rPr>
          <w:rFonts w:ascii="Times New Roman" w:hAnsi="Times New Roman"/>
          <w:b/>
          <w:color w:val="F2F2F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104/</w:t>
      </w:r>
      <w:r w:rsidRPr="008C6602">
        <w:rPr>
          <w:rFonts w:ascii="Times New Roman" w:hAnsi="Times New Roman"/>
          <w:b/>
          <w:sz w:val="28"/>
          <w:szCs w:val="28"/>
        </w:rPr>
        <w:t>2015</w:t>
      </w:r>
    </w:p>
    <w:p w:rsidR="00696CA3" w:rsidRPr="008C6602" w:rsidRDefault="00696CA3" w:rsidP="00696CA3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BURMISTRZA BARLINKA</w:t>
      </w:r>
    </w:p>
    <w:p w:rsidR="00696CA3" w:rsidRPr="008C6602" w:rsidRDefault="00696CA3" w:rsidP="00696CA3">
      <w:pPr>
        <w:pStyle w:val="Zwykytekst"/>
        <w:jc w:val="center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 xml:space="preserve">z dnia </w:t>
      </w:r>
      <w:r>
        <w:rPr>
          <w:rFonts w:ascii="Times New Roman" w:hAnsi="Times New Roman"/>
          <w:b/>
          <w:sz w:val="28"/>
          <w:szCs w:val="28"/>
        </w:rPr>
        <w:t>7 maja</w:t>
      </w:r>
      <w:r w:rsidRPr="008C6602">
        <w:rPr>
          <w:rFonts w:ascii="Times New Roman" w:hAnsi="Times New Roman"/>
          <w:b/>
          <w:sz w:val="28"/>
          <w:szCs w:val="28"/>
        </w:rPr>
        <w:t xml:space="preserve"> 2015 roku</w:t>
      </w:r>
    </w:p>
    <w:p w:rsidR="00696CA3" w:rsidRPr="008C6602" w:rsidRDefault="00696CA3" w:rsidP="00696CA3">
      <w:pPr>
        <w:pStyle w:val="Zwykytekst"/>
        <w:rPr>
          <w:rFonts w:ascii="Times New Roman" w:hAnsi="Times New Roman"/>
          <w:b/>
          <w:sz w:val="28"/>
          <w:szCs w:val="28"/>
        </w:rPr>
      </w:pPr>
    </w:p>
    <w:p w:rsidR="00696CA3" w:rsidRPr="008C6602" w:rsidRDefault="00696CA3" w:rsidP="00696CA3">
      <w:pPr>
        <w:pStyle w:val="Zwykytekst"/>
        <w:rPr>
          <w:rFonts w:ascii="Times New Roman" w:hAnsi="Times New Roman"/>
          <w:sz w:val="28"/>
          <w:szCs w:val="28"/>
        </w:rPr>
      </w:pPr>
    </w:p>
    <w:p w:rsidR="00696CA3" w:rsidRPr="008C6602" w:rsidRDefault="00696CA3" w:rsidP="00696CA3">
      <w:pPr>
        <w:pStyle w:val="Zwykytekst"/>
        <w:jc w:val="both"/>
        <w:rPr>
          <w:rFonts w:ascii="Times New Roman" w:hAnsi="Times New Roman"/>
          <w:b/>
          <w:sz w:val="28"/>
          <w:szCs w:val="28"/>
        </w:rPr>
      </w:pPr>
      <w:r w:rsidRPr="008C6602">
        <w:rPr>
          <w:rFonts w:ascii="Times New Roman" w:hAnsi="Times New Roman"/>
          <w:b/>
          <w:sz w:val="28"/>
          <w:szCs w:val="28"/>
        </w:rPr>
        <w:t>w sprawie wydzielenia lokalu z części mieszkaniowego zasobu gminy</w:t>
      </w:r>
      <w:r w:rsidRPr="008C6602">
        <w:rPr>
          <w:rFonts w:ascii="Times New Roman" w:hAnsi="Times New Roman"/>
          <w:b/>
          <w:sz w:val="28"/>
          <w:szCs w:val="28"/>
        </w:rPr>
        <w:br/>
        <w:t>z przeznaczeniem na lokal</w:t>
      </w:r>
      <w:r>
        <w:rPr>
          <w:rFonts w:ascii="Times New Roman" w:hAnsi="Times New Roman"/>
          <w:b/>
          <w:sz w:val="28"/>
          <w:szCs w:val="28"/>
        </w:rPr>
        <w:t xml:space="preserve"> socjalny</w:t>
      </w:r>
    </w:p>
    <w:p w:rsidR="00696CA3" w:rsidRPr="008C6602" w:rsidRDefault="00696CA3" w:rsidP="00696CA3">
      <w:pPr>
        <w:pStyle w:val="Zwykytekst"/>
        <w:rPr>
          <w:rFonts w:ascii="Times New Roman" w:hAnsi="Times New Roman"/>
          <w:sz w:val="24"/>
          <w:szCs w:val="24"/>
        </w:rPr>
      </w:pPr>
    </w:p>
    <w:p w:rsidR="00696CA3" w:rsidRPr="008C6602" w:rsidRDefault="00696CA3" w:rsidP="00696CA3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696CA3" w:rsidRPr="008C6602" w:rsidRDefault="00696CA3" w:rsidP="00696CA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sz w:val="24"/>
          <w:szCs w:val="24"/>
        </w:rPr>
        <w:t>Na podstawie art. 30 ust. 2 pkt. 3 ustawy z dnia 8 marca 1990 roku o samorządzie gminnym (</w:t>
      </w:r>
      <w:r w:rsidRPr="005C58E3">
        <w:rPr>
          <w:rFonts w:ascii="Times New Roman" w:hAnsi="Times New Roman"/>
          <w:iCs/>
          <w:sz w:val="24"/>
          <w:szCs w:val="24"/>
        </w:rPr>
        <w:t xml:space="preserve">Dz. U. z 2013 r. poz. 594, ze </w:t>
      </w:r>
      <w:proofErr w:type="spellStart"/>
      <w:r w:rsidRPr="005C58E3">
        <w:rPr>
          <w:rFonts w:ascii="Times New Roman" w:hAnsi="Times New Roman"/>
          <w:iCs/>
          <w:sz w:val="24"/>
          <w:szCs w:val="24"/>
        </w:rPr>
        <w:t>zm</w:t>
      </w:r>
      <w:proofErr w:type="spellEnd"/>
      <w:r w:rsidRPr="008C6602">
        <w:rPr>
          <w:rFonts w:ascii="Times New Roman" w:hAnsi="Times New Roman"/>
          <w:sz w:val="24"/>
          <w:szCs w:val="24"/>
        </w:rPr>
        <w:t>) oraz art. 22 ustawy z dnia 21 czerwca 2001 roku o ochronie praw lokatorów, mieszkaniowym zasobie gminy i o zmianie Kodeksu cywilnego 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602">
        <w:rPr>
          <w:rFonts w:ascii="Times New Roman" w:hAnsi="Times New Roman"/>
          <w:sz w:val="24"/>
          <w:szCs w:val="24"/>
        </w:rPr>
        <w:t>U.</w:t>
      </w:r>
      <w:r>
        <w:rPr>
          <w:rFonts w:ascii="Times New Roman" w:hAnsi="Times New Roman"/>
          <w:sz w:val="24"/>
          <w:szCs w:val="24"/>
        </w:rPr>
        <w:t xml:space="preserve"> z  </w:t>
      </w:r>
      <w:r w:rsidRPr="008C6602">
        <w:rPr>
          <w:rFonts w:ascii="Times New Roman" w:hAnsi="Times New Roman"/>
          <w:sz w:val="24"/>
          <w:szCs w:val="24"/>
        </w:rPr>
        <w:t>2014 poz. 150) zarządza się, co następuje:</w:t>
      </w:r>
    </w:p>
    <w:p w:rsidR="00696CA3" w:rsidRPr="008C6602" w:rsidRDefault="00696CA3" w:rsidP="00696CA3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696CA3" w:rsidRPr="008C6602" w:rsidRDefault="00696CA3" w:rsidP="00696CA3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696CA3" w:rsidRPr="008C6602" w:rsidRDefault="00696CA3" w:rsidP="00696CA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1.</w:t>
      </w:r>
      <w:r w:rsidRPr="008C6602">
        <w:rPr>
          <w:rFonts w:ascii="Times New Roman" w:hAnsi="Times New Roman"/>
          <w:sz w:val="24"/>
          <w:szCs w:val="24"/>
        </w:rPr>
        <w:t xml:space="preserve"> Wydziela się z części mieszkaniowego zasobu gminy, z przeznaczeniem na wynajem jako lokal socjalny, lokal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8C6602">
        <w:rPr>
          <w:rFonts w:ascii="Times New Roman" w:hAnsi="Times New Roman"/>
          <w:sz w:val="24"/>
          <w:szCs w:val="24"/>
        </w:rPr>
        <w:t xml:space="preserve">w budynku </w:t>
      </w:r>
      <w:r w:rsidRPr="008C6602">
        <w:rPr>
          <w:rFonts w:ascii="Times New Roman" w:hAnsi="Times New Roman"/>
          <w:b/>
          <w:sz w:val="24"/>
          <w:szCs w:val="24"/>
        </w:rPr>
        <w:t xml:space="preserve">nr 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8C66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przy ul. Armii Polskiej.</w:t>
      </w:r>
    </w:p>
    <w:p w:rsidR="00696CA3" w:rsidRPr="008C6602" w:rsidRDefault="00696CA3" w:rsidP="00696CA3">
      <w:pPr>
        <w:pStyle w:val="Zwykytekst"/>
        <w:tabs>
          <w:tab w:val="left" w:pos="14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96CA3" w:rsidRDefault="00696CA3" w:rsidP="00696CA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6602">
        <w:rPr>
          <w:rFonts w:ascii="Times New Roman" w:hAnsi="Times New Roman"/>
          <w:b/>
          <w:sz w:val="24"/>
          <w:szCs w:val="24"/>
        </w:rPr>
        <w:t>§ 2.</w:t>
      </w:r>
      <w:r w:rsidRPr="008C6602">
        <w:rPr>
          <w:rFonts w:ascii="Times New Roman" w:hAnsi="Times New Roman"/>
          <w:sz w:val="24"/>
          <w:szCs w:val="24"/>
        </w:rPr>
        <w:t xml:space="preserve"> Zarządzenie wchodzi w życie z dniem podjęcia.</w:t>
      </w:r>
    </w:p>
    <w:p w:rsidR="00696CA3" w:rsidRDefault="00696CA3" w:rsidP="00696CA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96CA3" w:rsidRDefault="00696CA3" w:rsidP="00696CA3">
      <w:pPr>
        <w:pStyle w:val="Zwykytekst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2E6" w:rsidRDefault="00B242E6"/>
    <w:sectPr w:rsidR="00B242E6" w:rsidSect="00B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696CA3"/>
    <w:rsid w:val="00696CA3"/>
    <w:rsid w:val="00B2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2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696CA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96CA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600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1</cp:revision>
  <dcterms:created xsi:type="dcterms:W3CDTF">2015-05-12T06:53:00Z</dcterms:created>
  <dcterms:modified xsi:type="dcterms:W3CDTF">2015-05-12T06:53:00Z</dcterms:modified>
</cp:coreProperties>
</file>