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F4F" w:rsidRDefault="002B2F4F" w:rsidP="002B2F4F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16.2015</w:t>
      </w:r>
    </w:p>
    <w:p w:rsidR="002B2F4F" w:rsidRDefault="002B2F4F" w:rsidP="002B2F4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2B2F4F" w:rsidRDefault="002B2F4F" w:rsidP="002B2F4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2B2F4F" w:rsidRDefault="002B2F4F" w:rsidP="002B2F4F">
      <w:pPr>
        <w:spacing w:after="0" w:line="240" w:lineRule="auto"/>
        <w:jc w:val="center"/>
        <w:rPr>
          <w:rFonts w:ascii="Arial" w:hAnsi="Arial" w:cs="Arial"/>
          <w:b/>
          <w:i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hAnsi="Arial" w:cs="Arial"/>
          <w:b/>
          <w:i/>
        </w:rPr>
        <w:t>Gospodarki Komunalnej i Mieszkaniowej, Budownictwa,</w:t>
      </w:r>
    </w:p>
    <w:p w:rsidR="002B2F4F" w:rsidRDefault="002B2F4F" w:rsidP="002B2F4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hAnsi="Arial" w:cs="Arial"/>
          <w:b/>
          <w:i/>
        </w:rPr>
        <w:t xml:space="preserve"> Rolnictwa i Ochrony Środowiska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2B2F4F" w:rsidRDefault="002B2F4F" w:rsidP="002B2F4F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27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listopada 2015 roku</w:t>
      </w:r>
    </w:p>
    <w:p w:rsidR="002B2F4F" w:rsidRDefault="002B2F4F" w:rsidP="002B2F4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B2F4F" w:rsidRDefault="002B2F4F" w:rsidP="002B2F4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B2F4F" w:rsidRDefault="002B2F4F" w:rsidP="002B2F4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B2F4F" w:rsidRDefault="002B2F4F" w:rsidP="002B2F4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B2F4F" w:rsidRDefault="002B2F4F" w:rsidP="002B2F4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2B2F4F" w:rsidRDefault="002B2F4F" w:rsidP="002B2F4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B2F4F" w:rsidRDefault="002B2F4F" w:rsidP="002B2F4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B2F4F" w:rsidRDefault="002B2F4F" w:rsidP="002B2F4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 xml:space="preserve">Posiedzeniu przewodniczył radny </w:t>
      </w:r>
      <w:r>
        <w:rPr>
          <w:rFonts w:ascii="Arial" w:eastAsia="Times New Roman" w:hAnsi="Arial" w:cs="Times New Roman"/>
          <w:color w:val="000000"/>
          <w:lang w:eastAsia="pl-PL"/>
        </w:rPr>
        <w:t>Grzegorz Zieliński</w:t>
      </w:r>
      <w:r>
        <w:rPr>
          <w:rFonts w:ascii="Arial" w:eastAsia="Times New Roman" w:hAnsi="Arial" w:cs="Times New Roman"/>
          <w:color w:val="000000"/>
          <w:lang w:eastAsia="pl-PL"/>
        </w:rPr>
        <w:t xml:space="preserve"> – Przewodniczący Komisji.</w:t>
      </w: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Times New Roman"/>
          <w:lang w:eastAsia="pl-PL"/>
        </w:rPr>
        <w:t>4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</w:t>
      </w: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Przedstawiał się on następująco:</w:t>
      </w:r>
    </w:p>
    <w:p w:rsidR="002B2F4F" w:rsidRDefault="002B2F4F" w:rsidP="002B2F4F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Analiza i zaopiniowanie projektu budżetu Gminy Barlinek na rok 2016.</w:t>
      </w:r>
    </w:p>
    <w:p w:rsidR="002B2F4F" w:rsidRDefault="002B2F4F" w:rsidP="002B2F4F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Wieloletniej Prognozy Finansowej Gminy Barlinek na lata 2016-2030.</w:t>
      </w:r>
    </w:p>
    <w:p w:rsidR="002B2F4F" w:rsidRDefault="002B2F4F" w:rsidP="002B2F4F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różne.</w:t>
      </w:r>
    </w:p>
    <w:p w:rsidR="002B2F4F" w:rsidRDefault="002B2F4F" w:rsidP="002B2F4F">
      <w:pPr>
        <w:numPr>
          <w:ilvl w:val="0"/>
          <w:numId w:val="1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2B2F4F" w:rsidRDefault="002B2F4F" w:rsidP="002B2F4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2B2F4F" w:rsidRDefault="002B2F4F" w:rsidP="002B2F4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2F4F" w:rsidRDefault="002B2F4F" w:rsidP="002B2F4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2F4F" w:rsidRPr="00AE36D4" w:rsidRDefault="002B2F4F" w:rsidP="002B2F4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Times New Roman"/>
          <w:lang w:eastAsia="pl-PL"/>
        </w:rPr>
        <w:t xml:space="preserve">Po dokonaniu analizy, w wyniku jawnego głosowania – jednomyślnie (na stan </w:t>
      </w:r>
      <w:r>
        <w:rPr>
          <w:rFonts w:ascii="Arial" w:eastAsia="Times New Roman" w:hAnsi="Arial" w:cs="Times New Roman"/>
          <w:lang w:eastAsia="pl-PL"/>
        </w:rPr>
        <w:t>4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zaopiniowała pozytywnie projekt uchwały w sprawie uchwalenia budżetu Gminy Barlinek na 2016 r. </w:t>
      </w:r>
      <w:r>
        <w:rPr>
          <w:rFonts w:ascii="Arial" w:hAnsi="Arial" w:cs="Arial"/>
          <w:i/>
        </w:rPr>
        <w:t>nie wnosząc uwag.</w:t>
      </w:r>
    </w:p>
    <w:p w:rsidR="002B2F4F" w:rsidRDefault="002B2F4F" w:rsidP="002B2F4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2F4F" w:rsidRDefault="002B2F4F" w:rsidP="002B2F4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2F4F" w:rsidRDefault="002B2F4F" w:rsidP="002B2F4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2F4F" w:rsidRDefault="002B2F4F" w:rsidP="002B2F4F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2B2F4F" w:rsidRDefault="002B2F4F" w:rsidP="002B2F4F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2B2F4F" w:rsidRDefault="002B2F4F" w:rsidP="002B2F4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2B2F4F" w:rsidRDefault="002B2F4F" w:rsidP="002B2F4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keepNext/>
        <w:spacing w:after="0" w:line="240" w:lineRule="auto"/>
        <w:jc w:val="both"/>
        <w:outlineLvl w:val="3"/>
        <w:rPr>
          <w:rFonts w:ascii="Arial" w:hAnsi="Arial" w:cs="Arial"/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Times New Roman"/>
          <w:lang w:eastAsia="pl-PL"/>
        </w:rPr>
        <w:t>4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lastRenderedPageBreak/>
        <w:t>zaopiniowała pozytywnie projekt uchwały w sprawie Wieloletniej Prognozy Finansowej G</w:t>
      </w:r>
      <w:r>
        <w:rPr>
          <w:rFonts w:ascii="Arial" w:hAnsi="Arial" w:cs="Arial"/>
        </w:rPr>
        <w:t xml:space="preserve">miny Barlinek na lata 2016-2030 </w:t>
      </w:r>
      <w:r>
        <w:rPr>
          <w:rFonts w:ascii="Arial" w:hAnsi="Arial" w:cs="Arial"/>
          <w:i/>
        </w:rPr>
        <w:t>nie wnosząc uwag.</w:t>
      </w:r>
    </w:p>
    <w:p w:rsidR="002B2F4F" w:rsidRDefault="002B2F4F" w:rsidP="002B2F4F">
      <w:pPr>
        <w:keepNext/>
        <w:spacing w:after="0" w:line="240" w:lineRule="auto"/>
        <w:jc w:val="both"/>
        <w:outlineLvl w:val="3"/>
        <w:rPr>
          <w:rFonts w:ascii="Arial" w:hAnsi="Arial" w:cs="Arial"/>
        </w:rPr>
      </w:pPr>
    </w:p>
    <w:p w:rsidR="002B2F4F" w:rsidRDefault="002B2F4F" w:rsidP="002B2F4F">
      <w:pPr>
        <w:keepNext/>
        <w:spacing w:after="0" w:line="240" w:lineRule="auto"/>
        <w:jc w:val="both"/>
        <w:outlineLvl w:val="3"/>
        <w:rPr>
          <w:rFonts w:ascii="Arial" w:hAnsi="Arial" w:cs="Arial"/>
        </w:rPr>
      </w:pPr>
    </w:p>
    <w:p w:rsidR="002B2F4F" w:rsidRDefault="002B2F4F" w:rsidP="002B2F4F">
      <w:pPr>
        <w:keepNext/>
        <w:spacing w:after="0" w:line="240" w:lineRule="auto"/>
        <w:jc w:val="both"/>
        <w:outlineLvl w:val="3"/>
        <w:rPr>
          <w:rFonts w:ascii="Arial" w:hAnsi="Arial" w:cs="Arial"/>
        </w:rPr>
      </w:pPr>
    </w:p>
    <w:p w:rsidR="002B2F4F" w:rsidRDefault="002B2F4F" w:rsidP="002B2F4F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2B2F4F" w:rsidRDefault="002B2F4F" w:rsidP="002B2F4F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2B2F4F" w:rsidRDefault="002B2F4F" w:rsidP="002B2F4F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keepNext/>
        <w:spacing w:after="0" w:line="240" w:lineRule="auto"/>
        <w:outlineLvl w:val="3"/>
        <w:rPr>
          <w:rFonts w:ascii="Arial" w:hAnsi="Arial" w:cs="Arial"/>
        </w:rPr>
      </w:pPr>
    </w:p>
    <w:p w:rsidR="002B2F4F" w:rsidRDefault="002B2F4F" w:rsidP="002B2F4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2B2F4F" w:rsidRDefault="002B2F4F" w:rsidP="002B2F4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AB3A34" w:rsidRDefault="00AB3A34" w:rsidP="002B2F4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B2F4F" w:rsidRDefault="002B2F4F" w:rsidP="002B2F4F">
      <w:pPr>
        <w:numPr>
          <w:ilvl w:val="0"/>
          <w:numId w:val="2"/>
        </w:numPr>
        <w:tabs>
          <w:tab w:val="num" w:pos="462"/>
        </w:tabs>
        <w:spacing w:line="276" w:lineRule="auto"/>
        <w:ind w:left="425" w:hanging="329"/>
        <w:contextualSpacing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Burmistrza Barlinka </w:t>
      </w:r>
      <w:r>
        <w:rPr>
          <w:rFonts w:ascii="Arial" w:hAnsi="Arial" w:cs="Arial"/>
          <w:color w:val="000000"/>
        </w:rPr>
        <w:t>w sprawie</w:t>
      </w:r>
      <w:r>
        <w:rPr>
          <w:rFonts w:ascii="Arial" w:hAnsi="Arial" w:cs="Arial"/>
          <w:i/>
          <w:color w:val="000000"/>
        </w:rPr>
        <w:t>:</w:t>
      </w:r>
    </w:p>
    <w:p w:rsidR="002B2F4F" w:rsidRPr="00CD0498" w:rsidRDefault="002B2F4F" w:rsidP="002B2F4F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oznakowania pionowego dróg, wykonania oznakowania numerycznego kierunkową tabliczką typu E budynków mieszkalnych przy ul. Tunelowej, </w:t>
      </w:r>
      <w:r>
        <w:rPr>
          <w:rFonts w:ascii="Arial" w:hAnsi="Arial" w:cs="Arial"/>
        </w:rPr>
        <w:t>oznakowania słupów oświetleniowych stojących po środku chodnika (np. ul. Tunelowa, Gorzowska, Górna, Fabryczna),</w:t>
      </w:r>
    </w:p>
    <w:p w:rsidR="002B2F4F" w:rsidRDefault="002B2F4F" w:rsidP="002B2F4F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</w:rPr>
        <w:t>uzupełnienia składu Młodzieżowej Rady Miasta Barlinka II kadencji,</w:t>
      </w:r>
    </w:p>
    <w:p w:rsidR="002B2F4F" w:rsidRDefault="002B2F4F" w:rsidP="002B2F4F">
      <w:pPr>
        <w:ind w:left="360" w:hanging="262"/>
        <w:contextualSpacing/>
        <w:jc w:val="both"/>
        <w:rPr>
          <w:rFonts w:ascii="Arial" w:hAnsi="Arial" w:cs="Arial"/>
          <w:color w:val="000000"/>
        </w:rPr>
      </w:pPr>
    </w:p>
    <w:p w:rsidR="002B2F4F" w:rsidRDefault="002B2F4F" w:rsidP="002B2F4F">
      <w:pPr>
        <w:numPr>
          <w:ilvl w:val="0"/>
          <w:numId w:val="2"/>
        </w:numPr>
        <w:tabs>
          <w:tab w:val="num" w:pos="567"/>
        </w:tabs>
        <w:spacing w:line="276" w:lineRule="auto"/>
        <w:ind w:left="425" w:hanging="329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Zastępcy Burmistrza Barlinka </w:t>
      </w:r>
      <w:r>
        <w:rPr>
          <w:rFonts w:ascii="Arial" w:hAnsi="Arial" w:cs="Arial"/>
          <w:color w:val="000000"/>
        </w:rPr>
        <w:t>w sprawie:</w:t>
      </w:r>
    </w:p>
    <w:p w:rsidR="002B2F4F" w:rsidRDefault="002B2F4F" w:rsidP="002B2F4F">
      <w:pPr>
        <w:tabs>
          <w:tab w:val="left" w:pos="1110"/>
        </w:tabs>
        <w:spacing w:line="276" w:lineRule="auto"/>
        <w:ind w:left="726"/>
        <w:contextualSpacing/>
        <w:jc w:val="both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</w:rPr>
        <w:tab/>
      </w:r>
    </w:p>
    <w:p w:rsidR="002B2F4F" w:rsidRDefault="002B2F4F" w:rsidP="002B2F4F">
      <w:pPr>
        <w:pStyle w:val="Akapitzlist"/>
        <w:numPr>
          <w:ilvl w:val="0"/>
          <w:numId w:val="4"/>
        </w:numPr>
        <w:tabs>
          <w:tab w:val="num" w:pos="426"/>
        </w:tabs>
        <w:jc w:val="both"/>
        <w:rPr>
          <w:rFonts w:ascii="Arial" w:hAnsi="Arial" w:cs="Arial"/>
        </w:rPr>
      </w:pPr>
      <w:r w:rsidRPr="00CD0498">
        <w:rPr>
          <w:rFonts w:ascii="Arial" w:hAnsi="Arial" w:cs="Arial"/>
        </w:rPr>
        <w:t>umieszczeni</w:t>
      </w:r>
      <w:r>
        <w:rPr>
          <w:rFonts w:ascii="Arial" w:hAnsi="Arial" w:cs="Arial"/>
        </w:rPr>
        <w:t>a</w:t>
      </w:r>
      <w:r w:rsidRPr="00CD0498">
        <w:rPr>
          <w:rFonts w:ascii="Arial" w:hAnsi="Arial" w:cs="Arial"/>
        </w:rPr>
        <w:t xml:space="preserve"> znaku zakazu zatrzymywania i postoju na ulicy Żabiej tj. łącznik ulicy 31-go Stycznia w Barlinku a Przedszkolem Miejskim przy ulicy Podwale,</w:t>
      </w:r>
    </w:p>
    <w:p w:rsidR="002B2F4F" w:rsidRDefault="002B2F4F" w:rsidP="002B2F4F">
      <w:pPr>
        <w:pStyle w:val="Akapitzlist"/>
        <w:numPr>
          <w:ilvl w:val="0"/>
          <w:numId w:val="4"/>
        </w:numPr>
        <w:tabs>
          <w:tab w:val="num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naprawy przystanku autobusowego w miejscowości Rychnów,</w:t>
      </w:r>
    </w:p>
    <w:p w:rsidR="002B2F4F" w:rsidRPr="00E278E0" w:rsidRDefault="002B2F4F" w:rsidP="002B2F4F">
      <w:pPr>
        <w:pStyle w:val="Akapitzlist"/>
        <w:numPr>
          <w:ilvl w:val="0"/>
          <w:numId w:val="4"/>
        </w:numPr>
        <w:tabs>
          <w:tab w:val="num" w:pos="426"/>
        </w:tabs>
        <w:spacing w:after="0"/>
        <w:ind w:left="78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oznakowania wyjazdu służb ratowniczych z ulicy Bocznej.</w:t>
      </w: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2F4F" w:rsidRPr="00302072" w:rsidRDefault="002B2F4F" w:rsidP="002B2F4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02072">
        <w:rPr>
          <w:rFonts w:ascii="Arial" w:eastAsia="Times New Roman" w:hAnsi="Arial" w:cs="Arial"/>
          <w:lang w:eastAsia="pl-PL"/>
        </w:rPr>
        <w:t>Brak zapytań i wolnych wniosków.</w:t>
      </w:r>
      <w:bookmarkStart w:id="0" w:name="_GoBack"/>
      <w:bookmarkEnd w:id="0"/>
    </w:p>
    <w:p w:rsidR="002B2F4F" w:rsidRPr="00302072" w:rsidRDefault="002B2F4F" w:rsidP="002B2F4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2B2F4F" w:rsidRDefault="002B2F4F" w:rsidP="002B2F4F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GKiMBRiOŚ</w:t>
      </w:r>
      <w:proofErr w:type="spellEnd"/>
    </w:p>
    <w:p w:rsidR="002B2F4F" w:rsidRDefault="002B2F4F" w:rsidP="002B2F4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B2F4F" w:rsidRPr="00E278E0" w:rsidRDefault="002B2F4F" w:rsidP="002B2F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Grzegorz Zieliński</w:t>
      </w:r>
    </w:p>
    <w:p w:rsidR="006A3C86" w:rsidRDefault="00AB3A34"/>
    <w:p w:rsidR="00AB3A34" w:rsidRDefault="00AB3A34"/>
    <w:p w:rsidR="00AB3A34" w:rsidRDefault="00AB3A34"/>
    <w:sectPr w:rsidR="00AB3A34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95753125"/>
      <w:docPartObj>
        <w:docPartGallery w:val="Page Numbers (Bottom of Page)"/>
        <w:docPartUnique/>
      </w:docPartObj>
    </w:sdtPr>
    <w:sdtEndPr/>
    <w:sdtContent>
      <w:p w:rsidR="00AE36D4" w:rsidRDefault="00AB3A3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AB3A34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AE36D4" w:rsidRDefault="00AB3A34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44F73"/>
    <w:multiLevelType w:val="hybridMultilevel"/>
    <w:tmpl w:val="9C1C7E5C"/>
    <w:lvl w:ilvl="0" w:tplc="04FA22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033088"/>
    <w:multiLevelType w:val="hybridMultilevel"/>
    <w:tmpl w:val="4D785C38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95028A"/>
    <w:multiLevelType w:val="hybridMultilevel"/>
    <w:tmpl w:val="3D02E080"/>
    <w:lvl w:ilvl="0" w:tplc="0415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" w15:restartNumberingAfterBreak="0">
    <w:nsid w:val="439A2815"/>
    <w:multiLevelType w:val="hybridMultilevel"/>
    <w:tmpl w:val="765E5160"/>
    <w:lvl w:ilvl="0" w:tplc="D3D2B8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2CD"/>
    <w:rsid w:val="002B2F4F"/>
    <w:rsid w:val="004D5A72"/>
    <w:rsid w:val="006142CD"/>
    <w:rsid w:val="00AB3A34"/>
    <w:rsid w:val="00B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CD2B2-F548-4CC3-9722-BD2A1AB0B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2F4F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2F4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B2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4F"/>
  </w:style>
  <w:style w:type="paragraph" w:styleId="Tekstdymka">
    <w:name w:val="Balloon Text"/>
    <w:basedOn w:val="Normalny"/>
    <w:link w:val="TekstdymkaZnak"/>
    <w:uiPriority w:val="99"/>
    <w:semiHidden/>
    <w:unhideWhenUsed/>
    <w:rsid w:val="00AB3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346</Words>
  <Characters>2159</Characters>
  <Application>Microsoft Office Word</Application>
  <DocSecurity>0</DocSecurity>
  <Lines>74</Lines>
  <Paragraphs>28</Paragraphs>
  <ScaleCrop>false</ScaleCrop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</cp:revision>
  <cp:lastPrinted>2015-12-04T11:51:00Z</cp:lastPrinted>
  <dcterms:created xsi:type="dcterms:W3CDTF">2015-12-04T11:43:00Z</dcterms:created>
  <dcterms:modified xsi:type="dcterms:W3CDTF">2015-12-04T11:51:00Z</dcterms:modified>
</cp:coreProperties>
</file>